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57383541"/>
        <w:docPartObj>
          <w:docPartGallery w:val="Cover Pages"/>
          <w:docPartUnique/>
        </w:docPartObj>
      </w:sdtPr>
      <w:sdtEndPr/>
      <w:sdtContent>
        <w:p w14:paraId="40AB58BE" w14:textId="5B93FB1B" w:rsidR="00A23063" w:rsidRDefault="00BE3350" w:rsidP="00250E0B">
          <w:r>
            <w:rPr>
              <w:noProof/>
            </w:rPr>
            <mc:AlternateContent>
              <mc:Choice Requires="wps">
                <w:drawing>
                  <wp:anchor distT="0" distB="0" distL="114300" distR="114300" simplePos="0" relativeHeight="251660288" behindDoc="0" locked="0" layoutInCell="1" allowOverlap="1" wp14:anchorId="6ADB76D1" wp14:editId="03153CD8">
                    <wp:simplePos x="0" y="0"/>
                    <wp:positionH relativeFrom="column">
                      <wp:posOffset>-647701</wp:posOffset>
                    </wp:positionH>
                    <wp:positionV relativeFrom="paragraph">
                      <wp:posOffset>6477000</wp:posOffset>
                    </wp:positionV>
                    <wp:extent cx="4391025" cy="1047750"/>
                    <wp:effectExtent l="0" t="0" r="0" b="0"/>
                    <wp:wrapNone/>
                    <wp:docPr id="3" name="Rectangle 3"/>
                    <wp:cNvGraphicFramePr/>
                    <a:graphic xmlns:a="http://schemas.openxmlformats.org/drawingml/2006/main">
                      <a:graphicData uri="http://schemas.microsoft.com/office/word/2010/wordprocessingShape">
                        <wps:wsp>
                          <wps:cNvSpPr/>
                          <wps:spPr>
                            <a:xfrm flipH="1">
                              <a:off x="0" y="0"/>
                              <a:ext cx="439102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F2DBC" id="Rectangle 3" o:spid="_x0000_s1026" style="position:absolute;margin-left:-51pt;margin-top:510pt;width:345.75pt;height: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" filled="f" stroked="f" strokeweight="1pt"/>
                </w:pict>
              </mc:Fallback>
            </mc:AlternateContent>
          </w:r>
          <w:r>
            <w:rPr>
              <w:noProof/>
            </w:rPr>
            <mc:AlternateContent>
              <mc:Choice Requires="wps">
                <w:drawing>
                  <wp:anchor distT="0" distB="0" distL="114300" distR="114300" simplePos="0" relativeHeight="251659264" behindDoc="0" locked="0" layoutInCell="1" allowOverlap="1" wp14:anchorId="700C297D" wp14:editId="73A33453">
                    <wp:simplePos x="0" y="0"/>
                    <wp:positionH relativeFrom="page">
                      <wp:posOffset>238125</wp:posOffset>
                    </wp:positionH>
                    <wp:positionV relativeFrom="page">
                      <wp:posOffset>1133475</wp:posOffset>
                    </wp:positionV>
                    <wp:extent cx="1712595" cy="716280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716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60"/>
                                  <w:gridCol w:w="3110"/>
                                </w:tblGrid>
                                <w:tr w:rsidR="00F8046A" w14:paraId="4595D20E" w14:textId="77777777">
                                  <w:trPr>
                                    <w:jc w:val="center"/>
                                  </w:trPr>
                                  <w:tc>
                                    <w:tcPr>
                                      <w:tcW w:w="2568" w:type="pct"/>
                                      <w:vAlign w:val="center"/>
                                    </w:tcPr>
                                    <w:p w14:paraId="2496397B" w14:textId="10202CB9" w:rsidR="00F8046A" w:rsidRDefault="00F8046A" w:rsidP="00250E0B">
                                      <w:r w:rsidRPr="00A26815">
                                        <w:rPr>
                                          <w:noProof/>
                                        </w:rPr>
                                        <w:drawing>
                                          <wp:inline distT="0" distB="0" distL="0" distR="0" wp14:anchorId="6D39FFB8" wp14:editId="0659E57E">
                                            <wp:extent cx="3867150"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238250"/>
                                                    </a:xfrm>
                                                    <a:prstGeom prst="rect">
                                                      <a:avLst/>
                                                    </a:prstGeom>
                                                    <a:noFill/>
                                                    <a:ln>
                                                      <a:noFill/>
                                                    </a:ln>
                                                  </pic:spPr>
                                                </pic:pic>
                                              </a:graphicData>
                                            </a:graphic>
                                          </wp:inline>
                                        </w:drawing>
                                      </w:r>
                                    </w:p>
                                    <w:p w14:paraId="3D607426" w14:textId="3854B677" w:rsidR="00F8046A" w:rsidRDefault="00F8046A" w:rsidP="00250E0B"/>
                                    <w:p w14:paraId="24E8B2D9" w14:textId="0E21EA7A" w:rsidR="00F8046A" w:rsidRDefault="00F8046A" w:rsidP="00250E0B"/>
                                    <w:p w14:paraId="462D1446" w14:textId="4E4A64FB" w:rsidR="00F8046A" w:rsidRDefault="00F8046A" w:rsidP="00250E0B">
                                      <w:r w:rsidRPr="00A26815">
                                        <w:rPr>
                                          <w:noProof/>
                                        </w:rPr>
                                        <w:drawing>
                                          <wp:inline distT="0" distB="0" distL="0" distR="0" wp14:anchorId="218830C1" wp14:editId="409E8660">
                                            <wp:extent cx="4143375" cy="2590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2590800"/>
                                                    </a:xfrm>
                                                    <a:prstGeom prst="rect">
                                                      <a:avLst/>
                                                    </a:prstGeom>
                                                    <a:noFill/>
                                                    <a:ln>
                                                      <a:noFill/>
                                                    </a:ln>
                                                  </pic:spPr>
                                                </pic:pic>
                                              </a:graphicData>
                                            </a:graphic>
                                          </wp:inline>
                                        </w:drawing>
                                      </w:r>
                                    </w:p>
                                    <w:p w14:paraId="383F853F" w14:textId="77E78D69" w:rsidR="00F8046A" w:rsidRDefault="00F8046A" w:rsidP="00250E0B"/>
                                    <w:p w14:paraId="0928F8F2" w14:textId="77777777" w:rsidR="00F8046A" w:rsidRDefault="00F8046A" w:rsidP="00250E0B"/>
                                    <w:sdt>
                                      <w:sdtPr>
                                        <w:rPr>
                                          <w:sz w:val="36"/>
                                        </w:rPr>
                                        <w:alias w:val="Abstract"/>
                                        <w:tag w:val=""/>
                                        <w:id w:val="-1307766882"/>
                                        <w:dataBinding w:prefixMappings="xmlns:ns0='http://schemas.microsoft.com/office/2006/coverPageProps' " w:xpath="/ns0:CoverPageProperties[1]/ns0:Abstract[1]" w:storeItemID="{55AF091B-3C7A-41E3-B477-F2FDAA23CFDA}"/>
                                        <w:text/>
                                      </w:sdtPr>
                                      <w:sdtEndPr/>
                                      <w:sdtContent>
                                        <w:p w14:paraId="3227EE50" w14:textId="77777777" w:rsidR="00F8046A" w:rsidRPr="00A26815" w:rsidRDefault="00F8046A" w:rsidP="00A26815">
                                          <w:pPr>
                                            <w:jc w:val="center"/>
                                            <w:rPr>
                                              <w:sz w:val="36"/>
                                            </w:rPr>
                                          </w:pPr>
                                          <w:r w:rsidRPr="00A26815">
                                            <w:rPr>
                                              <w:sz w:val="36"/>
                                            </w:rPr>
                                            <w:t>REPORT ON THE IMPLEMENTATION OF AGENDA 2063</w:t>
                                          </w:r>
                                        </w:p>
                                      </w:sdtContent>
                                    </w:sdt>
                                    <w:p w14:paraId="40EE499B" w14:textId="5F4A80B6" w:rsidR="00F8046A" w:rsidRPr="00A26815" w:rsidRDefault="00F8046A" w:rsidP="00A26815">
                                      <w:pPr>
                                        <w:pStyle w:val="NoSpacing"/>
                                        <w:spacing w:line="312" w:lineRule="auto"/>
                                        <w:jc w:val="center"/>
                                        <w:rPr>
                                          <w:caps/>
                                          <w:color w:val="191919" w:themeColor="text1" w:themeTint="E6"/>
                                          <w:sz w:val="160"/>
                                          <w:szCs w:val="72"/>
                                        </w:rPr>
                                      </w:pPr>
                                      <w:r w:rsidRPr="00BE3350">
                                        <w:rPr>
                                          <w:caps/>
                                          <w:noProof/>
                                          <w:color w:val="191919" w:themeColor="text1" w:themeTint="E6"/>
                                          <w:sz w:val="160"/>
                                          <w:szCs w:val="72"/>
                                        </w:rPr>
                                        <w:drawing>
                                          <wp:inline distT="0" distB="0" distL="0" distR="0" wp14:anchorId="5EFFDC56" wp14:editId="69724193">
                                            <wp:extent cx="2371725" cy="762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762000"/>
                                                    </a:xfrm>
                                                    <a:prstGeom prst="rect">
                                                      <a:avLst/>
                                                    </a:prstGeom>
                                                    <a:noFill/>
                                                    <a:ln>
                                                      <a:noFill/>
                                                    </a:ln>
                                                  </pic:spPr>
                                                </pic:pic>
                                              </a:graphicData>
                                            </a:graphic>
                                          </wp:inline>
                                        </w:drawing>
                                      </w:r>
                                      <w:r w:rsidRPr="00BE3350">
                                        <w:rPr>
                                          <w:caps/>
                                          <w:noProof/>
                                          <w:color w:val="191919" w:themeColor="text1" w:themeTint="E6"/>
                                          <w:sz w:val="160"/>
                                          <w:szCs w:val="72"/>
                                        </w:rPr>
                                        <w:drawing>
                                          <wp:inline distT="0" distB="0" distL="0" distR="0" wp14:anchorId="3730A67F" wp14:editId="0ED0430A">
                                            <wp:extent cx="114300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inline>
                                        </w:drawing>
                                      </w:r>
                                      <w:r w:rsidRPr="00BE3350">
                                        <w:rPr>
                                          <w:caps/>
                                          <w:color w:val="191919" w:themeColor="text1" w:themeTint="E6"/>
                                          <w:sz w:val="160"/>
                                          <w:szCs w:val="72"/>
                                        </w:rPr>
                                        <w:t xml:space="preserve"> </w:t>
                                      </w:r>
                                    </w:p>
                                    <w:p w14:paraId="108A9149" w14:textId="77777777" w:rsidR="00F8046A" w:rsidRDefault="00F8046A" w:rsidP="00250E0B"/>
                                  </w:tc>
                                  <w:tc>
                                    <w:tcPr>
                                      <w:tcW w:w="2432" w:type="pct"/>
                                      <w:vAlign w:val="center"/>
                                    </w:tcPr>
                                    <w:p w14:paraId="2EF4460F" w14:textId="0C9E505C" w:rsidR="00F8046A" w:rsidRDefault="00F8046A">
                                      <w:pPr>
                                        <w:pStyle w:val="NoSpacing"/>
                                        <w:rPr>
                                          <w:caps/>
                                          <w:color w:val="ED7D31" w:themeColor="accent2"/>
                                          <w:sz w:val="56"/>
                                          <w:szCs w:val="26"/>
                                        </w:rPr>
                                      </w:pPr>
                                    </w:p>
                                    <w:p w14:paraId="6C306B30" w14:textId="77777777" w:rsidR="00F8046A" w:rsidRDefault="00F8046A">
                                      <w:pPr>
                                        <w:pStyle w:val="NoSpacing"/>
                                        <w:rPr>
                                          <w:caps/>
                                          <w:color w:val="ED7D31" w:themeColor="accent2"/>
                                          <w:sz w:val="56"/>
                                          <w:szCs w:val="26"/>
                                        </w:rPr>
                                      </w:pPr>
                                    </w:p>
                                    <w:p w14:paraId="188D040E" w14:textId="77777777" w:rsidR="00F8046A" w:rsidRPr="00D946AA" w:rsidRDefault="00F8046A">
                                      <w:pPr>
                                        <w:pStyle w:val="NoSpacing"/>
                                        <w:rPr>
                                          <w:caps/>
                                          <w:color w:val="ED7D31" w:themeColor="accent2"/>
                                          <w:sz w:val="56"/>
                                          <w:szCs w:val="26"/>
                                        </w:rPr>
                                      </w:pPr>
                                      <w:r w:rsidRPr="00D946AA">
                                        <w:rPr>
                                          <w:caps/>
                                          <w:color w:val="ED7D31" w:themeColor="accent2"/>
                                          <w:sz w:val="56"/>
                                          <w:szCs w:val="26"/>
                                        </w:rPr>
                                        <w:t>cOUNTRY REPORT</w:t>
                                      </w:r>
                                    </w:p>
                                    <w:p w14:paraId="74E14B0C" w14:textId="77777777" w:rsidR="00F8046A" w:rsidRPr="00D946AA" w:rsidRDefault="00F8046A">
                                      <w:pPr>
                                        <w:pStyle w:val="NoSpacing"/>
                                        <w:rPr>
                                          <w:caps/>
                                          <w:color w:val="ED7D31" w:themeColor="accent2"/>
                                          <w:sz w:val="56"/>
                                          <w:szCs w:val="26"/>
                                        </w:rPr>
                                      </w:pPr>
                                    </w:p>
                                    <w:p w14:paraId="020913E2" w14:textId="77777777" w:rsidR="00F8046A" w:rsidRPr="00D946AA" w:rsidRDefault="00F8046A">
                                      <w:pPr>
                                        <w:pStyle w:val="NoSpacing"/>
                                        <w:rPr>
                                          <w:caps/>
                                          <w:color w:val="ED7D31" w:themeColor="accent2"/>
                                          <w:sz w:val="56"/>
                                          <w:szCs w:val="26"/>
                                        </w:rPr>
                                      </w:pPr>
                                      <w:r w:rsidRPr="00D946AA">
                                        <w:rPr>
                                          <w:caps/>
                                          <w:color w:val="ED7D31" w:themeColor="accent2"/>
                                          <w:sz w:val="56"/>
                                          <w:szCs w:val="26"/>
                                        </w:rPr>
                                        <w:t>COUNTRY: NIGERIA</w:t>
                                      </w:r>
                                    </w:p>
                                    <w:p w14:paraId="314C76C8" w14:textId="77777777" w:rsidR="00F8046A" w:rsidRPr="00D946AA" w:rsidRDefault="00F8046A">
                                      <w:pPr>
                                        <w:pStyle w:val="NoSpacing"/>
                                        <w:rPr>
                                          <w:caps/>
                                          <w:color w:val="ED7D31" w:themeColor="accent2"/>
                                          <w:sz w:val="56"/>
                                          <w:szCs w:val="26"/>
                                        </w:rPr>
                                      </w:pPr>
                                    </w:p>
                                    <w:p w14:paraId="5D759A8B" w14:textId="3B321012" w:rsidR="00F8046A" w:rsidRPr="00D946AA" w:rsidRDefault="00F8046A">
                                      <w:pPr>
                                        <w:pStyle w:val="NoSpacing"/>
                                        <w:rPr>
                                          <w:caps/>
                                          <w:color w:val="ED7D31" w:themeColor="accent2"/>
                                          <w:sz w:val="56"/>
                                          <w:szCs w:val="26"/>
                                        </w:rPr>
                                      </w:pPr>
                                      <w:r w:rsidRPr="00D946AA">
                                        <w:rPr>
                                          <w:caps/>
                                          <w:color w:val="ED7D31" w:themeColor="accent2"/>
                                          <w:sz w:val="56"/>
                                          <w:szCs w:val="26"/>
                                        </w:rPr>
                                        <w:t>REPORT PERIOD: 201</w:t>
                                      </w:r>
                                      <w:r>
                                        <w:rPr>
                                          <w:caps/>
                                          <w:color w:val="ED7D31" w:themeColor="accent2"/>
                                          <w:sz w:val="56"/>
                                          <w:szCs w:val="26"/>
                                        </w:rPr>
                                        <w:t>4</w:t>
                                      </w:r>
                                      <w:r w:rsidRPr="00D946AA">
                                        <w:rPr>
                                          <w:caps/>
                                          <w:color w:val="ED7D31" w:themeColor="accent2"/>
                                          <w:sz w:val="56"/>
                                          <w:szCs w:val="26"/>
                                        </w:rPr>
                                        <w:t>-2018</w:t>
                                      </w:r>
                                    </w:p>
                                    <w:p w14:paraId="03B6A6B5" w14:textId="77777777" w:rsidR="00F8046A" w:rsidRDefault="00F8046A">
                                      <w:pPr>
                                        <w:pStyle w:val="NoSpacing"/>
                                        <w:rPr>
                                          <w:caps/>
                                          <w:color w:val="ED7D31" w:themeColor="accent2"/>
                                          <w:sz w:val="56"/>
                                          <w:szCs w:val="26"/>
                                        </w:rPr>
                                      </w:pPr>
                                    </w:p>
                                    <w:sdt>
                                      <w:sdtPr>
                                        <w:rPr>
                                          <w:color w:val="ED7D31" w:themeColor="accent2"/>
                                          <w:sz w:val="32"/>
                                          <w:szCs w:val="26"/>
                                        </w:rPr>
                                        <w:alias w:val="Author"/>
                                        <w:tag w:val=""/>
                                        <w:id w:val="2029976442"/>
                                        <w:dataBinding w:prefixMappings="xmlns:ns0='http://purl.org/dc/elements/1.1/' xmlns:ns1='http://schemas.openxmlformats.org/package/2006/metadata/core-properties' " w:xpath="/ns1:coreProperties[1]/ns0:creator[1]" w:storeItemID="{6C3C8BC8-F283-45AE-878A-BAB7291924A1}"/>
                                        <w:text/>
                                      </w:sdtPr>
                                      <w:sdtEndPr/>
                                      <w:sdtContent>
                                        <w:p w14:paraId="5D3A2E83" w14:textId="77777777" w:rsidR="00F8046A" w:rsidRPr="00D946AA" w:rsidRDefault="00F8046A">
                                          <w:pPr>
                                            <w:pStyle w:val="NoSpacing"/>
                                            <w:rPr>
                                              <w:color w:val="ED7D31" w:themeColor="accent2"/>
                                              <w:sz w:val="56"/>
                                              <w:szCs w:val="26"/>
                                            </w:rPr>
                                          </w:pPr>
                                          <w:r w:rsidRPr="00931E80">
                                            <w:rPr>
                                              <w:color w:val="ED7D31" w:themeColor="accent2"/>
                                              <w:sz w:val="32"/>
                                              <w:szCs w:val="26"/>
                                            </w:rPr>
                                            <w:t>MINISTRY OF FINANCE BUDGET AND NATIONAL PLANNING</w:t>
                                          </w:r>
                                        </w:p>
                                      </w:sdtContent>
                                    </w:sdt>
                                    <w:p w14:paraId="1C175147" w14:textId="77777777" w:rsidR="00F8046A" w:rsidRPr="00D946AA" w:rsidRDefault="00F8046A">
                                      <w:pPr>
                                        <w:pStyle w:val="NoSpacing"/>
                                        <w:rPr>
                                          <w:sz w:val="56"/>
                                        </w:rPr>
                                      </w:pPr>
                                    </w:p>
                                  </w:tc>
                                </w:tr>
                              </w:tbl>
                              <w:p w14:paraId="1FA844F2" w14:textId="77777777" w:rsidR="00F8046A" w:rsidRDefault="00F8046A" w:rsidP="00250E0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00C297D" id="_x0000_t202" coordsize="21600,21600" o:spt="202" path="m,l,21600r21600,l21600,xe">
                    <v:stroke joinstyle="miter"/>
                    <v:path gradientshapeok="t" o:connecttype="rect"/>
                  </v:shapetype>
                  <v:shape id="Text Box 138" o:spid="_x0000_s1026" type="#_x0000_t202" style="position:absolute;left:0;text-align:left;margin-left:18.75pt;margin-top:89.25pt;width:134.85pt;height:564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60"/>
                            <w:gridCol w:w="3110"/>
                          </w:tblGrid>
                          <w:tr w:rsidR="00F8046A" w14:paraId="4595D20E" w14:textId="77777777">
                            <w:trPr>
                              <w:jc w:val="center"/>
                            </w:trPr>
                            <w:tc>
                              <w:tcPr>
                                <w:tcW w:w="2568" w:type="pct"/>
                                <w:vAlign w:val="center"/>
                              </w:tcPr>
                              <w:p w14:paraId="2496397B" w14:textId="10202CB9" w:rsidR="00F8046A" w:rsidRDefault="00F8046A" w:rsidP="00250E0B">
                                <w:r w:rsidRPr="00A26815">
                                  <w:rPr>
                                    <w:noProof/>
                                  </w:rPr>
                                  <w:drawing>
                                    <wp:inline distT="0" distB="0" distL="0" distR="0" wp14:anchorId="6D39FFB8" wp14:editId="0659E57E">
                                      <wp:extent cx="3867150"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238250"/>
                                              </a:xfrm>
                                              <a:prstGeom prst="rect">
                                                <a:avLst/>
                                              </a:prstGeom>
                                              <a:noFill/>
                                              <a:ln>
                                                <a:noFill/>
                                              </a:ln>
                                            </pic:spPr>
                                          </pic:pic>
                                        </a:graphicData>
                                      </a:graphic>
                                    </wp:inline>
                                  </w:drawing>
                                </w:r>
                              </w:p>
                              <w:p w14:paraId="3D607426" w14:textId="3854B677" w:rsidR="00F8046A" w:rsidRDefault="00F8046A" w:rsidP="00250E0B"/>
                              <w:p w14:paraId="24E8B2D9" w14:textId="0E21EA7A" w:rsidR="00F8046A" w:rsidRDefault="00F8046A" w:rsidP="00250E0B"/>
                              <w:p w14:paraId="462D1446" w14:textId="4E4A64FB" w:rsidR="00F8046A" w:rsidRDefault="00F8046A" w:rsidP="00250E0B">
                                <w:r w:rsidRPr="00A26815">
                                  <w:rPr>
                                    <w:noProof/>
                                  </w:rPr>
                                  <w:drawing>
                                    <wp:inline distT="0" distB="0" distL="0" distR="0" wp14:anchorId="218830C1" wp14:editId="409E8660">
                                      <wp:extent cx="4143375" cy="2590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2590800"/>
                                              </a:xfrm>
                                              <a:prstGeom prst="rect">
                                                <a:avLst/>
                                              </a:prstGeom>
                                              <a:noFill/>
                                              <a:ln>
                                                <a:noFill/>
                                              </a:ln>
                                            </pic:spPr>
                                          </pic:pic>
                                        </a:graphicData>
                                      </a:graphic>
                                    </wp:inline>
                                  </w:drawing>
                                </w:r>
                              </w:p>
                              <w:p w14:paraId="383F853F" w14:textId="77E78D69" w:rsidR="00F8046A" w:rsidRDefault="00F8046A" w:rsidP="00250E0B"/>
                              <w:p w14:paraId="0928F8F2" w14:textId="77777777" w:rsidR="00F8046A" w:rsidRDefault="00F8046A" w:rsidP="00250E0B"/>
                              <w:sdt>
                                <w:sdtPr>
                                  <w:rPr>
                                    <w:sz w:val="36"/>
                                  </w:rPr>
                                  <w:alias w:val="Abstract"/>
                                  <w:tag w:val=""/>
                                  <w:id w:val="-1307766882"/>
                                  <w:dataBinding w:prefixMappings="xmlns:ns0='http://schemas.microsoft.com/office/2006/coverPageProps' " w:xpath="/ns0:CoverPageProperties[1]/ns0:Abstract[1]" w:storeItemID="{55AF091B-3C7A-41E3-B477-F2FDAA23CFDA}"/>
                                  <w:text/>
                                </w:sdtPr>
                                <w:sdtEndPr/>
                                <w:sdtContent>
                                  <w:p w14:paraId="3227EE50" w14:textId="77777777" w:rsidR="00F8046A" w:rsidRPr="00A26815" w:rsidRDefault="00F8046A" w:rsidP="00A26815">
                                    <w:pPr>
                                      <w:jc w:val="center"/>
                                      <w:rPr>
                                        <w:sz w:val="36"/>
                                      </w:rPr>
                                    </w:pPr>
                                    <w:r w:rsidRPr="00A26815">
                                      <w:rPr>
                                        <w:sz w:val="36"/>
                                      </w:rPr>
                                      <w:t>REPORT ON THE IMPLEMENTATION OF AGENDA 2063</w:t>
                                    </w:r>
                                  </w:p>
                                </w:sdtContent>
                              </w:sdt>
                              <w:p w14:paraId="40EE499B" w14:textId="5F4A80B6" w:rsidR="00F8046A" w:rsidRPr="00A26815" w:rsidRDefault="00F8046A" w:rsidP="00A26815">
                                <w:pPr>
                                  <w:pStyle w:val="NoSpacing"/>
                                  <w:spacing w:line="312" w:lineRule="auto"/>
                                  <w:jc w:val="center"/>
                                  <w:rPr>
                                    <w:caps/>
                                    <w:color w:val="191919" w:themeColor="text1" w:themeTint="E6"/>
                                    <w:sz w:val="160"/>
                                    <w:szCs w:val="72"/>
                                  </w:rPr>
                                </w:pPr>
                                <w:r w:rsidRPr="00BE3350">
                                  <w:rPr>
                                    <w:caps/>
                                    <w:noProof/>
                                    <w:color w:val="191919" w:themeColor="text1" w:themeTint="E6"/>
                                    <w:sz w:val="160"/>
                                    <w:szCs w:val="72"/>
                                  </w:rPr>
                                  <w:drawing>
                                    <wp:inline distT="0" distB="0" distL="0" distR="0" wp14:anchorId="5EFFDC56" wp14:editId="69724193">
                                      <wp:extent cx="2371725" cy="762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762000"/>
                                              </a:xfrm>
                                              <a:prstGeom prst="rect">
                                                <a:avLst/>
                                              </a:prstGeom>
                                              <a:noFill/>
                                              <a:ln>
                                                <a:noFill/>
                                              </a:ln>
                                            </pic:spPr>
                                          </pic:pic>
                                        </a:graphicData>
                                      </a:graphic>
                                    </wp:inline>
                                  </w:drawing>
                                </w:r>
                                <w:r w:rsidRPr="00BE3350">
                                  <w:rPr>
                                    <w:caps/>
                                    <w:noProof/>
                                    <w:color w:val="191919" w:themeColor="text1" w:themeTint="E6"/>
                                    <w:sz w:val="160"/>
                                    <w:szCs w:val="72"/>
                                  </w:rPr>
                                  <w:drawing>
                                    <wp:inline distT="0" distB="0" distL="0" distR="0" wp14:anchorId="3730A67F" wp14:editId="0ED0430A">
                                      <wp:extent cx="114300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inline>
                                  </w:drawing>
                                </w:r>
                                <w:r w:rsidRPr="00BE3350">
                                  <w:rPr>
                                    <w:caps/>
                                    <w:color w:val="191919" w:themeColor="text1" w:themeTint="E6"/>
                                    <w:sz w:val="160"/>
                                    <w:szCs w:val="72"/>
                                  </w:rPr>
                                  <w:t xml:space="preserve"> </w:t>
                                </w:r>
                              </w:p>
                              <w:p w14:paraId="108A9149" w14:textId="77777777" w:rsidR="00F8046A" w:rsidRDefault="00F8046A" w:rsidP="00250E0B"/>
                            </w:tc>
                            <w:tc>
                              <w:tcPr>
                                <w:tcW w:w="2432" w:type="pct"/>
                                <w:vAlign w:val="center"/>
                              </w:tcPr>
                              <w:p w14:paraId="2EF4460F" w14:textId="0C9E505C" w:rsidR="00F8046A" w:rsidRDefault="00F8046A">
                                <w:pPr>
                                  <w:pStyle w:val="NoSpacing"/>
                                  <w:rPr>
                                    <w:caps/>
                                    <w:color w:val="ED7D31" w:themeColor="accent2"/>
                                    <w:sz w:val="56"/>
                                    <w:szCs w:val="26"/>
                                  </w:rPr>
                                </w:pPr>
                              </w:p>
                              <w:p w14:paraId="6C306B30" w14:textId="77777777" w:rsidR="00F8046A" w:rsidRDefault="00F8046A">
                                <w:pPr>
                                  <w:pStyle w:val="NoSpacing"/>
                                  <w:rPr>
                                    <w:caps/>
                                    <w:color w:val="ED7D31" w:themeColor="accent2"/>
                                    <w:sz w:val="56"/>
                                    <w:szCs w:val="26"/>
                                  </w:rPr>
                                </w:pPr>
                              </w:p>
                              <w:p w14:paraId="188D040E" w14:textId="77777777" w:rsidR="00F8046A" w:rsidRPr="00D946AA" w:rsidRDefault="00F8046A">
                                <w:pPr>
                                  <w:pStyle w:val="NoSpacing"/>
                                  <w:rPr>
                                    <w:caps/>
                                    <w:color w:val="ED7D31" w:themeColor="accent2"/>
                                    <w:sz w:val="56"/>
                                    <w:szCs w:val="26"/>
                                  </w:rPr>
                                </w:pPr>
                                <w:r w:rsidRPr="00D946AA">
                                  <w:rPr>
                                    <w:caps/>
                                    <w:color w:val="ED7D31" w:themeColor="accent2"/>
                                    <w:sz w:val="56"/>
                                    <w:szCs w:val="26"/>
                                  </w:rPr>
                                  <w:t>cOUNTRY REPORT</w:t>
                                </w:r>
                              </w:p>
                              <w:p w14:paraId="74E14B0C" w14:textId="77777777" w:rsidR="00F8046A" w:rsidRPr="00D946AA" w:rsidRDefault="00F8046A">
                                <w:pPr>
                                  <w:pStyle w:val="NoSpacing"/>
                                  <w:rPr>
                                    <w:caps/>
                                    <w:color w:val="ED7D31" w:themeColor="accent2"/>
                                    <w:sz w:val="56"/>
                                    <w:szCs w:val="26"/>
                                  </w:rPr>
                                </w:pPr>
                              </w:p>
                              <w:p w14:paraId="020913E2" w14:textId="77777777" w:rsidR="00F8046A" w:rsidRPr="00D946AA" w:rsidRDefault="00F8046A">
                                <w:pPr>
                                  <w:pStyle w:val="NoSpacing"/>
                                  <w:rPr>
                                    <w:caps/>
                                    <w:color w:val="ED7D31" w:themeColor="accent2"/>
                                    <w:sz w:val="56"/>
                                    <w:szCs w:val="26"/>
                                  </w:rPr>
                                </w:pPr>
                                <w:r w:rsidRPr="00D946AA">
                                  <w:rPr>
                                    <w:caps/>
                                    <w:color w:val="ED7D31" w:themeColor="accent2"/>
                                    <w:sz w:val="56"/>
                                    <w:szCs w:val="26"/>
                                  </w:rPr>
                                  <w:t>COUNTRY: NIGERIA</w:t>
                                </w:r>
                              </w:p>
                              <w:p w14:paraId="314C76C8" w14:textId="77777777" w:rsidR="00F8046A" w:rsidRPr="00D946AA" w:rsidRDefault="00F8046A">
                                <w:pPr>
                                  <w:pStyle w:val="NoSpacing"/>
                                  <w:rPr>
                                    <w:caps/>
                                    <w:color w:val="ED7D31" w:themeColor="accent2"/>
                                    <w:sz w:val="56"/>
                                    <w:szCs w:val="26"/>
                                  </w:rPr>
                                </w:pPr>
                              </w:p>
                              <w:p w14:paraId="5D759A8B" w14:textId="3B321012" w:rsidR="00F8046A" w:rsidRPr="00D946AA" w:rsidRDefault="00F8046A">
                                <w:pPr>
                                  <w:pStyle w:val="NoSpacing"/>
                                  <w:rPr>
                                    <w:caps/>
                                    <w:color w:val="ED7D31" w:themeColor="accent2"/>
                                    <w:sz w:val="56"/>
                                    <w:szCs w:val="26"/>
                                  </w:rPr>
                                </w:pPr>
                                <w:r w:rsidRPr="00D946AA">
                                  <w:rPr>
                                    <w:caps/>
                                    <w:color w:val="ED7D31" w:themeColor="accent2"/>
                                    <w:sz w:val="56"/>
                                    <w:szCs w:val="26"/>
                                  </w:rPr>
                                  <w:t>REPORT PERIOD: 201</w:t>
                                </w:r>
                                <w:r>
                                  <w:rPr>
                                    <w:caps/>
                                    <w:color w:val="ED7D31" w:themeColor="accent2"/>
                                    <w:sz w:val="56"/>
                                    <w:szCs w:val="26"/>
                                  </w:rPr>
                                  <w:t>4</w:t>
                                </w:r>
                                <w:r w:rsidRPr="00D946AA">
                                  <w:rPr>
                                    <w:caps/>
                                    <w:color w:val="ED7D31" w:themeColor="accent2"/>
                                    <w:sz w:val="56"/>
                                    <w:szCs w:val="26"/>
                                  </w:rPr>
                                  <w:t>-2018</w:t>
                                </w:r>
                              </w:p>
                              <w:p w14:paraId="03B6A6B5" w14:textId="77777777" w:rsidR="00F8046A" w:rsidRDefault="00F8046A">
                                <w:pPr>
                                  <w:pStyle w:val="NoSpacing"/>
                                  <w:rPr>
                                    <w:caps/>
                                    <w:color w:val="ED7D31" w:themeColor="accent2"/>
                                    <w:sz w:val="56"/>
                                    <w:szCs w:val="26"/>
                                  </w:rPr>
                                </w:pPr>
                              </w:p>
                              <w:sdt>
                                <w:sdtPr>
                                  <w:rPr>
                                    <w:color w:val="ED7D31" w:themeColor="accent2"/>
                                    <w:sz w:val="32"/>
                                    <w:szCs w:val="26"/>
                                  </w:rPr>
                                  <w:alias w:val="Author"/>
                                  <w:tag w:val=""/>
                                  <w:id w:val="2029976442"/>
                                  <w:dataBinding w:prefixMappings="xmlns:ns0='http://purl.org/dc/elements/1.1/' xmlns:ns1='http://schemas.openxmlformats.org/package/2006/metadata/core-properties' " w:xpath="/ns1:coreProperties[1]/ns0:creator[1]" w:storeItemID="{6C3C8BC8-F283-45AE-878A-BAB7291924A1}"/>
                                  <w:text/>
                                </w:sdtPr>
                                <w:sdtEndPr/>
                                <w:sdtContent>
                                  <w:p w14:paraId="5D3A2E83" w14:textId="77777777" w:rsidR="00F8046A" w:rsidRPr="00D946AA" w:rsidRDefault="00F8046A">
                                    <w:pPr>
                                      <w:pStyle w:val="NoSpacing"/>
                                      <w:rPr>
                                        <w:color w:val="ED7D31" w:themeColor="accent2"/>
                                        <w:sz w:val="56"/>
                                        <w:szCs w:val="26"/>
                                      </w:rPr>
                                    </w:pPr>
                                    <w:r w:rsidRPr="00931E80">
                                      <w:rPr>
                                        <w:color w:val="ED7D31" w:themeColor="accent2"/>
                                        <w:sz w:val="32"/>
                                        <w:szCs w:val="26"/>
                                      </w:rPr>
                                      <w:t>MINISTRY OF FINANCE BUDGET AND NATIONAL PLANNING</w:t>
                                    </w:r>
                                  </w:p>
                                </w:sdtContent>
                              </w:sdt>
                              <w:p w14:paraId="1C175147" w14:textId="77777777" w:rsidR="00F8046A" w:rsidRPr="00D946AA" w:rsidRDefault="00F8046A">
                                <w:pPr>
                                  <w:pStyle w:val="NoSpacing"/>
                                  <w:rPr>
                                    <w:sz w:val="56"/>
                                  </w:rPr>
                                </w:pPr>
                              </w:p>
                            </w:tc>
                          </w:tr>
                        </w:tbl>
                        <w:p w14:paraId="1FA844F2" w14:textId="77777777" w:rsidR="00F8046A" w:rsidRDefault="00F8046A" w:rsidP="00250E0B"/>
                      </w:txbxContent>
                    </v:textbox>
                    <w10:wrap anchorx="page" anchory="page"/>
                  </v:shape>
                </w:pict>
              </mc:Fallback>
            </mc:AlternateContent>
          </w:r>
          <w:r w:rsidR="00A23063">
            <w:br w:type="page"/>
          </w:r>
        </w:p>
      </w:sdtContent>
    </w:sdt>
    <w:p w14:paraId="3B1666DB" w14:textId="07293830" w:rsidR="008B23F2" w:rsidRDefault="008B23F2" w:rsidP="00250E0B">
      <w:pPr>
        <w:sectPr w:rsidR="008B23F2" w:rsidSect="00A23063">
          <w:footerReference w:type="default" r:id="rId13"/>
          <w:pgSz w:w="12240" w:h="15840"/>
          <w:pgMar w:top="1440" w:right="1440" w:bottom="1440" w:left="1440" w:header="720" w:footer="720" w:gutter="0"/>
          <w:pgNumType w:start="0"/>
          <w:cols w:space="720"/>
          <w:titlePg/>
          <w:docGrid w:linePitch="360"/>
        </w:sectPr>
      </w:pPr>
    </w:p>
    <w:sdt>
      <w:sdtPr>
        <w:rPr>
          <w:rFonts w:ascii="Times New Roman" w:eastAsiaTheme="minorHAnsi" w:hAnsi="Times New Roman" w:cstheme="minorBidi"/>
          <w:b/>
          <w:caps w:val="0"/>
          <w:color w:val="000000" w:themeColor="text1"/>
          <w:sz w:val="26"/>
          <w:szCs w:val="22"/>
        </w:rPr>
        <w:id w:val="597454130"/>
        <w:docPartObj>
          <w:docPartGallery w:val="Table of Contents"/>
          <w:docPartUnique/>
        </w:docPartObj>
      </w:sdtPr>
      <w:sdtEndPr>
        <w:rPr>
          <w:bCs/>
          <w:noProof/>
          <w:color w:val="auto"/>
        </w:rPr>
      </w:sdtEndPr>
      <w:sdtContent>
        <w:p w14:paraId="6904372E" w14:textId="55720248" w:rsidR="007F55BE" w:rsidRPr="008C157B" w:rsidRDefault="007F55BE">
          <w:pPr>
            <w:pStyle w:val="TOCHeading"/>
            <w:rPr>
              <w:b/>
              <w:color w:val="000000" w:themeColor="text1"/>
            </w:rPr>
          </w:pPr>
          <w:r w:rsidRPr="008C157B">
            <w:rPr>
              <w:b/>
              <w:color w:val="000000" w:themeColor="text1"/>
            </w:rPr>
            <w:t>Contents</w:t>
          </w:r>
        </w:p>
        <w:p w14:paraId="137D2858" w14:textId="2759368B" w:rsidR="00DB170D" w:rsidRDefault="007F55BE">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31445108" w:history="1">
            <w:r w:rsidR="00DB170D" w:rsidRPr="006026BA">
              <w:rPr>
                <w:rStyle w:val="Hyperlink"/>
                <w:noProof/>
              </w:rPr>
              <w:t>Introduction</w:t>
            </w:r>
            <w:r w:rsidR="00DB170D">
              <w:rPr>
                <w:noProof/>
                <w:webHidden/>
              </w:rPr>
              <w:tab/>
            </w:r>
            <w:r w:rsidR="00DB170D">
              <w:rPr>
                <w:noProof/>
                <w:webHidden/>
              </w:rPr>
              <w:fldChar w:fldCharType="begin"/>
            </w:r>
            <w:r w:rsidR="00DB170D">
              <w:rPr>
                <w:noProof/>
                <w:webHidden/>
              </w:rPr>
              <w:instrText xml:space="preserve"> PAGEREF _Toc31445108 \h </w:instrText>
            </w:r>
            <w:r w:rsidR="00DB170D">
              <w:rPr>
                <w:noProof/>
                <w:webHidden/>
              </w:rPr>
            </w:r>
            <w:r w:rsidR="00DB170D">
              <w:rPr>
                <w:noProof/>
                <w:webHidden/>
              </w:rPr>
              <w:fldChar w:fldCharType="separate"/>
            </w:r>
            <w:r w:rsidR="00DB170D">
              <w:rPr>
                <w:noProof/>
                <w:webHidden/>
              </w:rPr>
              <w:t>1</w:t>
            </w:r>
            <w:r w:rsidR="00DB170D">
              <w:rPr>
                <w:noProof/>
                <w:webHidden/>
              </w:rPr>
              <w:fldChar w:fldCharType="end"/>
            </w:r>
          </w:hyperlink>
        </w:p>
        <w:p w14:paraId="43816753" w14:textId="31CCDCB9" w:rsidR="00DB170D" w:rsidRDefault="00832DD3">
          <w:pPr>
            <w:pStyle w:val="TOC1"/>
            <w:tabs>
              <w:tab w:val="right" w:leader="dot" w:pos="9350"/>
            </w:tabs>
            <w:rPr>
              <w:rFonts w:asciiTheme="minorHAnsi" w:eastAsiaTheme="minorEastAsia" w:hAnsiTheme="minorHAnsi"/>
              <w:noProof/>
              <w:sz w:val="22"/>
            </w:rPr>
          </w:pPr>
          <w:hyperlink w:anchor="_Toc31445109" w:history="1">
            <w:r w:rsidR="00DB170D" w:rsidRPr="006026BA">
              <w:rPr>
                <w:rStyle w:val="Hyperlink"/>
                <w:noProof/>
              </w:rPr>
              <w:t>Description of methodology</w:t>
            </w:r>
            <w:r w:rsidR="00DB170D">
              <w:rPr>
                <w:noProof/>
                <w:webHidden/>
              </w:rPr>
              <w:tab/>
            </w:r>
            <w:r w:rsidR="00DB170D">
              <w:rPr>
                <w:noProof/>
                <w:webHidden/>
              </w:rPr>
              <w:fldChar w:fldCharType="begin"/>
            </w:r>
            <w:r w:rsidR="00DB170D">
              <w:rPr>
                <w:noProof/>
                <w:webHidden/>
              </w:rPr>
              <w:instrText xml:space="preserve"> PAGEREF _Toc31445109 \h </w:instrText>
            </w:r>
            <w:r w:rsidR="00DB170D">
              <w:rPr>
                <w:noProof/>
                <w:webHidden/>
              </w:rPr>
            </w:r>
            <w:r w:rsidR="00DB170D">
              <w:rPr>
                <w:noProof/>
                <w:webHidden/>
              </w:rPr>
              <w:fldChar w:fldCharType="separate"/>
            </w:r>
            <w:r w:rsidR="00DB170D">
              <w:rPr>
                <w:noProof/>
                <w:webHidden/>
              </w:rPr>
              <w:t>3</w:t>
            </w:r>
            <w:r w:rsidR="00DB170D">
              <w:rPr>
                <w:noProof/>
                <w:webHidden/>
              </w:rPr>
              <w:fldChar w:fldCharType="end"/>
            </w:r>
          </w:hyperlink>
        </w:p>
        <w:p w14:paraId="5665AD33" w14:textId="2E170CA1" w:rsidR="00DB170D" w:rsidRDefault="00832DD3">
          <w:pPr>
            <w:pStyle w:val="TOC1"/>
            <w:tabs>
              <w:tab w:val="right" w:leader="dot" w:pos="9350"/>
            </w:tabs>
            <w:rPr>
              <w:rFonts w:asciiTheme="minorHAnsi" w:eastAsiaTheme="minorEastAsia" w:hAnsiTheme="minorHAnsi"/>
              <w:noProof/>
              <w:sz w:val="22"/>
            </w:rPr>
          </w:pPr>
          <w:hyperlink w:anchor="_Toc31445110" w:history="1">
            <w:r w:rsidR="00DB170D" w:rsidRPr="006026BA">
              <w:rPr>
                <w:rStyle w:val="Hyperlink"/>
                <w:noProof/>
              </w:rPr>
              <w:t>Key findings</w:t>
            </w:r>
            <w:r w:rsidR="00DB170D">
              <w:rPr>
                <w:noProof/>
                <w:webHidden/>
              </w:rPr>
              <w:tab/>
            </w:r>
            <w:r w:rsidR="00DB170D">
              <w:rPr>
                <w:noProof/>
                <w:webHidden/>
              </w:rPr>
              <w:fldChar w:fldCharType="begin"/>
            </w:r>
            <w:r w:rsidR="00DB170D">
              <w:rPr>
                <w:noProof/>
                <w:webHidden/>
              </w:rPr>
              <w:instrText xml:space="preserve"> PAGEREF _Toc31445110 \h </w:instrText>
            </w:r>
            <w:r w:rsidR="00DB170D">
              <w:rPr>
                <w:noProof/>
                <w:webHidden/>
              </w:rPr>
            </w:r>
            <w:r w:rsidR="00DB170D">
              <w:rPr>
                <w:noProof/>
                <w:webHidden/>
              </w:rPr>
              <w:fldChar w:fldCharType="separate"/>
            </w:r>
            <w:r w:rsidR="00DB170D">
              <w:rPr>
                <w:noProof/>
                <w:webHidden/>
              </w:rPr>
              <w:t>4</w:t>
            </w:r>
            <w:r w:rsidR="00DB170D">
              <w:rPr>
                <w:noProof/>
                <w:webHidden/>
              </w:rPr>
              <w:fldChar w:fldCharType="end"/>
            </w:r>
          </w:hyperlink>
        </w:p>
        <w:p w14:paraId="15B25366" w14:textId="03F8A4BE" w:rsidR="00DB170D" w:rsidRDefault="00832DD3">
          <w:pPr>
            <w:pStyle w:val="TOC2"/>
            <w:tabs>
              <w:tab w:val="right" w:leader="dot" w:pos="9350"/>
            </w:tabs>
            <w:rPr>
              <w:rFonts w:asciiTheme="minorHAnsi" w:eastAsiaTheme="minorEastAsia" w:hAnsiTheme="minorHAnsi"/>
              <w:noProof/>
              <w:sz w:val="22"/>
            </w:rPr>
          </w:pPr>
          <w:hyperlink w:anchor="_Toc31445111" w:history="1">
            <w:r w:rsidR="00DB170D" w:rsidRPr="006026BA">
              <w:rPr>
                <w:rStyle w:val="Hyperlink"/>
                <w:noProof/>
              </w:rPr>
              <w:t>Aspiration 1:  A Prosperous Africa Based On Inclusive Growth And Sustainable Development</w:t>
            </w:r>
            <w:r w:rsidR="00DB170D">
              <w:rPr>
                <w:noProof/>
                <w:webHidden/>
              </w:rPr>
              <w:tab/>
            </w:r>
            <w:r w:rsidR="00DB170D">
              <w:rPr>
                <w:noProof/>
                <w:webHidden/>
              </w:rPr>
              <w:fldChar w:fldCharType="begin"/>
            </w:r>
            <w:r w:rsidR="00DB170D">
              <w:rPr>
                <w:noProof/>
                <w:webHidden/>
              </w:rPr>
              <w:instrText xml:space="preserve"> PAGEREF _Toc31445111 \h </w:instrText>
            </w:r>
            <w:r w:rsidR="00DB170D">
              <w:rPr>
                <w:noProof/>
                <w:webHidden/>
              </w:rPr>
            </w:r>
            <w:r w:rsidR="00DB170D">
              <w:rPr>
                <w:noProof/>
                <w:webHidden/>
              </w:rPr>
              <w:fldChar w:fldCharType="separate"/>
            </w:r>
            <w:r w:rsidR="00DB170D">
              <w:rPr>
                <w:noProof/>
                <w:webHidden/>
              </w:rPr>
              <w:t>4</w:t>
            </w:r>
            <w:r w:rsidR="00DB170D">
              <w:rPr>
                <w:noProof/>
                <w:webHidden/>
              </w:rPr>
              <w:fldChar w:fldCharType="end"/>
            </w:r>
          </w:hyperlink>
        </w:p>
        <w:p w14:paraId="753629AC" w14:textId="23196DB3" w:rsidR="00DB170D" w:rsidRDefault="00832DD3">
          <w:pPr>
            <w:pStyle w:val="TOC3"/>
            <w:tabs>
              <w:tab w:val="right" w:leader="dot" w:pos="9350"/>
            </w:tabs>
            <w:rPr>
              <w:rFonts w:asciiTheme="minorHAnsi" w:eastAsiaTheme="minorEastAsia" w:hAnsiTheme="minorHAnsi"/>
              <w:noProof/>
              <w:sz w:val="22"/>
            </w:rPr>
          </w:pPr>
          <w:hyperlink w:anchor="_Toc31445112" w:history="1">
            <w:r w:rsidR="00DB170D" w:rsidRPr="006026BA">
              <w:rPr>
                <w:rStyle w:val="Hyperlink"/>
                <w:noProof/>
              </w:rPr>
              <w:t>Goal 1: A High Standard of Living, Quality of Life and Well Being for All:</w:t>
            </w:r>
            <w:r w:rsidR="00DB170D">
              <w:rPr>
                <w:noProof/>
                <w:webHidden/>
              </w:rPr>
              <w:tab/>
            </w:r>
            <w:r w:rsidR="00DB170D">
              <w:rPr>
                <w:noProof/>
                <w:webHidden/>
              </w:rPr>
              <w:fldChar w:fldCharType="begin"/>
            </w:r>
            <w:r w:rsidR="00DB170D">
              <w:rPr>
                <w:noProof/>
                <w:webHidden/>
              </w:rPr>
              <w:instrText xml:space="preserve"> PAGEREF _Toc31445112 \h </w:instrText>
            </w:r>
            <w:r w:rsidR="00DB170D">
              <w:rPr>
                <w:noProof/>
                <w:webHidden/>
              </w:rPr>
            </w:r>
            <w:r w:rsidR="00DB170D">
              <w:rPr>
                <w:noProof/>
                <w:webHidden/>
              </w:rPr>
              <w:fldChar w:fldCharType="separate"/>
            </w:r>
            <w:r w:rsidR="00DB170D">
              <w:rPr>
                <w:noProof/>
                <w:webHidden/>
              </w:rPr>
              <w:t>4</w:t>
            </w:r>
            <w:r w:rsidR="00DB170D">
              <w:rPr>
                <w:noProof/>
                <w:webHidden/>
              </w:rPr>
              <w:fldChar w:fldCharType="end"/>
            </w:r>
          </w:hyperlink>
        </w:p>
        <w:p w14:paraId="39E99F79" w14:textId="37E6B9B8" w:rsidR="00DB170D" w:rsidRDefault="00832DD3">
          <w:pPr>
            <w:pStyle w:val="TOC3"/>
            <w:tabs>
              <w:tab w:val="right" w:leader="dot" w:pos="9350"/>
            </w:tabs>
            <w:rPr>
              <w:rFonts w:asciiTheme="minorHAnsi" w:eastAsiaTheme="minorEastAsia" w:hAnsiTheme="minorHAnsi"/>
              <w:noProof/>
              <w:sz w:val="22"/>
            </w:rPr>
          </w:pPr>
          <w:hyperlink w:anchor="_Toc31445113" w:history="1">
            <w:r w:rsidR="00DB170D" w:rsidRPr="006026BA">
              <w:rPr>
                <w:rStyle w:val="Hyperlink"/>
                <w:noProof/>
              </w:rPr>
              <w:t>Goal 2: Well Educated Citizens and Skills revolution underpinned by Science, Technology and Innovation (STI)</w:t>
            </w:r>
            <w:r w:rsidR="00DB170D">
              <w:rPr>
                <w:noProof/>
                <w:webHidden/>
              </w:rPr>
              <w:tab/>
            </w:r>
            <w:r w:rsidR="00DB170D">
              <w:rPr>
                <w:noProof/>
                <w:webHidden/>
              </w:rPr>
              <w:fldChar w:fldCharType="begin"/>
            </w:r>
            <w:r w:rsidR="00DB170D">
              <w:rPr>
                <w:noProof/>
                <w:webHidden/>
              </w:rPr>
              <w:instrText xml:space="preserve"> PAGEREF _Toc31445113 \h </w:instrText>
            </w:r>
            <w:r w:rsidR="00DB170D">
              <w:rPr>
                <w:noProof/>
                <w:webHidden/>
              </w:rPr>
            </w:r>
            <w:r w:rsidR="00DB170D">
              <w:rPr>
                <w:noProof/>
                <w:webHidden/>
              </w:rPr>
              <w:fldChar w:fldCharType="separate"/>
            </w:r>
            <w:r w:rsidR="00DB170D">
              <w:rPr>
                <w:noProof/>
                <w:webHidden/>
              </w:rPr>
              <w:t>5</w:t>
            </w:r>
            <w:r w:rsidR="00DB170D">
              <w:rPr>
                <w:noProof/>
                <w:webHidden/>
              </w:rPr>
              <w:fldChar w:fldCharType="end"/>
            </w:r>
          </w:hyperlink>
        </w:p>
        <w:p w14:paraId="5297C5B0" w14:textId="19DC5DD7" w:rsidR="00DB170D" w:rsidRDefault="00832DD3">
          <w:pPr>
            <w:pStyle w:val="TOC3"/>
            <w:tabs>
              <w:tab w:val="right" w:leader="dot" w:pos="9350"/>
            </w:tabs>
            <w:rPr>
              <w:rFonts w:asciiTheme="minorHAnsi" w:eastAsiaTheme="minorEastAsia" w:hAnsiTheme="minorHAnsi"/>
              <w:noProof/>
              <w:sz w:val="22"/>
            </w:rPr>
          </w:pPr>
          <w:hyperlink w:anchor="_Toc31445114" w:history="1">
            <w:r w:rsidR="00DB170D" w:rsidRPr="006026BA">
              <w:rPr>
                <w:rStyle w:val="Hyperlink"/>
                <w:noProof/>
              </w:rPr>
              <w:t>Goal 3: Healthy and Well-Nourished Citizens</w:t>
            </w:r>
            <w:r w:rsidR="00DB170D">
              <w:rPr>
                <w:noProof/>
                <w:webHidden/>
              </w:rPr>
              <w:tab/>
            </w:r>
            <w:r w:rsidR="00DB170D">
              <w:rPr>
                <w:noProof/>
                <w:webHidden/>
              </w:rPr>
              <w:fldChar w:fldCharType="begin"/>
            </w:r>
            <w:r w:rsidR="00DB170D">
              <w:rPr>
                <w:noProof/>
                <w:webHidden/>
              </w:rPr>
              <w:instrText xml:space="preserve"> PAGEREF _Toc31445114 \h </w:instrText>
            </w:r>
            <w:r w:rsidR="00DB170D">
              <w:rPr>
                <w:noProof/>
                <w:webHidden/>
              </w:rPr>
            </w:r>
            <w:r w:rsidR="00DB170D">
              <w:rPr>
                <w:noProof/>
                <w:webHidden/>
              </w:rPr>
              <w:fldChar w:fldCharType="separate"/>
            </w:r>
            <w:r w:rsidR="00DB170D">
              <w:rPr>
                <w:noProof/>
                <w:webHidden/>
              </w:rPr>
              <w:t>5</w:t>
            </w:r>
            <w:r w:rsidR="00DB170D">
              <w:rPr>
                <w:noProof/>
                <w:webHidden/>
              </w:rPr>
              <w:fldChar w:fldCharType="end"/>
            </w:r>
          </w:hyperlink>
        </w:p>
        <w:p w14:paraId="2387DDE3" w14:textId="528E7E3D" w:rsidR="00DB170D" w:rsidRDefault="00832DD3">
          <w:pPr>
            <w:pStyle w:val="TOC3"/>
            <w:tabs>
              <w:tab w:val="right" w:leader="dot" w:pos="9350"/>
            </w:tabs>
            <w:rPr>
              <w:rFonts w:asciiTheme="minorHAnsi" w:eastAsiaTheme="minorEastAsia" w:hAnsiTheme="minorHAnsi"/>
              <w:noProof/>
              <w:sz w:val="22"/>
            </w:rPr>
          </w:pPr>
          <w:hyperlink w:anchor="_Toc31445115" w:history="1">
            <w:r w:rsidR="00DB170D" w:rsidRPr="006026BA">
              <w:rPr>
                <w:rStyle w:val="Hyperlink"/>
                <w:noProof/>
              </w:rPr>
              <w:t>Goal 4: Transformed Economies and Job Creation</w:t>
            </w:r>
            <w:r w:rsidR="00DB170D">
              <w:rPr>
                <w:noProof/>
                <w:webHidden/>
              </w:rPr>
              <w:tab/>
            </w:r>
            <w:r w:rsidR="00DB170D">
              <w:rPr>
                <w:noProof/>
                <w:webHidden/>
              </w:rPr>
              <w:fldChar w:fldCharType="begin"/>
            </w:r>
            <w:r w:rsidR="00DB170D">
              <w:rPr>
                <w:noProof/>
                <w:webHidden/>
              </w:rPr>
              <w:instrText xml:space="preserve"> PAGEREF _Toc31445115 \h </w:instrText>
            </w:r>
            <w:r w:rsidR="00DB170D">
              <w:rPr>
                <w:noProof/>
                <w:webHidden/>
              </w:rPr>
            </w:r>
            <w:r w:rsidR="00DB170D">
              <w:rPr>
                <w:noProof/>
                <w:webHidden/>
              </w:rPr>
              <w:fldChar w:fldCharType="separate"/>
            </w:r>
            <w:r w:rsidR="00DB170D">
              <w:rPr>
                <w:noProof/>
                <w:webHidden/>
              </w:rPr>
              <w:t>5</w:t>
            </w:r>
            <w:r w:rsidR="00DB170D">
              <w:rPr>
                <w:noProof/>
                <w:webHidden/>
              </w:rPr>
              <w:fldChar w:fldCharType="end"/>
            </w:r>
          </w:hyperlink>
        </w:p>
        <w:p w14:paraId="2E5804FD" w14:textId="6B0B7C11" w:rsidR="00DB170D" w:rsidRDefault="00832DD3">
          <w:pPr>
            <w:pStyle w:val="TOC3"/>
            <w:tabs>
              <w:tab w:val="right" w:leader="dot" w:pos="9350"/>
            </w:tabs>
            <w:rPr>
              <w:rFonts w:asciiTheme="minorHAnsi" w:eastAsiaTheme="minorEastAsia" w:hAnsiTheme="minorHAnsi"/>
              <w:noProof/>
              <w:sz w:val="22"/>
            </w:rPr>
          </w:pPr>
          <w:hyperlink w:anchor="_Toc31445116" w:history="1">
            <w:r w:rsidR="00DB170D" w:rsidRPr="006026BA">
              <w:rPr>
                <w:rStyle w:val="Hyperlink"/>
                <w:noProof/>
              </w:rPr>
              <w:t>Goal 5: Modern Agriculture for increased productivity and production</w:t>
            </w:r>
            <w:r w:rsidR="00DB170D">
              <w:rPr>
                <w:noProof/>
                <w:webHidden/>
              </w:rPr>
              <w:tab/>
            </w:r>
            <w:r w:rsidR="00DB170D">
              <w:rPr>
                <w:noProof/>
                <w:webHidden/>
              </w:rPr>
              <w:fldChar w:fldCharType="begin"/>
            </w:r>
            <w:r w:rsidR="00DB170D">
              <w:rPr>
                <w:noProof/>
                <w:webHidden/>
              </w:rPr>
              <w:instrText xml:space="preserve"> PAGEREF _Toc31445116 \h </w:instrText>
            </w:r>
            <w:r w:rsidR="00DB170D">
              <w:rPr>
                <w:noProof/>
                <w:webHidden/>
              </w:rPr>
            </w:r>
            <w:r w:rsidR="00DB170D">
              <w:rPr>
                <w:noProof/>
                <w:webHidden/>
              </w:rPr>
              <w:fldChar w:fldCharType="separate"/>
            </w:r>
            <w:r w:rsidR="00DB170D">
              <w:rPr>
                <w:noProof/>
                <w:webHidden/>
              </w:rPr>
              <w:t>5</w:t>
            </w:r>
            <w:r w:rsidR="00DB170D">
              <w:rPr>
                <w:noProof/>
                <w:webHidden/>
              </w:rPr>
              <w:fldChar w:fldCharType="end"/>
            </w:r>
          </w:hyperlink>
        </w:p>
        <w:p w14:paraId="01C4283E" w14:textId="2AB9D289" w:rsidR="00DB170D" w:rsidRDefault="00832DD3">
          <w:pPr>
            <w:pStyle w:val="TOC3"/>
            <w:tabs>
              <w:tab w:val="right" w:leader="dot" w:pos="9350"/>
            </w:tabs>
            <w:rPr>
              <w:rFonts w:asciiTheme="minorHAnsi" w:eastAsiaTheme="minorEastAsia" w:hAnsiTheme="minorHAnsi"/>
              <w:noProof/>
              <w:sz w:val="22"/>
            </w:rPr>
          </w:pPr>
          <w:hyperlink w:anchor="_Toc31445117" w:history="1">
            <w:r w:rsidR="00DB170D" w:rsidRPr="006026BA">
              <w:rPr>
                <w:rStyle w:val="Hyperlink"/>
                <w:noProof/>
              </w:rPr>
              <w:t>Goal 6: Blue/ ocean economy for accelerated economic growth</w:t>
            </w:r>
            <w:r w:rsidR="00DB170D">
              <w:rPr>
                <w:noProof/>
                <w:webHidden/>
              </w:rPr>
              <w:tab/>
            </w:r>
            <w:r w:rsidR="00DB170D">
              <w:rPr>
                <w:noProof/>
                <w:webHidden/>
              </w:rPr>
              <w:fldChar w:fldCharType="begin"/>
            </w:r>
            <w:r w:rsidR="00DB170D">
              <w:rPr>
                <w:noProof/>
                <w:webHidden/>
              </w:rPr>
              <w:instrText xml:space="preserve"> PAGEREF _Toc31445117 \h </w:instrText>
            </w:r>
            <w:r w:rsidR="00DB170D">
              <w:rPr>
                <w:noProof/>
                <w:webHidden/>
              </w:rPr>
            </w:r>
            <w:r w:rsidR="00DB170D">
              <w:rPr>
                <w:noProof/>
                <w:webHidden/>
              </w:rPr>
              <w:fldChar w:fldCharType="separate"/>
            </w:r>
            <w:r w:rsidR="00DB170D">
              <w:rPr>
                <w:noProof/>
                <w:webHidden/>
              </w:rPr>
              <w:t>6</w:t>
            </w:r>
            <w:r w:rsidR="00DB170D">
              <w:rPr>
                <w:noProof/>
                <w:webHidden/>
              </w:rPr>
              <w:fldChar w:fldCharType="end"/>
            </w:r>
          </w:hyperlink>
        </w:p>
        <w:p w14:paraId="5D488D31" w14:textId="35FB345F" w:rsidR="00DB170D" w:rsidRDefault="00832DD3">
          <w:pPr>
            <w:pStyle w:val="TOC2"/>
            <w:tabs>
              <w:tab w:val="right" w:leader="dot" w:pos="9350"/>
            </w:tabs>
            <w:rPr>
              <w:rFonts w:asciiTheme="minorHAnsi" w:eastAsiaTheme="minorEastAsia" w:hAnsiTheme="minorHAnsi"/>
              <w:noProof/>
              <w:sz w:val="22"/>
            </w:rPr>
          </w:pPr>
          <w:hyperlink w:anchor="_Toc31445118" w:history="1">
            <w:r w:rsidR="00DB170D" w:rsidRPr="006026BA">
              <w:rPr>
                <w:rStyle w:val="Hyperlink"/>
                <w:noProof/>
              </w:rPr>
              <w:t>Aspiration 2:  An Integrated Continent, Politically United And Based On The Ideals Of Pan-Africanism And A Vision Of African Renaissance</w:t>
            </w:r>
            <w:r w:rsidR="00DB170D">
              <w:rPr>
                <w:noProof/>
                <w:webHidden/>
              </w:rPr>
              <w:tab/>
            </w:r>
            <w:r w:rsidR="00DB170D">
              <w:rPr>
                <w:noProof/>
                <w:webHidden/>
              </w:rPr>
              <w:fldChar w:fldCharType="begin"/>
            </w:r>
            <w:r w:rsidR="00DB170D">
              <w:rPr>
                <w:noProof/>
                <w:webHidden/>
              </w:rPr>
              <w:instrText xml:space="preserve"> PAGEREF _Toc31445118 \h </w:instrText>
            </w:r>
            <w:r w:rsidR="00DB170D">
              <w:rPr>
                <w:noProof/>
                <w:webHidden/>
              </w:rPr>
            </w:r>
            <w:r w:rsidR="00DB170D">
              <w:rPr>
                <w:noProof/>
                <w:webHidden/>
              </w:rPr>
              <w:fldChar w:fldCharType="separate"/>
            </w:r>
            <w:r w:rsidR="00DB170D">
              <w:rPr>
                <w:noProof/>
                <w:webHidden/>
              </w:rPr>
              <w:t>6</w:t>
            </w:r>
            <w:r w:rsidR="00DB170D">
              <w:rPr>
                <w:noProof/>
                <w:webHidden/>
              </w:rPr>
              <w:fldChar w:fldCharType="end"/>
            </w:r>
          </w:hyperlink>
        </w:p>
        <w:p w14:paraId="435D7342" w14:textId="78D9EF05" w:rsidR="00DB170D" w:rsidRDefault="00832DD3">
          <w:pPr>
            <w:pStyle w:val="TOC3"/>
            <w:tabs>
              <w:tab w:val="right" w:leader="dot" w:pos="9350"/>
            </w:tabs>
            <w:rPr>
              <w:rFonts w:asciiTheme="minorHAnsi" w:eastAsiaTheme="minorEastAsia" w:hAnsiTheme="minorHAnsi"/>
              <w:noProof/>
              <w:sz w:val="22"/>
            </w:rPr>
          </w:pPr>
          <w:hyperlink w:anchor="_Toc31445119" w:history="1">
            <w:r w:rsidR="00DB170D" w:rsidRPr="006026BA">
              <w:rPr>
                <w:rStyle w:val="Hyperlink"/>
                <w:noProof/>
              </w:rPr>
              <w:t>Goal 8:  United Africa (Federal or Confederate)</w:t>
            </w:r>
            <w:r w:rsidR="00DB170D">
              <w:rPr>
                <w:noProof/>
                <w:webHidden/>
              </w:rPr>
              <w:tab/>
            </w:r>
            <w:r w:rsidR="00DB170D">
              <w:rPr>
                <w:noProof/>
                <w:webHidden/>
              </w:rPr>
              <w:fldChar w:fldCharType="begin"/>
            </w:r>
            <w:r w:rsidR="00DB170D">
              <w:rPr>
                <w:noProof/>
                <w:webHidden/>
              </w:rPr>
              <w:instrText xml:space="preserve"> PAGEREF _Toc31445119 \h </w:instrText>
            </w:r>
            <w:r w:rsidR="00DB170D">
              <w:rPr>
                <w:noProof/>
                <w:webHidden/>
              </w:rPr>
            </w:r>
            <w:r w:rsidR="00DB170D">
              <w:rPr>
                <w:noProof/>
                <w:webHidden/>
              </w:rPr>
              <w:fldChar w:fldCharType="separate"/>
            </w:r>
            <w:r w:rsidR="00DB170D">
              <w:rPr>
                <w:noProof/>
                <w:webHidden/>
              </w:rPr>
              <w:t>6</w:t>
            </w:r>
            <w:r w:rsidR="00DB170D">
              <w:rPr>
                <w:noProof/>
                <w:webHidden/>
              </w:rPr>
              <w:fldChar w:fldCharType="end"/>
            </w:r>
          </w:hyperlink>
        </w:p>
        <w:p w14:paraId="731B8F61" w14:textId="545709B5" w:rsidR="00DB170D" w:rsidRDefault="00832DD3">
          <w:pPr>
            <w:pStyle w:val="TOC3"/>
            <w:tabs>
              <w:tab w:val="right" w:leader="dot" w:pos="9350"/>
            </w:tabs>
            <w:rPr>
              <w:rFonts w:asciiTheme="minorHAnsi" w:eastAsiaTheme="minorEastAsia" w:hAnsiTheme="minorHAnsi"/>
              <w:noProof/>
              <w:sz w:val="22"/>
            </w:rPr>
          </w:pPr>
          <w:hyperlink w:anchor="_Toc31445120" w:history="1">
            <w:r w:rsidR="00DB170D" w:rsidRPr="006026BA">
              <w:rPr>
                <w:rStyle w:val="Hyperlink"/>
                <w:noProof/>
              </w:rPr>
              <w:t>Goal 9: Key Continental Financial and Monetary Institutions established and functional</w:t>
            </w:r>
            <w:r w:rsidR="00DB170D">
              <w:rPr>
                <w:noProof/>
                <w:webHidden/>
              </w:rPr>
              <w:tab/>
            </w:r>
            <w:r w:rsidR="00DB170D">
              <w:rPr>
                <w:noProof/>
                <w:webHidden/>
              </w:rPr>
              <w:fldChar w:fldCharType="begin"/>
            </w:r>
            <w:r w:rsidR="00DB170D">
              <w:rPr>
                <w:noProof/>
                <w:webHidden/>
              </w:rPr>
              <w:instrText xml:space="preserve"> PAGEREF _Toc31445120 \h </w:instrText>
            </w:r>
            <w:r w:rsidR="00DB170D">
              <w:rPr>
                <w:noProof/>
                <w:webHidden/>
              </w:rPr>
            </w:r>
            <w:r w:rsidR="00DB170D">
              <w:rPr>
                <w:noProof/>
                <w:webHidden/>
              </w:rPr>
              <w:fldChar w:fldCharType="separate"/>
            </w:r>
            <w:r w:rsidR="00DB170D">
              <w:rPr>
                <w:noProof/>
                <w:webHidden/>
              </w:rPr>
              <w:t>6</w:t>
            </w:r>
            <w:r w:rsidR="00DB170D">
              <w:rPr>
                <w:noProof/>
                <w:webHidden/>
              </w:rPr>
              <w:fldChar w:fldCharType="end"/>
            </w:r>
          </w:hyperlink>
        </w:p>
        <w:p w14:paraId="0358655E" w14:textId="4B450AEE" w:rsidR="00DB170D" w:rsidRDefault="00832DD3">
          <w:pPr>
            <w:pStyle w:val="TOC3"/>
            <w:tabs>
              <w:tab w:val="right" w:leader="dot" w:pos="9350"/>
            </w:tabs>
            <w:rPr>
              <w:rFonts w:asciiTheme="minorHAnsi" w:eastAsiaTheme="minorEastAsia" w:hAnsiTheme="minorHAnsi"/>
              <w:noProof/>
              <w:sz w:val="22"/>
            </w:rPr>
          </w:pPr>
          <w:hyperlink w:anchor="_Toc31445121" w:history="1">
            <w:r w:rsidR="00DB170D" w:rsidRPr="006026BA">
              <w:rPr>
                <w:rStyle w:val="Hyperlink"/>
                <w:noProof/>
              </w:rPr>
              <w:t>Goal 10: World Class Infrastructure criss-crosses Africa</w:t>
            </w:r>
            <w:r w:rsidR="00DB170D">
              <w:rPr>
                <w:noProof/>
                <w:webHidden/>
              </w:rPr>
              <w:tab/>
            </w:r>
            <w:r w:rsidR="00DB170D">
              <w:rPr>
                <w:noProof/>
                <w:webHidden/>
              </w:rPr>
              <w:fldChar w:fldCharType="begin"/>
            </w:r>
            <w:r w:rsidR="00DB170D">
              <w:rPr>
                <w:noProof/>
                <w:webHidden/>
              </w:rPr>
              <w:instrText xml:space="preserve"> PAGEREF _Toc31445121 \h </w:instrText>
            </w:r>
            <w:r w:rsidR="00DB170D">
              <w:rPr>
                <w:noProof/>
                <w:webHidden/>
              </w:rPr>
            </w:r>
            <w:r w:rsidR="00DB170D">
              <w:rPr>
                <w:noProof/>
                <w:webHidden/>
              </w:rPr>
              <w:fldChar w:fldCharType="separate"/>
            </w:r>
            <w:r w:rsidR="00DB170D">
              <w:rPr>
                <w:noProof/>
                <w:webHidden/>
              </w:rPr>
              <w:t>6</w:t>
            </w:r>
            <w:r w:rsidR="00DB170D">
              <w:rPr>
                <w:noProof/>
                <w:webHidden/>
              </w:rPr>
              <w:fldChar w:fldCharType="end"/>
            </w:r>
          </w:hyperlink>
        </w:p>
        <w:p w14:paraId="713574A1" w14:textId="651F116B" w:rsidR="00DB170D" w:rsidRDefault="00832DD3">
          <w:pPr>
            <w:pStyle w:val="TOC2"/>
            <w:tabs>
              <w:tab w:val="right" w:leader="dot" w:pos="9350"/>
            </w:tabs>
            <w:rPr>
              <w:rFonts w:asciiTheme="minorHAnsi" w:eastAsiaTheme="minorEastAsia" w:hAnsiTheme="minorHAnsi"/>
              <w:noProof/>
              <w:sz w:val="22"/>
            </w:rPr>
          </w:pPr>
          <w:hyperlink w:anchor="_Toc31445122" w:history="1">
            <w:r w:rsidR="00DB170D" w:rsidRPr="006026BA">
              <w:rPr>
                <w:rStyle w:val="Hyperlink"/>
                <w:noProof/>
              </w:rPr>
              <w:t>Aspiration 3: An Africa Of Good Governance, Democracy, Respect For Human Rights, Justice And The Rule Of Law</w:t>
            </w:r>
            <w:r w:rsidR="00DB170D">
              <w:rPr>
                <w:noProof/>
                <w:webHidden/>
              </w:rPr>
              <w:tab/>
            </w:r>
            <w:r w:rsidR="00DB170D">
              <w:rPr>
                <w:noProof/>
                <w:webHidden/>
              </w:rPr>
              <w:fldChar w:fldCharType="begin"/>
            </w:r>
            <w:r w:rsidR="00DB170D">
              <w:rPr>
                <w:noProof/>
                <w:webHidden/>
              </w:rPr>
              <w:instrText xml:space="preserve"> PAGEREF _Toc31445122 \h </w:instrText>
            </w:r>
            <w:r w:rsidR="00DB170D">
              <w:rPr>
                <w:noProof/>
                <w:webHidden/>
              </w:rPr>
            </w:r>
            <w:r w:rsidR="00DB170D">
              <w:rPr>
                <w:noProof/>
                <w:webHidden/>
              </w:rPr>
              <w:fldChar w:fldCharType="separate"/>
            </w:r>
            <w:r w:rsidR="00DB170D">
              <w:rPr>
                <w:noProof/>
                <w:webHidden/>
              </w:rPr>
              <w:t>6</w:t>
            </w:r>
            <w:r w:rsidR="00DB170D">
              <w:rPr>
                <w:noProof/>
                <w:webHidden/>
              </w:rPr>
              <w:fldChar w:fldCharType="end"/>
            </w:r>
          </w:hyperlink>
        </w:p>
        <w:p w14:paraId="2AC82825" w14:textId="376448BC" w:rsidR="00DB170D" w:rsidRDefault="00832DD3">
          <w:pPr>
            <w:pStyle w:val="TOC2"/>
            <w:tabs>
              <w:tab w:val="right" w:leader="dot" w:pos="9350"/>
            </w:tabs>
            <w:rPr>
              <w:rFonts w:asciiTheme="minorHAnsi" w:eastAsiaTheme="minorEastAsia" w:hAnsiTheme="minorHAnsi"/>
              <w:noProof/>
              <w:sz w:val="22"/>
            </w:rPr>
          </w:pPr>
          <w:hyperlink w:anchor="_Toc31445123" w:history="1">
            <w:r w:rsidR="00DB170D" w:rsidRPr="006026BA">
              <w:rPr>
                <w:rStyle w:val="Hyperlink"/>
                <w:noProof/>
              </w:rPr>
              <w:t>Aspiration 4.  A Peaceful And Secure Africa</w:t>
            </w:r>
            <w:r w:rsidR="00DB170D">
              <w:rPr>
                <w:noProof/>
                <w:webHidden/>
              </w:rPr>
              <w:tab/>
            </w:r>
            <w:r w:rsidR="00DB170D">
              <w:rPr>
                <w:noProof/>
                <w:webHidden/>
              </w:rPr>
              <w:fldChar w:fldCharType="begin"/>
            </w:r>
            <w:r w:rsidR="00DB170D">
              <w:rPr>
                <w:noProof/>
                <w:webHidden/>
              </w:rPr>
              <w:instrText xml:space="preserve"> PAGEREF _Toc31445123 \h </w:instrText>
            </w:r>
            <w:r w:rsidR="00DB170D">
              <w:rPr>
                <w:noProof/>
                <w:webHidden/>
              </w:rPr>
            </w:r>
            <w:r w:rsidR="00DB170D">
              <w:rPr>
                <w:noProof/>
                <w:webHidden/>
              </w:rPr>
              <w:fldChar w:fldCharType="separate"/>
            </w:r>
            <w:r w:rsidR="00DB170D">
              <w:rPr>
                <w:noProof/>
                <w:webHidden/>
              </w:rPr>
              <w:t>7</w:t>
            </w:r>
            <w:r w:rsidR="00DB170D">
              <w:rPr>
                <w:noProof/>
                <w:webHidden/>
              </w:rPr>
              <w:fldChar w:fldCharType="end"/>
            </w:r>
          </w:hyperlink>
        </w:p>
        <w:p w14:paraId="5BB8DD65" w14:textId="1F7CC979" w:rsidR="00DB170D" w:rsidRDefault="00832DD3">
          <w:pPr>
            <w:pStyle w:val="TOC3"/>
            <w:tabs>
              <w:tab w:val="right" w:leader="dot" w:pos="9350"/>
            </w:tabs>
            <w:rPr>
              <w:rFonts w:asciiTheme="minorHAnsi" w:eastAsiaTheme="minorEastAsia" w:hAnsiTheme="minorHAnsi"/>
              <w:noProof/>
              <w:sz w:val="22"/>
            </w:rPr>
          </w:pPr>
          <w:hyperlink w:anchor="_Toc31445124" w:history="1">
            <w:r w:rsidR="00DB170D" w:rsidRPr="006026BA">
              <w:rPr>
                <w:rStyle w:val="Hyperlink"/>
                <w:noProof/>
              </w:rPr>
              <w:t>Goal 13: Peace, Security and Stability are preserved</w:t>
            </w:r>
            <w:r w:rsidR="00DB170D">
              <w:rPr>
                <w:noProof/>
                <w:webHidden/>
              </w:rPr>
              <w:tab/>
            </w:r>
            <w:r w:rsidR="00DB170D">
              <w:rPr>
                <w:noProof/>
                <w:webHidden/>
              </w:rPr>
              <w:fldChar w:fldCharType="begin"/>
            </w:r>
            <w:r w:rsidR="00DB170D">
              <w:rPr>
                <w:noProof/>
                <w:webHidden/>
              </w:rPr>
              <w:instrText xml:space="preserve"> PAGEREF _Toc31445124 \h </w:instrText>
            </w:r>
            <w:r w:rsidR="00DB170D">
              <w:rPr>
                <w:noProof/>
                <w:webHidden/>
              </w:rPr>
            </w:r>
            <w:r w:rsidR="00DB170D">
              <w:rPr>
                <w:noProof/>
                <w:webHidden/>
              </w:rPr>
              <w:fldChar w:fldCharType="separate"/>
            </w:r>
            <w:r w:rsidR="00DB170D">
              <w:rPr>
                <w:noProof/>
                <w:webHidden/>
              </w:rPr>
              <w:t>7</w:t>
            </w:r>
            <w:r w:rsidR="00DB170D">
              <w:rPr>
                <w:noProof/>
                <w:webHidden/>
              </w:rPr>
              <w:fldChar w:fldCharType="end"/>
            </w:r>
          </w:hyperlink>
        </w:p>
        <w:p w14:paraId="5E12503E" w14:textId="0FFB5986" w:rsidR="00DB170D" w:rsidRDefault="00832DD3">
          <w:pPr>
            <w:pStyle w:val="TOC3"/>
            <w:tabs>
              <w:tab w:val="right" w:leader="dot" w:pos="9350"/>
            </w:tabs>
            <w:rPr>
              <w:rFonts w:asciiTheme="minorHAnsi" w:eastAsiaTheme="minorEastAsia" w:hAnsiTheme="minorHAnsi"/>
              <w:noProof/>
              <w:sz w:val="22"/>
            </w:rPr>
          </w:pPr>
          <w:hyperlink w:anchor="_Toc31445125" w:history="1">
            <w:r w:rsidR="00DB170D" w:rsidRPr="006026BA">
              <w:rPr>
                <w:rStyle w:val="Hyperlink"/>
                <w:noProof/>
              </w:rPr>
              <w:t>Goal 14:  A Stable and Peaceful Africa</w:t>
            </w:r>
            <w:r w:rsidR="00DB170D">
              <w:rPr>
                <w:noProof/>
                <w:webHidden/>
              </w:rPr>
              <w:tab/>
            </w:r>
            <w:r w:rsidR="00DB170D">
              <w:rPr>
                <w:noProof/>
                <w:webHidden/>
              </w:rPr>
              <w:fldChar w:fldCharType="begin"/>
            </w:r>
            <w:r w:rsidR="00DB170D">
              <w:rPr>
                <w:noProof/>
                <w:webHidden/>
              </w:rPr>
              <w:instrText xml:space="preserve"> PAGEREF _Toc31445125 \h </w:instrText>
            </w:r>
            <w:r w:rsidR="00DB170D">
              <w:rPr>
                <w:noProof/>
                <w:webHidden/>
              </w:rPr>
            </w:r>
            <w:r w:rsidR="00DB170D">
              <w:rPr>
                <w:noProof/>
                <w:webHidden/>
              </w:rPr>
              <w:fldChar w:fldCharType="separate"/>
            </w:r>
            <w:r w:rsidR="00DB170D">
              <w:rPr>
                <w:noProof/>
                <w:webHidden/>
              </w:rPr>
              <w:t>7</w:t>
            </w:r>
            <w:r w:rsidR="00DB170D">
              <w:rPr>
                <w:noProof/>
                <w:webHidden/>
              </w:rPr>
              <w:fldChar w:fldCharType="end"/>
            </w:r>
          </w:hyperlink>
        </w:p>
        <w:p w14:paraId="7F9D5195" w14:textId="1009CEE7" w:rsidR="00DB170D" w:rsidRDefault="00832DD3">
          <w:pPr>
            <w:pStyle w:val="TOC3"/>
            <w:tabs>
              <w:tab w:val="right" w:leader="dot" w:pos="9350"/>
            </w:tabs>
            <w:rPr>
              <w:rFonts w:asciiTheme="minorHAnsi" w:eastAsiaTheme="minorEastAsia" w:hAnsiTheme="minorHAnsi"/>
              <w:noProof/>
              <w:sz w:val="22"/>
            </w:rPr>
          </w:pPr>
          <w:hyperlink w:anchor="_Toc31445126" w:history="1">
            <w:r w:rsidR="00DB170D" w:rsidRPr="006026BA">
              <w:rPr>
                <w:rStyle w:val="Hyperlink"/>
                <w:noProof/>
              </w:rPr>
              <w:t>Goal 15: A Fully Functional and Operational African Peace and Security Architecture</w:t>
            </w:r>
            <w:r w:rsidR="00DB170D">
              <w:rPr>
                <w:noProof/>
                <w:webHidden/>
              </w:rPr>
              <w:tab/>
            </w:r>
            <w:r w:rsidR="00DB170D">
              <w:rPr>
                <w:noProof/>
                <w:webHidden/>
              </w:rPr>
              <w:fldChar w:fldCharType="begin"/>
            </w:r>
            <w:r w:rsidR="00DB170D">
              <w:rPr>
                <w:noProof/>
                <w:webHidden/>
              </w:rPr>
              <w:instrText xml:space="preserve"> PAGEREF _Toc31445126 \h </w:instrText>
            </w:r>
            <w:r w:rsidR="00DB170D">
              <w:rPr>
                <w:noProof/>
                <w:webHidden/>
              </w:rPr>
            </w:r>
            <w:r w:rsidR="00DB170D">
              <w:rPr>
                <w:noProof/>
                <w:webHidden/>
              </w:rPr>
              <w:fldChar w:fldCharType="separate"/>
            </w:r>
            <w:r w:rsidR="00DB170D">
              <w:rPr>
                <w:noProof/>
                <w:webHidden/>
              </w:rPr>
              <w:t>7</w:t>
            </w:r>
            <w:r w:rsidR="00DB170D">
              <w:rPr>
                <w:noProof/>
                <w:webHidden/>
              </w:rPr>
              <w:fldChar w:fldCharType="end"/>
            </w:r>
          </w:hyperlink>
        </w:p>
        <w:p w14:paraId="514FB305" w14:textId="4273795F" w:rsidR="00DB170D" w:rsidRDefault="00832DD3">
          <w:pPr>
            <w:pStyle w:val="TOC2"/>
            <w:tabs>
              <w:tab w:val="right" w:leader="dot" w:pos="9350"/>
            </w:tabs>
            <w:rPr>
              <w:rFonts w:asciiTheme="minorHAnsi" w:eastAsiaTheme="minorEastAsia" w:hAnsiTheme="minorHAnsi"/>
              <w:noProof/>
              <w:sz w:val="22"/>
            </w:rPr>
          </w:pPr>
          <w:hyperlink w:anchor="_Toc31445127" w:history="1">
            <w:r w:rsidR="00DB170D" w:rsidRPr="006026BA">
              <w:rPr>
                <w:rStyle w:val="Hyperlink"/>
                <w:noProof/>
              </w:rPr>
              <w:t>Aspiration 5:   Africa With A Strong Cultural Identity, Common Heritage, Values And Ethics</w:t>
            </w:r>
            <w:r w:rsidR="00DB170D">
              <w:rPr>
                <w:noProof/>
                <w:webHidden/>
              </w:rPr>
              <w:tab/>
            </w:r>
            <w:r w:rsidR="00DB170D">
              <w:rPr>
                <w:noProof/>
                <w:webHidden/>
              </w:rPr>
              <w:fldChar w:fldCharType="begin"/>
            </w:r>
            <w:r w:rsidR="00DB170D">
              <w:rPr>
                <w:noProof/>
                <w:webHidden/>
              </w:rPr>
              <w:instrText xml:space="preserve"> PAGEREF _Toc31445127 \h </w:instrText>
            </w:r>
            <w:r w:rsidR="00DB170D">
              <w:rPr>
                <w:noProof/>
                <w:webHidden/>
              </w:rPr>
            </w:r>
            <w:r w:rsidR="00DB170D">
              <w:rPr>
                <w:noProof/>
                <w:webHidden/>
              </w:rPr>
              <w:fldChar w:fldCharType="separate"/>
            </w:r>
            <w:r w:rsidR="00DB170D">
              <w:rPr>
                <w:noProof/>
                <w:webHidden/>
              </w:rPr>
              <w:t>7</w:t>
            </w:r>
            <w:r w:rsidR="00DB170D">
              <w:rPr>
                <w:noProof/>
                <w:webHidden/>
              </w:rPr>
              <w:fldChar w:fldCharType="end"/>
            </w:r>
          </w:hyperlink>
        </w:p>
        <w:p w14:paraId="7993A440" w14:textId="4FE8B0BF" w:rsidR="00DB170D" w:rsidRDefault="00832DD3">
          <w:pPr>
            <w:pStyle w:val="TOC3"/>
            <w:tabs>
              <w:tab w:val="right" w:leader="dot" w:pos="9350"/>
            </w:tabs>
            <w:rPr>
              <w:rFonts w:asciiTheme="minorHAnsi" w:eastAsiaTheme="minorEastAsia" w:hAnsiTheme="minorHAnsi"/>
              <w:noProof/>
              <w:sz w:val="22"/>
            </w:rPr>
          </w:pPr>
          <w:hyperlink w:anchor="_Toc31445128" w:history="1">
            <w:r w:rsidR="00DB170D" w:rsidRPr="006026BA">
              <w:rPr>
                <w:rStyle w:val="Hyperlink"/>
                <w:noProof/>
              </w:rPr>
              <w:t>Goal 16: African Cultural Renaissance is pre-eminent</w:t>
            </w:r>
            <w:r w:rsidR="00DB170D">
              <w:rPr>
                <w:noProof/>
                <w:webHidden/>
              </w:rPr>
              <w:tab/>
            </w:r>
            <w:r w:rsidR="00DB170D">
              <w:rPr>
                <w:noProof/>
                <w:webHidden/>
              </w:rPr>
              <w:fldChar w:fldCharType="begin"/>
            </w:r>
            <w:r w:rsidR="00DB170D">
              <w:rPr>
                <w:noProof/>
                <w:webHidden/>
              </w:rPr>
              <w:instrText xml:space="preserve"> PAGEREF _Toc31445128 \h </w:instrText>
            </w:r>
            <w:r w:rsidR="00DB170D">
              <w:rPr>
                <w:noProof/>
                <w:webHidden/>
              </w:rPr>
            </w:r>
            <w:r w:rsidR="00DB170D">
              <w:rPr>
                <w:noProof/>
                <w:webHidden/>
              </w:rPr>
              <w:fldChar w:fldCharType="separate"/>
            </w:r>
            <w:r w:rsidR="00DB170D">
              <w:rPr>
                <w:noProof/>
                <w:webHidden/>
              </w:rPr>
              <w:t>7</w:t>
            </w:r>
            <w:r w:rsidR="00DB170D">
              <w:rPr>
                <w:noProof/>
                <w:webHidden/>
              </w:rPr>
              <w:fldChar w:fldCharType="end"/>
            </w:r>
          </w:hyperlink>
        </w:p>
        <w:p w14:paraId="3011187F" w14:textId="49E5B9EA" w:rsidR="00DB170D" w:rsidRDefault="00832DD3">
          <w:pPr>
            <w:pStyle w:val="TOC2"/>
            <w:tabs>
              <w:tab w:val="right" w:leader="dot" w:pos="9350"/>
            </w:tabs>
            <w:rPr>
              <w:rFonts w:asciiTheme="minorHAnsi" w:eastAsiaTheme="minorEastAsia" w:hAnsiTheme="minorHAnsi"/>
              <w:noProof/>
              <w:sz w:val="22"/>
            </w:rPr>
          </w:pPr>
          <w:hyperlink w:anchor="_Toc31445129" w:history="1">
            <w:r w:rsidR="00DB170D" w:rsidRPr="006026BA">
              <w:rPr>
                <w:rStyle w:val="Hyperlink"/>
                <w:noProof/>
              </w:rPr>
              <w:t>Aspiration 6. An Africa Whose Development Is People Driven, Relying On The Potential Of The African People</w:t>
            </w:r>
            <w:r w:rsidR="00DB170D">
              <w:rPr>
                <w:noProof/>
                <w:webHidden/>
              </w:rPr>
              <w:tab/>
            </w:r>
            <w:r w:rsidR="00DB170D">
              <w:rPr>
                <w:noProof/>
                <w:webHidden/>
              </w:rPr>
              <w:fldChar w:fldCharType="begin"/>
            </w:r>
            <w:r w:rsidR="00DB170D">
              <w:rPr>
                <w:noProof/>
                <w:webHidden/>
              </w:rPr>
              <w:instrText xml:space="preserve"> PAGEREF _Toc31445129 \h </w:instrText>
            </w:r>
            <w:r w:rsidR="00DB170D">
              <w:rPr>
                <w:noProof/>
                <w:webHidden/>
              </w:rPr>
            </w:r>
            <w:r w:rsidR="00DB170D">
              <w:rPr>
                <w:noProof/>
                <w:webHidden/>
              </w:rPr>
              <w:fldChar w:fldCharType="separate"/>
            </w:r>
            <w:r w:rsidR="00DB170D">
              <w:rPr>
                <w:noProof/>
                <w:webHidden/>
              </w:rPr>
              <w:t>7</w:t>
            </w:r>
            <w:r w:rsidR="00DB170D">
              <w:rPr>
                <w:noProof/>
                <w:webHidden/>
              </w:rPr>
              <w:fldChar w:fldCharType="end"/>
            </w:r>
          </w:hyperlink>
        </w:p>
        <w:p w14:paraId="1AE593AF" w14:textId="47C27E70" w:rsidR="00DB170D" w:rsidRDefault="00832DD3">
          <w:pPr>
            <w:pStyle w:val="TOC3"/>
            <w:tabs>
              <w:tab w:val="right" w:leader="dot" w:pos="9350"/>
            </w:tabs>
            <w:rPr>
              <w:rFonts w:asciiTheme="minorHAnsi" w:eastAsiaTheme="minorEastAsia" w:hAnsiTheme="minorHAnsi"/>
              <w:noProof/>
              <w:sz w:val="22"/>
            </w:rPr>
          </w:pPr>
          <w:hyperlink w:anchor="_Toc31445130" w:history="1">
            <w:r w:rsidR="00DB170D" w:rsidRPr="006026BA">
              <w:rPr>
                <w:rStyle w:val="Hyperlink"/>
                <w:noProof/>
              </w:rPr>
              <w:t>Goal 17:  Full Gender Equality in All Spheres of Life</w:t>
            </w:r>
            <w:r w:rsidR="00DB170D">
              <w:rPr>
                <w:noProof/>
                <w:webHidden/>
              </w:rPr>
              <w:tab/>
            </w:r>
            <w:r w:rsidR="00DB170D">
              <w:rPr>
                <w:noProof/>
                <w:webHidden/>
              </w:rPr>
              <w:fldChar w:fldCharType="begin"/>
            </w:r>
            <w:r w:rsidR="00DB170D">
              <w:rPr>
                <w:noProof/>
                <w:webHidden/>
              </w:rPr>
              <w:instrText xml:space="preserve"> PAGEREF _Toc31445130 \h </w:instrText>
            </w:r>
            <w:r w:rsidR="00DB170D">
              <w:rPr>
                <w:noProof/>
                <w:webHidden/>
              </w:rPr>
            </w:r>
            <w:r w:rsidR="00DB170D">
              <w:rPr>
                <w:noProof/>
                <w:webHidden/>
              </w:rPr>
              <w:fldChar w:fldCharType="separate"/>
            </w:r>
            <w:r w:rsidR="00DB170D">
              <w:rPr>
                <w:noProof/>
                <w:webHidden/>
              </w:rPr>
              <w:t>7</w:t>
            </w:r>
            <w:r w:rsidR="00DB170D">
              <w:rPr>
                <w:noProof/>
                <w:webHidden/>
              </w:rPr>
              <w:fldChar w:fldCharType="end"/>
            </w:r>
          </w:hyperlink>
        </w:p>
        <w:p w14:paraId="745F685A" w14:textId="1227B4D3" w:rsidR="00DB170D" w:rsidRDefault="00832DD3">
          <w:pPr>
            <w:pStyle w:val="TOC3"/>
            <w:tabs>
              <w:tab w:val="right" w:leader="dot" w:pos="9350"/>
            </w:tabs>
            <w:rPr>
              <w:rFonts w:asciiTheme="minorHAnsi" w:eastAsiaTheme="minorEastAsia" w:hAnsiTheme="minorHAnsi"/>
              <w:noProof/>
              <w:sz w:val="22"/>
            </w:rPr>
          </w:pPr>
          <w:hyperlink w:anchor="_Toc31445131" w:history="1">
            <w:r w:rsidR="00DB170D" w:rsidRPr="006026BA">
              <w:rPr>
                <w:rStyle w:val="Hyperlink"/>
                <w:noProof/>
              </w:rPr>
              <w:t>Goal 18: Engaged and Empowered Youth and Children</w:t>
            </w:r>
            <w:r w:rsidR="00DB170D">
              <w:rPr>
                <w:noProof/>
                <w:webHidden/>
              </w:rPr>
              <w:tab/>
            </w:r>
            <w:r w:rsidR="00DB170D">
              <w:rPr>
                <w:noProof/>
                <w:webHidden/>
              </w:rPr>
              <w:fldChar w:fldCharType="begin"/>
            </w:r>
            <w:r w:rsidR="00DB170D">
              <w:rPr>
                <w:noProof/>
                <w:webHidden/>
              </w:rPr>
              <w:instrText xml:space="preserve"> PAGEREF _Toc31445131 \h </w:instrText>
            </w:r>
            <w:r w:rsidR="00DB170D">
              <w:rPr>
                <w:noProof/>
                <w:webHidden/>
              </w:rPr>
            </w:r>
            <w:r w:rsidR="00DB170D">
              <w:rPr>
                <w:noProof/>
                <w:webHidden/>
              </w:rPr>
              <w:fldChar w:fldCharType="separate"/>
            </w:r>
            <w:r w:rsidR="00DB170D">
              <w:rPr>
                <w:noProof/>
                <w:webHidden/>
              </w:rPr>
              <w:t>8</w:t>
            </w:r>
            <w:r w:rsidR="00DB170D">
              <w:rPr>
                <w:noProof/>
                <w:webHidden/>
              </w:rPr>
              <w:fldChar w:fldCharType="end"/>
            </w:r>
          </w:hyperlink>
        </w:p>
        <w:p w14:paraId="0B33455A" w14:textId="03575F59" w:rsidR="00DB170D" w:rsidRDefault="00832DD3">
          <w:pPr>
            <w:pStyle w:val="TOC2"/>
            <w:tabs>
              <w:tab w:val="right" w:leader="dot" w:pos="9350"/>
            </w:tabs>
            <w:rPr>
              <w:rFonts w:asciiTheme="minorHAnsi" w:eastAsiaTheme="minorEastAsia" w:hAnsiTheme="minorHAnsi"/>
              <w:noProof/>
              <w:sz w:val="22"/>
            </w:rPr>
          </w:pPr>
          <w:hyperlink w:anchor="_Toc31445132" w:history="1">
            <w:r w:rsidR="00DB170D" w:rsidRPr="006026BA">
              <w:rPr>
                <w:rStyle w:val="Hyperlink"/>
                <w:noProof/>
              </w:rPr>
              <w:t>Aspiration 7:   Africa As A Strong And Influential Global Partner</w:t>
            </w:r>
            <w:r w:rsidR="00DB170D">
              <w:rPr>
                <w:noProof/>
                <w:webHidden/>
              </w:rPr>
              <w:tab/>
            </w:r>
            <w:r w:rsidR="00DB170D">
              <w:rPr>
                <w:noProof/>
                <w:webHidden/>
              </w:rPr>
              <w:fldChar w:fldCharType="begin"/>
            </w:r>
            <w:r w:rsidR="00DB170D">
              <w:rPr>
                <w:noProof/>
                <w:webHidden/>
              </w:rPr>
              <w:instrText xml:space="preserve"> PAGEREF _Toc31445132 \h </w:instrText>
            </w:r>
            <w:r w:rsidR="00DB170D">
              <w:rPr>
                <w:noProof/>
                <w:webHidden/>
              </w:rPr>
            </w:r>
            <w:r w:rsidR="00DB170D">
              <w:rPr>
                <w:noProof/>
                <w:webHidden/>
              </w:rPr>
              <w:fldChar w:fldCharType="separate"/>
            </w:r>
            <w:r w:rsidR="00DB170D">
              <w:rPr>
                <w:noProof/>
                <w:webHidden/>
              </w:rPr>
              <w:t>8</w:t>
            </w:r>
            <w:r w:rsidR="00DB170D">
              <w:rPr>
                <w:noProof/>
                <w:webHidden/>
              </w:rPr>
              <w:fldChar w:fldCharType="end"/>
            </w:r>
          </w:hyperlink>
        </w:p>
        <w:p w14:paraId="48F83C86" w14:textId="43E56C4A" w:rsidR="00DB170D" w:rsidRDefault="00832DD3">
          <w:pPr>
            <w:pStyle w:val="TOC2"/>
            <w:tabs>
              <w:tab w:val="right" w:leader="dot" w:pos="9350"/>
            </w:tabs>
            <w:rPr>
              <w:rFonts w:asciiTheme="minorHAnsi" w:eastAsiaTheme="minorEastAsia" w:hAnsiTheme="minorHAnsi"/>
              <w:noProof/>
              <w:sz w:val="22"/>
            </w:rPr>
          </w:pPr>
          <w:hyperlink w:anchor="_Toc31445133" w:history="1">
            <w:r w:rsidR="00DB170D" w:rsidRPr="006026BA">
              <w:rPr>
                <w:rStyle w:val="Hyperlink"/>
                <w:noProof/>
              </w:rPr>
              <w:t>Goal 19: Africa as a major partner in global affairs and peaceful co-existence</w:t>
            </w:r>
            <w:r w:rsidR="00DB170D">
              <w:rPr>
                <w:noProof/>
                <w:webHidden/>
              </w:rPr>
              <w:tab/>
            </w:r>
            <w:r w:rsidR="00DB170D">
              <w:rPr>
                <w:noProof/>
                <w:webHidden/>
              </w:rPr>
              <w:fldChar w:fldCharType="begin"/>
            </w:r>
            <w:r w:rsidR="00DB170D">
              <w:rPr>
                <w:noProof/>
                <w:webHidden/>
              </w:rPr>
              <w:instrText xml:space="preserve"> PAGEREF _Toc31445133 \h </w:instrText>
            </w:r>
            <w:r w:rsidR="00DB170D">
              <w:rPr>
                <w:noProof/>
                <w:webHidden/>
              </w:rPr>
            </w:r>
            <w:r w:rsidR="00DB170D">
              <w:rPr>
                <w:noProof/>
                <w:webHidden/>
              </w:rPr>
              <w:fldChar w:fldCharType="separate"/>
            </w:r>
            <w:r w:rsidR="00DB170D">
              <w:rPr>
                <w:noProof/>
                <w:webHidden/>
              </w:rPr>
              <w:t>8</w:t>
            </w:r>
            <w:r w:rsidR="00DB170D">
              <w:rPr>
                <w:noProof/>
                <w:webHidden/>
              </w:rPr>
              <w:fldChar w:fldCharType="end"/>
            </w:r>
          </w:hyperlink>
        </w:p>
        <w:p w14:paraId="7636CEAC" w14:textId="1822C21D" w:rsidR="00DB170D" w:rsidRDefault="00832DD3">
          <w:pPr>
            <w:pStyle w:val="TOC3"/>
            <w:tabs>
              <w:tab w:val="right" w:leader="dot" w:pos="9350"/>
            </w:tabs>
            <w:rPr>
              <w:rFonts w:asciiTheme="minorHAnsi" w:eastAsiaTheme="minorEastAsia" w:hAnsiTheme="minorHAnsi"/>
              <w:noProof/>
              <w:sz w:val="22"/>
            </w:rPr>
          </w:pPr>
          <w:hyperlink w:anchor="_Toc31445134" w:history="1">
            <w:r w:rsidR="00DB170D" w:rsidRPr="006026BA">
              <w:rPr>
                <w:rStyle w:val="Hyperlink"/>
                <w:noProof/>
              </w:rPr>
              <w:t>Goal 20: Africa takes full responsibility for financing her development</w:t>
            </w:r>
            <w:r w:rsidR="00DB170D">
              <w:rPr>
                <w:noProof/>
                <w:webHidden/>
              </w:rPr>
              <w:tab/>
            </w:r>
            <w:r w:rsidR="00DB170D">
              <w:rPr>
                <w:noProof/>
                <w:webHidden/>
              </w:rPr>
              <w:fldChar w:fldCharType="begin"/>
            </w:r>
            <w:r w:rsidR="00DB170D">
              <w:rPr>
                <w:noProof/>
                <w:webHidden/>
              </w:rPr>
              <w:instrText xml:space="preserve"> PAGEREF _Toc31445134 \h </w:instrText>
            </w:r>
            <w:r w:rsidR="00DB170D">
              <w:rPr>
                <w:noProof/>
                <w:webHidden/>
              </w:rPr>
            </w:r>
            <w:r w:rsidR="00DB170D">
              <w:rPr>
                <w:noProof/>
                <w:webHidden/>
              </w:rPr>
              <w:fldChar w:fldCharType="separate"/>
            </w:r>
            <w:r w:rsidR="00DB170D">
              <w:rPr>
                <w:noProof/>
                <w:webHidden/>
              </w:rPr>
              <w:t>8</w:t>
            </w:r>
            <w:r w:rsidR="00DB170D">
              <w:rPr>
                <w:noProof/>
                <w:webHidden/>
              </w:rPr>
              <w:fldChar w:fldCharType="end"/>
            </w:r>
          </w:hyperlink>
        </w:p>
        <w:p w14:paraId="2FA38F33" w14:textId="0DAA9F9E" w:rsidR="00DB170D" w:rsidRDefault="00832DD3">
          <w:pPr>
            <w:pStyle w:val="TOC1"/>
            <w:tabs>
              <w:tab w:val="right" w:leader="dot" w:pos="9350"/>
            </w:tabs>
            <w:rPr>
              <w:rFonts w:asciiTheme="minorHAnsi" w:eastAsiaTheme="minorEastAsia" w:hAnsiTheme="minorHAnsi"/>
              <w:noProof/>
              <w:sz w:val="22"/>
            </w:rPr>
          </w:pPr>
          <w:hyperlink w:anchor="_Toc31445135" w:history="1">
            <w:r w:rsidR="00DB170D" w:rsidRPr="006026BA">
              <w:rPr>
                <w:rStyle w:val="Hyperlink"/>
                <w:noProof/>
              </w:rPr>
              <w:t>Opportunities</w:t>
            </w:r>
            <w:r w:rsidR="00DB170D">
              <w:rPr>
                <w:noProof/>
                <w:webHidden/>
              </w:rPr>
              <w:tab/>
            </w:r>
            <w:r w:rsidR="00DB170D">
              <w:rPr>
                <w:noProof/>
                <w:webHidden/>
              </w:rPr>
              <w:fldChar w:fldCharType="begin"/>
            </w:r>
            <w:r w:rsidR="00DB170D">
              <w:rPr>
                <w:noProof/>
                <w:webHidden/>
              </w:rPr>
              <w:instrText xml:space="preserve"> PAGEREF _Toc31445135 \h </w:instrText>
            </w:r>
            <w:r w:rsidR="00DB170D">
              <w:rPr>
                <w:noProof/>
                <w:webHidden/>
              </w:rPr>
            </w:r>
            <w:r w:rsidR="00DB170D">
              <w:rPr>
                <w:noProof/>
                <w:webHidden/>
              </w:rPr>
              <w:fldChar w:fldCharType="separate"/>
            </w:r>
            <w:r w:rsidR="00DB170D">
              <w:rPr>
                <w:noProof/>
                <w:webHidden/>
              </w:rPr>
              <w:t>9</w:t>
            </w:r>
            <w:r w:rsidR="00DB170D">
              <w:rPr>
                <w:noProof/>
                <w:webHidden/>
              </w:rPr>
              <w:fldChar w:fldCharType="end"/>
            </w:r>
          </w:hyperlink>
        </w:p>
        <w:p w14:paraId="30B974F7" w14:textId="6208EDE9" w:rsidR="00DB170D" w:rsidRDefault="00832DD3">
          <w:pPr>
            <w:pStyle w:val="TOC1"/>
            <w:tabs>
              <w:tab w:val="right" w:leader="dot" w:pos="9350"/>
            </w:tabs>
            <w:rPr>
              <w:rFonts w:asciiTheme="minorHAnsi" w:eastAsiaTheme="minorEastAsia" w:hAnsiTheme="minorHAnsi"/>
              <w:noProof/>
              <w:sz w:val="22"/>
            </w:rPr>
          </w:pPr>
          <w:hyperlink w:anchor="_Toc31445136" w:history="1">
            <w:r w:rsidR="00DB170D" w:rsidRPr="006026BA">
              <w:rPr>
                <w:rStyle w:val="Hyperlink"/>
                <w:noProof/>
              </w:rPr>
              <w:t>Challenges</w:t>
            </w:r>
            <w:r w:rsidR="00DB170D">
              <w:rPr>
                <w:noProof/>
                <w:webHidden/>
              </w:rPr>
              <w:tab/>
            </w:r>
            <w:r w:rsidR="00DB170D">
              <w:rPr>
                <w:noProof/>
                <w:webHidden/>
              </w:rPr>
              <w:fldChar w:fldCharType="begin"/>
            </w:r>
            <w:r w:rsidR="00DB170D">
              <w:rPr>
                <w:noProof/>
                <w:webHidden/>
              </w:rPr>
              <w:instrText xml:space="preserve"> PAGEREF _Toc31445136 \h </w:instrText>
            </w:r>
            <w:r w:rsidR="00DB170D">
              <w:rPr>
                <w:noProof/>
                <w:webHidden/>
              </w:rPr>
            </w:r>
            <w:r w:rsidR="00DB170D">
              <w:rPr>
                <w:noProof/>
                <w:webHidden/>
              </w:rPr>
              <w:fldChar w:fldCharType="separate"/>
            </w:r>
            <w:r w:rsidR="00DB170D">
              <w:rPr>
                <w:noProof/>
                <w:webHidden/>
              </w:rPr>
              <w:t>10</w:t>
            </w:r>
            <w:r w:rsidR="00DB170D">
              <w:rPr>
                <w:noProof/>
                <w:webHidden/>
              </w:rPr>
              <w:fldChar w:fldCharType="end"/>
            </w:r>
          </w:hyperlink>
        </w:p>
        <w:p w14:paraId="55C8EE9D" w14:textId="04046A5B" w:rsidR="00DB170D" w:rsidRDefault="00832DD3">
          <w:pPr>
            <w:pStyle w:val="TOC1"/>
            <w:tabs>
              <w:tab w:val="right" w:leader="dot" w:pos="9350"/>
            </w:tabs>
            <w:rPr>
              <w:rFonts w:asciiTheme="minorHAnsi" w:eastAsiaTheme="minorEastAsia" w:hAnsiTheme="minorHAnsi"/>
              <w:noProof/>
              <w:sz w:val="22"/>
            </w:rPr>
          </w:pPr>
          <w:hyperlink w:anchor="_Toc31445137" w:history="1">
            <w:r w:rsidR="00DB170D" w:rsidRPr="006026BA">
              <w:rPr>
                <w:rStyle w:val="Hyperlink"/>
                <w:noProof/>
              </w:rPr>
              <w:t>Lessons learnt</w:t>
            </w:r>
            <w:r w:rsidR="00DB170D">
              <w:rPr>
                <w:noProof/>
                <w:webHidden/>
              </w:rPr>
              <w:tab/>
            </w:r>
            <w:r w:rsidR="00DB170D">
              <w:rPr>
                <w:noProof/>
                <w:webHidden/>
              </w:rPr>
              <w:fldChar w:fldCharType="begin"/>
            </w:r>
            <w:r w:rsidR="00DB170D">
              <w:rPr>
                <w:noProof/>
                <w:webHidden/>
              </w:rPr>
              <w:instrText xml:space="preserve"> PAGEREF _Toc31445137 \h </w:instrText>
            </w:r>
            <w:r w:rsidR="00DB170D">
              <w:rPr>
                <w:noProof/>
                <w:webHidden/>
              </w:rPr>
            </w:r>
            <w:r w:rsidR="00DB170D">
              <w:rPr>
                <w:noProof/>
                <w:webHidden/>
              </w:rPr>
              <w:fldChar w:fldCharType="separate"/>
            </w:r>
            <w:r w:rsidR="00DB170D">
              <w:rPr>
                <w:noProof/>
                <w:webHidden/>
              </w:rPr>
              <w:t>11</w:t>
            </w:r>
            <w:r w:rsidR="00DB170D">
              <w:rPr>
                <w:noProof/>
                <w:webHidden/>
              </w:rPr>
              <w:fldChar w:fldCharType="end"/>
            </w:r>
          </w:hyperlink>
        </w:p>
        <w:p w14:paraId="1876D06F" w14:textId="22C18B8A" w:rsidR="00DB170D" w:rsidRDefault="00832DD3">
          <w:pPr>
            <w:pStyle w:val="TOC1"/>
            <w:tabs>
              <w:tab w:val="right" w:leader="dot" w:pos="9350"/>
            </w:tabs>
            <w:rPr>
              <w:rFonts w:asciiTheme="minorHAnsi" w:eastAsiaTheme="minorEastAsia" w:hAnsiTheme="minorHAnsi"/>
              <w:noProof/>
              <w:sz w:val="22"/>
            </w:rPr>
          </w:pPr>
          <w:hyperlink w:anchor="_Toc31445138" w:history="1">
            <w:r w:rsidR="00DB170D" w:rsidRPr="006026BA">
              <w:rPr>
                <w:rStyle w:val="Hyperlink"/>
                <w:noProof/>
              </w:rPr>
              <w:t>Next Steps</w:t>
            </w:r>
            <w:r w:rsidR="00DB170D">
              <w:rPr>
                <w:noProof/>
                <w:webHidden/>
              </w:rPr>
              <w:tab/>
            </w:r>
            <w:r w:rsidR="00DB170D">
              <w:rPr>
                <w:noProof/>
                <w:webHidden/>
              </w:rPr>
              <w:fldChar w:fldCharType="begin"/>
            </w:r>
            <w:r w:rsidR="00DB170D">
              <w:rPr>
                <w:noProof/>
                <w:webHidden/>
              </w:rPr>
              <w:instrText xml:space="preserve"> PAGEREF _Toc31445138 \h </w:instrText>
            </w:r>
            <w:r w:rsidR="00DB170D">
              <w:rPr>
                <w:noProof/>
                <w:webHidden/>
              </w:rPr>
            </w:r>
            <w:r w:rsidR="00DB170D">
              <w:rPr>
                <w:noProof/>
                <w:webHidden/>
              </w:rPr>
              <w:fldChar w:fldCharType="separate"/>
            </w:r>
            <w:r w:rsidR="00DB170D">
              <w:rPr>
                <w:noProof/>
                <w:webHidden/>
              </w:rPr>
              <w:t>12</w:t>
            </w:r>
            <w:r w:rsidR="00DB170D">
              <w:rPr>
                <w:noProof/>
                <w:webHidden/>
              </w:rPr>
              <w:fldChar w:fldCharType="end"/>
            </w:r>
          </w:hyperlink>
        </w:p>
        <w:p w14:paraId="2126EC2C" w14:textId="69F10154" w:rsidR="00DB170D" w:rsidRDefault="00832DD3">
          <w:pPr>
            <w:pStyle w:val="TOC1"/>
            <w:tabs>
              <w:tab w:val="right" w:leader="dot" w:pos="9350"/>
            </w:tabs>
            <w:rPr>
              <w:rFonts w:asciiTheme="minorHAnsi" w:eastAsiaTheme="minorEastAsia" w:hAnsiTheme="minorHAnsi"/>
              <w:noProof/>
              <w:sz w:val="22"/>
            </w:rPr>
          </w:pPr>
          <w:hyperlink w:anchor="_Toc31445139" w:history="1">
            <w:r w:rsidR="00DB170D" w:rsidRPr="006026BA">
              <w:rPr>
                <w:rStyle w:val="Hyperlink"/>
                <w:noProof/>
              </w:rPr>
              <w:t>Conclusion</w:t>
            </w:r>
            <w:r w:rsidR="00DB170D">
              <w:rPr>
                <w:noProof/>
                <w:webHidden/>
              </w:rPr>
              <w:tab/>
            </w:r>
            <w:r w:rsidR="00DB170D">
              <w:rPr>
                <w:noProof/>
                <w:webHidden/>
              </w:rPr>
              <w:fldChar w:fldCharType="begin"/>
            </w:r>
            <w:r w:rsidR="00DB170D">
              <w:rPr>
                <w:noProof/>
                <w:webHidden/>
              </w:rPr>
              <w:instrText xml:space="preserve"> PAGEREF _Toc31445139 \h </w:instrText>
            </w:r>
            <w:r w:rsidR="00DB170D">
              <w:rPr>
                <w:noProof/>
                <w:webHidden/>
              </w:rPr>
            </w:r>
            <w:r w:rsidR="00DB170D">
              <w:rPr>
                <w:noProof/>
                <w:webHidden/>
              </w:rPr>
              <w:fldChar w:fldCharType="separate"/>
            </w:r>
            <w:r w:rsidR="00DB170D">
              <w:rPr>
                <w:noProof/>
                <w:webHidden/>
              </w:rPr>
              <w:t>13</w:t>
            </w:r>
            <w:r w:rsidR="00DB170D">
              <w:rPr>
                <w:noProof/>
                <w:webHidden/>
              </w:rPr>
              <w:fldChar w:fldCharType="end"/>
            </w:r>
          </w:hyperlink>
        </w:p>
        <w:p w14:paraId="6D3F1026" w14:textId="32D17B8D" w:rsidR="00DB170D" w:rsidRDefault="00832DD3">
          <w:pPr>
            <w:pStyle w:val="TOC1"/>
            <w:tabs>
              <w:tab w:val="right" w:leader="dot" w:pos="9350"/>
            </w:tabs>
            <w:rPr>
              <w:rFonts w:asciiTheme="minorHAnsi" w:eastAsiaTheme="minorEastAsia" w:hAnsiTheme="minorHAnsi"/>
              <w:noProof/>
              <w:sz w:val="22"/>
            </w:rPr>
          </w:pPr>
          <w:hyperlink w:anchor="_Toc31445140" w:history="1">
            <w:r w:rsidR="00DB170D" w:rsidRPr="006026BA">
              <w:rPr>
                <w:rStyle w:val="Hyperlink"/>
                <w:noProof/>
              </w:rPr>
              <w:t>Annexes</w:t>
            </w:r>
            <w:r w:rsidR="00DB170D">
              <w:rPr>
                <w:noProof/>
                <w:webHidden/>
              </w:rPr>
              <w:tab/>
            </w:r>
            <w:r w:rsidR="00DB170D">
              <w:rPr>
                <w:noProof/>
                <w:webHidden/>
              </w:rPr>
              <w:fldChar w:fldCharType="begin"/>
            </w:r>
            <w:r w:rsidR="00DB170D">
              <w:rPr>
                <w:noProof/>
                <w:webHidden/>
              </w:rPr>
              <w:instrText xml:space="preserve"> PAGEREF _Toc31445140 \h </w:instrText>
            </w:r>
            <w:r w:rsidR="00DB170D">
              <w:rPr>
                <w:noProof/>
                <w:webHidden/>
              </w:rPr>
            </w:r>
            <w:r w:rsidR="00DB170D">
              <w:rPr>
                <w:noProof/>
                <w:webHidden/>
              </w:rPr>
              <w:fldChar w:fldCharType="separate"/>
            </w:r>
            <w:r w:rsidR="00DB170D">
              <w:rPr>
                <w:noProof/>
                <w:webHidden/>
              </w:rPr>
              <w:t>12</w:t>
            </w:r>
            <w:r w:rsidR="00DB170D">
              <w:rPr>
                <w:noProof/>
                <w:webHidden/>
              </w:rPr>
              <w:fldChar w:fldCharType="end"/>
            </w:r>
          </w:hyperlink>
        </w:p>
        <w:p w14:paraId="61C5C4B6" w14:textId="209872E9" w:rsidR="007F55BE" w:rsidRDefault="007F55BE">
          <w:r>
            <w:rPr>
              <w:b/>
              <w:bCs/>
              <w:noProof/>
            </w:rPr>
            <w:fldChar w:fldCharType="end"/>
          </w:r>
        </w:p>
      </w:sdtContent>
    </w:sdt>
    <w:p w14:paraId="0ABFE7BE" w14:textId="77777777" w:rsidR="00A23063" w:rsidRPr="00B70E74" w:rsidRDefault="00A23063" w:rsidP="00250E0B"/>
    <w:p w14:paraId="66BD0679" w14:textId="2E95504C" w:rsidR="008B23F2" w:rsidRDefault="008B23F2" w:rsidP="00250E0B">
      <w:pPr>
        <w:sectPr w:rsidR="008B23F2" w:rsidSect="00AD453E">
          <w:footerReference w:type="first" r:id="rId14"/>
          <w:pgSz w:w="12240" w:h="15840"/>
          <w:pgMar w:top="1440" w:right="1440" w:bottom="1440" w:left="1440" w:header="720" w:footer="720" w:gutter="0"/>
          <w:pgNumType w:fmt="lowerRoman" w:start="1" w:chapStyle="1"/>
          <w:cols w:space="720"/>
          <w:titlePg/>
          <w:docGrid w:linePitch="360"/>
        </w:sectPr>
      </w:pPr>
    </w:p>
    <w:p w14:paraId="2005BFDA" w14:textId="77777777" w:rsidR="00A23063" w:rsidRPr="009D4DC5" w:rsidRDefault="006E1F2E" w:rsidP="00250E0B">
      <w:pPr>
        <w:pStyle w:val="Heading1"/>
      </w:pPr>
      <w:bookmarkStart w:id="1" w:name="_Toc31445108"/>
      <w:r w:rsidRPr="009D4DC5">
        <w:lastRenderedPageBreak/>
        <w:t>Introduction</w:t>
      </w:r>
      <w:bookmarkEnd w:id="1"/>
    </w:p>
    <w:p w14:paraId="0390C8B2" w14:textId="6F4255EB" w:rsidR="001566AB" w:rsidRPr="00B70E74" w:rsidRDefault="00F12038" w:rsidP="00250E0B">
      <w:r w:rsidRPr="00B70E74">
        <w:t>Home</w:t>
      </w:r>
      <w:r w:rsidR="00F50E7B" w:rsidRPr="00B70E74">
        <w:t xml:space="preserve"> to</w:t>
      </w:r>
      <w:r w:rsidR="00166AD9" w:rsidRPr="00B70E74">
        <w:t xml:space="preserve"> </w:t>
      </w:r>
      <w:r w:rsidR="00CB2646">
        <w:t xml:space="preserve">about </w:t>
      </w:r>
      <w:r w:rsidR="00B84650" w:rsidRPr="00B70E74">
        <w:t>2</w:t>
      </w:r>
      <w:r w:rsidR="00710435">
        <w:t>11</w:t>
      </w:r>
      <w:r w:rsidR="00B84650" w:rsidRPr="00B70E74">
        <w:t xml:space="preserve"> million people, </w:t>
      </w:r>
      <w:r w:rsidR="003B7975" w:rsidRPr="00B70E74">
        <w:t xml:space="preserve">the Federal Republic of </w:t>
      </w:r>
      <w:r w:rsidR="00B84650" w:rsidRPr="00B70E74">
        <w:t xml:space="preserve">Nigeria </w:t>
      </w:r>
      <w:r w:rsidRPr="00B70E74">
        <w:t xml:space="preserve">is </w:t>
      </w:r>
      <w:r w:rsidR="00B84650" w:rsidRPr="00B70E74">
        <w:t xml:space="preserve">the most populous country in Africa and the seventh in the world. </w:t>
      </w:r>
      <w:r w:rsidR="008E6824" w:rsidRPr="00B70E74">
        <w:t>Nigeria’s economy, the largest in Africa and the 27</w:t>
      </w:r>
      <w:r w:rsidR="008E6824" w:rsidRPr="00B70E74">
        <w:rPr>
          <w:vertAlign w:val="superscript"/>
        </w:rPr>
        <w:t>th</w:t>
      </w:r>
      <w:r w:rsidR="008E6824" w:rsidRPr="00B70E74">
        <w:t xml:space="preserve"> largest in the world according to nominal G</w:t>
      </w:r>
      <w:r w:rsidR="00B84650" w:rsidRPr="00B70E74">
        <w:t xml:space="preserve">ross Domestic Product (GDP) of about </w:t>
      </w:r>
      <w:r w:rsidRPr="00B70E74">
        <w:t>US$4</w:t>
      </w:r>
      <w:r w:rsidR="00775906">
        <w:t>17</w:t>
      </w:r>
      <w:r w:rsidRPr="00B70E74">
        <w:t xml:space="preserve"> billion</w:t>
      </w:r>
      <w:r w:rsidR="008F6F56">
        <w:t xml:space="preserve"> in 2018</w:t>
      </w:r>
      <w:r w:rsidRPr="00B70E74">
        <w:t xml:space="preserve">, </w:t>
      </w:r>
      <w:r w:rsidR="008E6824" w:rsidRPr="00B70E74">
        <w:t xml:space="preserve">is a mono-cultural oil economy with heavy reliance </w:t>
      </w:r>
      <w:r w:rsidR="00F57BC1">
        <w:t>o</w:t>
      </w:r>
      <w:r w:rsidR="008E6824" w:rsidRPr="00B70E74">
        <w:t xml:space="preserve">n </w:t>
      </w:r>
      <w:r w:rsidR="00547D94" w:rsidRPr="00B70E74">
        <w:t xml:space="preserve">crude </w:t>
      </w:r>
      <w:r w:rsidR="008E6824" w:rsidRPr="00B70E74">
        <w:t xml:space="preserve">oil </w:t>
      </w:r>
      <w:r w:rsidR="00F57BC1">
        <w:t>for</w:t>
      </w:r>
      <w:r w:rsidR="008E6824" w:rsidRPr="00B70E74">
        <w:t xml:space="preserve"> government revenue and exports.</w:t>
      </w:r>
      <w:r w:rsidR="009F4349" w:rsidRPr="00B70E74">
        <w:t xml:space="preserve"> This means that the </w:t>
      </w:r>
      <w:r w:rsidR="00633F1F" w:rsidRPr="00B70E74">
        <w:t xml:space="preserve">Nigerian </w:t>
      </w:r>
      <w:r w:rsidR="009F4349" w:rsidRPr="00B70E74">
        <w:t xml:space="preserve">economy is vulnerable </w:t>
      </w:r>
      <w:r w:rsidR="00A8447F" w:rsidRPr="00B70E74">
        <w:t xml:space="preserve">to </w:t>
      </w:r>
      <w:r w:rsidR="003852BB" w:rsidRPr="00B70E74">
        <w:t>frequent changes</w:t>
      </w:r>
      <w:r w:rsidR="00A8447F" w:rsidRPr="00B70E74">
        <w:t xml:space="preserve"> in the international </w:t>
      </w:r>
      <w:r w:rsidR="00633F1F" w:rsidRPr="00B70E74">
        <w:t>oil prices</w:t>
      </w:r>
      <w:r w:rsidR="00A8447F" w:rsidRPr="00B70E74">
        <w:t xml:space="preserve">. </w:t>
      </w:r>
      <w:r w:rsidR="008E6824" w:rsidRPr="00B70E74">
        <w:t xml:space="preserve"> </w:t>
      </w:r>
      <w:r w:rsidR="00633F1F" w:rsidRPr="00B70E74">
        <w:t>N</w:t>
      </w:r>
      <w:r w:rsidR="00957305" w:rsidRPr="00B70E74">
        <w:t>on-oil is the dominant</w:t>
      </w:r>
      <w:r w:rsidR="006E59C0" w:rsidRPr="00B70E74">
        <w:t xml:space="preserve"> sector of the economy</w:t>
      </w:r>
      <w:r w:rsidR="00957305" w:rsidRPr="00B70E74">
        <w:t xml:space="preserve"> in GDP</w:t>
      </w:r>
      <w:r w:rsidR="003852BB" w:rsidRPr="00B70E74">
        <w:t xml:space="preserve"> and employment</w:t>
      </w:r>
      <w:r w:rsidR="00957305" w:rsidRPr="00B70E74">
        <w:t xml:space="preserve">, </w:t>
      </w:r>
      <w:r w:rsidR="006E59C0" w:rsidRPr="00B70E74">
        <w:t xml:space="preserve">which accounts for about 89 </w:t>
      </w:r>
      <w:r w:rsidR="00957305" w:rsidRPr="00B70E74">
        <w:t>percent of GDP</w:t>
      </w:r>
      <w:r w:rsidR="003852BB" w:rsidRPr="00B70E74">
        <w:t xml:space="preserve"> and 99 percent of employment</w:t>
      </w:r>
      <w:r w:rsidR="00957305" w:rsidRPr="00B70E74">
        <w:t>.</w:t>
      </w:r>
      <w:r w:rsidRPr="00B70E74">
        <w:t xml:space="preserve"> </w:t>
      </w:r>
      <w:r w:rsidR="00AA4CDD" w:rsidRPr="00B70E74">
        <w:t>Its land area</w:t>
      </w:r>
      <w:r w:rsidR="00475035" w:rsidRPr="00B70E74">
        <w:t xml:space="preserve">, which </w:t>
      </w:r>
      <w:r w:rsidR="00AE3F64" w:rsidRPr="00B70E74">
        <w:t>is in</w:t>
      </w:r>
      <w:r w:rsidR="00475035" w:rsidRPr="00B70E74">
        <w:t xml:space="preserve"> West Africa,</w:t>
      </w:r>
      <w:r w:rsidR="00AA4CDD" w:rsidRPr="00B70E74">
        <w:t xml:space="preserve"> is 924 thousand square kilometer (KM</w:t>
      </w:r>
      <w:r w:rsidR="00AA4CDD" w:rsidRPr="00DE13A4">
        <w:rPr>
          <w:vertAlign w:val="superscript"/>
        </w:rPr>
        <w:t>2</w:t>
      </w:r>
      <w:r w:rsidR="00AA4CDD" w:rsidRPr="00B70E74">
        <w:t>) and</w:t>
      </w:r>
      <w:r w:rsidR="00A03EA7" w:rsidRPr="00B70E74">
        <w:t xml:space="preserve"> has </w:t>
      </w:r>
      <w:r w:rsidR="00B87525" w:rsidRPr="00B70E74">
        <w:t>boundar</w:t>
      </w:r>
      <w:r w:rsidR="00A03EA7" w:rsidRPr="00B70E74">
        <w:t>y</w:t>
      </w:r>
      <w:r w:rsidR="00AA4CDD" w:rsidRPr="00B70E74">
        <w:t xml:space="preserve"> with the Atlantic Ocean in the South</w:t>
      </w:r>
      <w:r w:rsidR="003B7975" w:rsidRPr="00B70E74">
        <w:t>. T</w:t>
      </w:r>
      <w:r w:rsidR="00B87525" w:rsidRPr="00B70E74">
        <w:t>he neighboring</w:t>
      </w:r>
      <w:r w:rsidR="00FD7E73" w:rsidRPr="00B70E74">
        <w:t xml:space="preserve"> countries </w:t>
      </w:r>
      <w:r w:rsidR="00B87525" w:rsidRPr="00B70E74">
        <w:t>are Niger, Chad, Benin, and Cameroon.</w:t>
      </w:r>
      <w:r w:rsidR="00AA4CDD" w:rsidRPr="00B70E74">
        <w:t xml:space="preserve"> </w:t>
      </w:r>
      <w:r w:rsidR="001003F7" w:rsidRPr="00B70E74">
        <w:t>As for economic ideology, the</w:t>
      </w:r>
      <w:r w:rsidR="001D2E73" w:rsidRPr="00B70E74">
        <w:t xml:space="preserve"> </w:t>
      </w:r>
      <w:r w:rsidR="001003F7" w:rsidRPr="00B70E74">
        <w:t>economy</w:t>
      </w:r>
      <w:r w:rsidR="001D2E73" w:rsidRPr="00B70E74">
        <w:t xml:space="preserve"> </w:t>
      </w:r>
      <w:r w:rsidR="001003F7" w:rsidRPr="00B70E74">
        <w:t>is market driven</w:t>
      </w:r>
      <w:r w:rsidR="00B63C87" w:rsidRPr="00B70E74">
        <w:t xml:space="preserve">, meaning </w:t>
      </w:r>
      <w:r w:rsidR="00A03EA7" w:rsidRPr="00B70E74">
        <w:t xml:space="preserve">that prices shift </w:t>
      </w:r>
      <w:r w:rsidR="00817861" w:rsidRPr="00B70E74">
        <w:t xml:space="preserve">in majority of the sectors of </w:t>
      </w:r>
      <w:r w:rsidR="00B63C87" w:rsidRPr="00B70E74">
        <w:t>the</w:t>
      </w:r>
      <w:r w:rsidR="00817861" w:rsidRPr="00B70E74">
        <w:t xml:space="preserve"> Nigerian econom</w:t>
      </w:r>
      <w:r w:rsidR="00A03EA7" w:rsidRPr="00B70E74">
        <w:t>y</w:t>
      </w:r>
      <w:r w:rsidR="00167263" w:rsidRPr="00B70E74">
        <w:t xml:space="preserve"> in line with the forces of demand and suppl</w:t>
      </w:r>
      <w:r w:rsidR="008C6168" w:rsidRPr="00B70E74">
        <w:t>y</w:t>
      </w:r>
      <w:r w:rsidR="00167263" w:rsidRPr="00B70E74">
        <w:t xml:space="preserve">. </w:t>
      </w:r>
    </w:p>
    <w:p w14:paraId="34866ED1" w14:textId="77777777" w:rsidR="00250E0B" w:rsidRDefault="00250E0B" w:rsidP="00250E0B"/>
    <w:p w14:paraId="5D4D8D55" w14:textId="0315D6F8" w:rsidR="007D4E52" w:rsidRDefault="001566AB" w:rsidP="00250E0B">
      <w:r w:rsidRPr="00B70E74">
        <w:t xml:space="preserve">The country is made up of </w:t>
      </w:r>
      <w:r w:rsidR="003747F8">
        <w:t>thirty-six</w:t>
      </w:r>
      <w:r w:rsidRPr="00B70E74">
        <w:t xml:space="preserve"> States and Abuja as the Federal Capital Territory.</w:t>
      </w:r>
      <w:r w:rsidR="000722CA">
        <w:t xml:space="preserve"> To ensure </w:t>
      </w:r>
      <w:r w:rsidR="0002697E">
        <w:t xml:space="preserve">a </w:t>
      </w:r>
      <w:r w:rsidR="000722CA">
        <w:t>broad range of public service delivery,</w:t>
      </w:r>
      <w:r w:rsidR="00024B32" w:rsidRPr="00B70E74">
        <w:t xml:space="preserve"> Nigeria is further divided into 774 Local Government Areas. As a democratic country, Nigeria has three arms of Government </w:t>
      </w:r>
      <w:r w:rsidR="009B3D8C" w:rsidRPr="00B70E74">
        <w:t xml:space="preserve">(i.e. </w:t>
      </w:r>
      <w:r w:rsidR="003747F8">
        <w:t>E</w:t>
      </w:r>
      <w:r w:rsidR="00024B32" w:rsidRPr="00B70E74">
        <w:t xml:space="preserve">xecutive, </w:t>
      </w:r>
      <w:r w:rsidR="003747F8">
        <w:t>L</w:t>
      </w:r>
      <w:r w:rsidR="00024B32" w:rsidRPr="00B70E74">
        <w:t xml:space="preserve">egislature and </w:t>
      </w:r>
      <w:r w:rsidR="003747F8">
        <w:t>J</w:t>
      </w:r>
      <w:r w:rsidR="00024B32" w:rsidRPr="00B70E74">
        <w:t>udiciary</w:t>
      </w:r>
      <w:r w:rsidR="009B3D8C" w:rsidRPr="00B70E74">
        <w:t>)</w:t>
      </w:r>
      <w:r w:rsidR="00024B32" w:rsidRPr="00B70E74">
        <w:t xml:space="preserve"> with separation of power</w:t>
      </w:r>
      <w:r w:rsidR="00D90354">
        <w:t>s</w:t>
      </w:r>
      <w:r w:rsidR="00024B32" w:rsidRPr="00B70E74">
        <w:t>.</w:t>
      </w:r>
      <w:r w:rsidR="006054C7" w:rsidRPr="00B70E74">
        <w:t xml:space="preserve"> The </w:t>
      </w:r>
      <w:r w:rsidR="00736F23" w:rsidRPr="00B70E74">
        <w:t xml:space="preserve">country’s </w:t>
      </w:r>
      <w:r w:rsidR="007D4E52" w:rsidRPr="00B70E74">
        <w:t>development priorities are</w:t>
      </w:r>
      <w:r w:rsidR="006054C7" w:rsidRPr="00B70E74">
        <w:t xml:space="preserve"> based on the Nigeria Vision 20:2020</w:t>
      </w:r>
      <w:r w:rsidR="00173DF3" w:rsidRPr="00B70E74">
        <w:t>, First National Implementation Plan (2010-2013), Transformation Agenda (2011-2015)</w:t>
      </w:r>
      <w:r w:rsidR="00086D4D" w:rsidRPr="00B70E74">
        <w:t>, National Infrastructure Master Plan</w:t>
      </w:r>
      <w:r w:rsidR="00386248" w:rsidRPr="00B70E74">
        <w:t>, Industrial Revolution Plan</w:t>
      </w:r>
      <w:r w:rsidR="00173DF3" w:rsidRPr="00B70E74">
        <w:t xml:space="preserve"> and Nigeria Economic Recovery and Growth Plan (2017-2020). The</w:t>
      </w:r>
      <w:r w:rsidR="006054C7" w:rsidRPr="00B70E74">
        <w:t xml:space="preserve"> </w:t>
      </w:r>
      <w:r w:rsidR="00372565" w:rsidRPr="00B70E74">
        <w:t>main priorit</w:t>
      </w:r>
      <w:r w:rsidR="0039484A" w:rsidRPr="00B70E74">
        <w:t>ies</w:t>
      </w:r>
      <w:r w:rsidR="00372565" w:rsidRPr="00B70E74">
        <w:t xml:space="preserve"> of the government </w:t>
      </w:r>
      <w:r w:rsidR="0039484A" w:rsidRPr="00B70E74">
        <w:t xml:space="preserve">include </w:t>
      </w:r>
      <w:r w:rsidR="00173DF3" w:rsidRPr="00B70E74">
        <w:t>promot</w:t>
      </w:r>
      <w:r w:rsidR="0039484A" w:rsidRPr="00B70E74">
        <w:t>ing</w:t>
      </w:r>
      <w:r w:rsidR="00173DF3" w:rsidRPr="00B70E74">
        <w:t xml:space="preserve"> an economy that is</w:t>
      </w:r>
      <w:r w:rsidR="0039484A" w:rsidRPr="00B70E74">
        <w:t xml:space="preserve"> not only</w:t>
      </w:r>
      <w:r w:rsidR="00173DF3" w:rsidRPr="00B70E74">
        <w:t xml:space="preserve"> inclusive</w:t>
      </w:r>
      <w:r w:rsidR="00736F23" w:rsidRPr="00B70E74">
        <w:t xml:space="preserve"> and diversified</w:t>
      </w:r>
      <w:r w:rsidR="00173DF3" w:rsidRPr="00B70E74">
        <w:t xml:space="preserve"> </w:t>
      </w:r>
      <w:r w:rsidR="0039484A" w:rsidRPr="00B70E74">
        <w:t xml:space="preserve">but </w:t>
      </w:r>
      <w:r w:rsidR="00173DF3" w:rsidRPr="00B70E74">
        <w:t xml:space="preserve">among the top 20 largest in the world by 2020. </w:t>
      </w:r>
      <w:r w:rsidR="00A10F73" w:rsidRPr="00B70E74">
        <w:t xml:space="preserve">The specific </w:t>
      </w:r>
      <w:r w:rsidR="00562EF7" w:rsidRPr="00B70E74">
        <w:t xml:space="preserve">priorities include </w:t>
      </w:r>
      <w:r w:rsidR="000B7966" w:rsidRPr="00B70E74">
        <w:t xml:space="preserve">infrastructural </w:t>
      </w:r>
      <w:r w:rsidR="00562EF7" w:rsidRPr="00B70E74">
        <w:t>and industrial development,</w:t>
      </w:r>
      <w:r w:rsidR="007913BF" w:rsidRPr="00B70E74">
        <w:t xml:space="preserve"> </w:t>
      </w:r>
      <w:r w:rsidR="00BD64CB" w:rsidRPr="00B70E74">
        <w:t>high an</w:t>
      </w:r>
      <w:r w:rsidR="000B7966" w:rsidRPr="00B70E74">
        <w:t>d s</w:t>
      </w:r>
      <w:r w:rsidR="00BD64CB" w:rsidRPr="00B70E74">
        <w:t>ustainable growth</w:t>
      </w:r>
      <w:r w:rsidR="007913BF" w:rsidRPr="00B70E74">
        <w:t>, price stability</w:t>
      </w:r>
      <w:r w:rsidR="00BD64CB" w:rsidRPr="00B70E74">
        <w:t>, poverty reduction and job creation.</w:t>
      </w:r>
      <w:r w:rsidR="00F934A7" w:rsidRPr="00B70E74">
        <w:t xml:space="preserve"> </w:t>
      </w:r>
    </w:p>
    <w:p w14:paraId="6BB8BE78" w14:textId="77777777" w:rsidR="00250E0B" w:rsidRPr="00250E0B" w:rsidRDefault="00250E0B" w:rsidP="00250E0B"/>
    <w:p w14:paraId="1E6AF741" w14:textId="77777777" w:rsidR="00F61F3D" w:rsidRDefault="005F70AF" w:rsidP="00250E0B">
      <w:r w:rsidRPr="00B70E74">
        <w:t xml:space="preserve">Nigeria is well positioned to implement the African Union Agenda 2063 </w:t>
      </w:r>
      <w:r w:rsidR="00091B16" w:rsidRPr="00B70E74">
        <w:t xml:space="preserve">as </w:t>
      </w:r>
      <w:r w:rsidR="00490D4A">
        <w:t>t</w:t>
      </w:r>
      <w:r w:rsidRPr="00B70E74">
        <w:t xml:space="preserve">he country </w:t>
      </w:r>
      <w:r w:rsidR="00091B16" w:rsidRPr="00B70E74">
        <w:t>is</w:t>
      </w:r>
      <w:r w:rsidRPr="00B70E74">
        <w:t xml:space="preserve"> a Member State of the African Union </w:t>
      </w:r>
      <w:r w:rsidR="00091B16" w:rsidRPr="00B70E74">
        <w:t xml:space="preserve">and it </w:t>
      </w:r>
      <w:r w:rsidRPr="00B70E74">
        <w:t>adopted the AU Agenda</w:t>
      </w:r>
      <w:r w:rsidR="008A7D3D" w:rsidRPr="00B70E74">
        <w:t xml:space="preserve"> </w:t>
      </w:r>
      <w:r w:rsidR="00091B16" w:rsidRPr="00B70E74">
        <w:t xml:space="preserve">as well as </w:t>
      </w:r>
      <w:r w:rsidRPr="00B70E74">
        <w:t>participated actively in</w:t>
      </w:r>
      <w:r w:rsidR="001A4712" w:rsidRPr="00B70E74">
        <w:t xml:space="preserve"> its</w:t>
      </w:r>
      <w:r w:rsidRPr="00B70E74">
        <w:t xml:space="preserve"> preparation process. </w:t>
      </w:r>
      <w:r w:rsidR="0013794D" w:rsidRPr="00B70E74">
        <w:t xml:space="preserve">It is likewise an important force in the African Union Peace and Security Council. </w:t>
      </w:r>
      <w:r w:rsidR="007A6217">
        <w:t xml:space="preserve">Africa has been the </w:t>
      </w:r>
      <w:r w:rsidR="00E401CC">
        <w:t>focus</w:t>
      </w:r>
      <w:r w:rsidR="007A6217">
        <w:t xml:space="preserve"> of Nigeria’s foreign policy. </w:t>
      </w:r>
      <w:r w:rsidR="00DB567F" w:rsidRPr="00B70E74">
        <w:t xml:space="preserve">In 2019, </w:t>
      </w:r>
      <w:r w:rsidR="00450E98">
        <w:t>Nigeria</w:t>
      </w:r>
      <w:r w:rsidR="00DB567F" w:rsidRPr="00B70E74">
        <w:t xml:space="preserve"> joined the A</w:t>
      </w:r>
      <w:r w:rsidR="00D903CF" w:rsidRPr="00B70E74">
        <w:t>frican Continental Free Trade Area (</w:t>
      </w:r>
      <w:proofErr w:type="spellStart"/>
      <w:r w:rsidR="00D903CF" w:rsidRPr="00B70E74">
        <w:t>AfCFTA</w:t>
      </w:r>
      <w:proofErr w:type="spellEnd"/>
      <w:r w:rsidR="00D903CF" w:rsidRPr="00B70E74">
        <w:t>)</w:t>
      </w:r>
      <w:r w:rsidR="00216A4D" w:rsidRPr="00B70E74">
        <w:t xml:space="preserve"> and </w:t>
      </w:r>
      <w:r w:rsidR="00490D4A">
        <w:t>was</w:t>
      </w:r>
      <w:r w:rsidR="00216A4D" w:rsidRPr="00B70E74">
        <w:t xml:space="preserve"> a founding </w:t>
      </w:r>
      <w:r w:rsidR="00490D4A">
        <w:t xml:space="preserve">member of </w:t>
      </w:r>
      <w:r w:rsidR="00216A4D" w:rsidRPr="00B70E74">
        <w:t xml:space="preserve">the Economic Community of West African States (ECOWAS) </w:t>
      </w:r>
      <w:r w:rsidR="00490D4A">
        <w:t>in</w:t>
      </w:r>
      <w:r w:rsidR="00216A4D" w:rsidRPr="00B70E74">
        <w:t xml:space="preserve"> 1975</w:t>
      </w:r>
      <w:r w:rsidR="00D82EAD" w:rsidRPr="00B70E74">
        <w:t xml:space="preserve">. At the international </w:t>
      </w:r>
      <w:r w:rsidR="00842A03" w:rsidRPr="00B70E74">
        <w:t>level</w:t>
      </w:r>
      <w:r w:rsidR="00D82EAD" w:rsidRPr="00B70E74">
        <w:t xml:space="preserve">, </w:t>
      </w:r>
      <w:r w:rsidR="00CD3EA5" w:rsidRPr="00B70E74">
        <w:t>the country</w:t>
      </w:r>
      <w:r w:rsidR="00D82EAD" w:rsidRPr="00B70E74">
        <w:t xml:space="preserve"> </w:t>
      </w:r>
      <w:r w:rsidR="00F42D06" w:rsidRPr="00B70E74">
        <w:t xml:space="preserve">remains </w:t>
      </w:r>
      <w:r w:rsidR="00D82EAD" w:rsidRPr="00B70E74">
        <w:t>a</w:t>
      </w:r>
      <w:r w:rsidR="000B1DD1" w:rsidRPr="00B70E74">
        <w:t>n active</w:t>
      </w:r>
      <w:r w:rsidR="00D82EAD" w:rsidRPr="00B70E74">
        <w:t xml:space="preserve"> member of the </w:t>
      </w:r>
      <w:r w:rsidR="00456B01" w:rsidRPr="00B70E74">
        <w:t>United Nations</w:t>
      </w:r>
      <w:r w:rsidR="00984E3B" w:rsidRPr="00B70E74">
        <w:t xml:space="preserve"> (UN)</w:t>
      </w:r>
      <w:r w:rsidR="00456B01" w:rsidRPr="00B70E74">
        <w:t xml:space="preserve"> and World Trade Organization</w:t>
      </w:r>
      <w:r w:rsidR="00984E3B" w:rsidRPr="00B70E74">
        <w:t xml:space="preserve"> (WTO)</w:t>
      </w:r>
      <w:r w:rsidR="00456B01" w:rsidRPr="00B70E74">
        <w:t>.</w:t>
      </w:r>
      <w:r w:rsidR="004C4F37" w:rsidRPr="00B70E74">
        <w:t xml:space="preserve"> </w:t>
      </w:r>
    </w:p>
    <w:p w14:paraId="6AAD5C04" w14:textId="77777777" w:rsidR="00F61F3D" w:rsidRDefault="00F61F3D" w:rsidP="00250E0B"/>
    <w:p w14:paraId="180FA0D6" w14:textId="4426D542" w:rsidR="00F76F56" w:rsidRPr="00B70E74" w:rsidRDefault="00842A03" w:rsidP="00250E0B">
      <w:r w:rsidRPr="00B70E74">
        <w:t xml:space="preserve">To ensure the implementation of the African Union Agenda 2063, </w:t>
      </w:r>
      <w:r w:rsidR="005414E3" w:rsidRPr="00B70E74">
        <w:t xml:space="preserve">Nigeria Vision 20: 2020 Transformation Blue Print </w:t>
      </w:r>
      <w:r w:rsidR="00AD5372" w:rsidRPr="00B70E74">
        <w:t xml:space="preserve">and the First </w:t>
      </w:r>
      <w:r w:rsidR="00B0595C" w:rsidRPr="00B70E74">
        <w:t xml:space="preserve">Implementation National Plan (2010-2013) </w:t>
      </w:r>
      <w:r w:rsidR="003A61F9" w:rsidRPr="00B70E74">
        <w:t xml:space="preserve">as well as the Transformation Agenda (2011-2015) </w:t>
      </w:r>
      <w:r w:rsidR="00B0595C" w:rsidRPr="00B70E74">
        <w:t xml:space="preserve">were </w:t>
      </w:r>
      <w:r w:rsidR="00F65FAC" w:rsidRPr="00B70E74">
        <w:t xml:space="preserve">reviewed </w:t>
      </w:r>
      <w:r w:rsidR="00132C18" w:rsidRPr="00B70E74">
        <w:t xml:space="preserve">and used </w:t>
      </w:r>
      <w:r w:rsidR="00F81946" w:rsidRPr="00B70E74">
        <w:t xml:space="preserve">as </w:t>
      </w:r>
      <w:r w:rsidR="006E601A" w:rsidRPr="00B70E74">
        <w:t xml:space="preserve">Nigeria’s </w:t>
      </w:r>
      <w:r w:rsidR="00F81946" w:rsidRPr="00B70E74">
        <w:t xml:space="preserve">inputs </w:t>
      </w:r>
      <w:r w:rsidR="00132C18" w:rsidRPr="00B70E74">
        <w:t xml:space="preserve">to developed the AU Agenda and the </w:t>
      </w:r>
      <w:r w:rsidR="004C4F37" w:rsidRPr="00B70E74">
        <w:t>United Nations</w:t>
      </w:r>
      <w:r w:rsidR="00CA7C6A" w:rsidRPr="00B70E74">
        <w:t xml:space="preserve"> Agenda 2030 for </w:t>
      </w:r>
      <w:r w:rsidR="004C4F37" w:rsidRPr="00B70E74">
        <w:t xml:space="preserve">Sustainable Development Goals. </w:t>
      </w:r>
      <w:r w:rsidR="005B4E76" w:rsidRPr="00B70E74">
        <w:t xml:space="preserve">Other subsequent National Development Plans like the Nigeria </w:t>
      </w:r>
      <w:r w:rsidR="005B4E76" w:rsidRPr="00B70E74">
        <w:lastRenderedPageBreak/>
        <w:t xml:space="preserve">Economic Recovery and Growth Plan (2017-2020) </w:t>
      </w:r>
      <w:r w:rsidR="00432741" w:rsidRPr="00B70E74">
        <w:t xml:space="preserve">was </w:t>
      </w:r>
      <w:r w:rsidR="004455B0" w:rsidRPr="00B70E74">
        <w:t xml:space="preserve">aligned with </w:t>
      </w:r>
      <w:r w:rsidR="00432741" w:rsidRPr="00B70E74">
        <w:t>the AU Agenda</w:t>
      </w:r>
      <w:r w:rsidR="003C1F43" w:rsidRPr="00B70E74">
        <w:t xml:space="preserve"> and SDGs</w:t>
      </w:r>
      <w:r w:rsidR="00432741" w:rsidRPr="00B70E74">
        <w:t xml:space="preserve">. </w:t>
      </w:r>
      <w:r w:rsidR="00A96EDD" w:rsidRPr="00B70E74">
        <w:t xml:space="preserve">The </w:t>
      </w:r>
      <w:r w:rsidR="00AE198A" w:rsidRPr="00B70E74">
        <w:t xml:space="preserve">formal </w:t>
      </w:r>
      <w:r w:rsidR="00A96EDD" w:rsidRPr="00B70E74">
        <w:t xml:space="preserve">implementation of the AU Agenda 2063 </w:t>
      </w:r>
      <w:r w:rsidR="00F76F56" w:rsidRPr="00B70E74">
        <w:t xml:space="preserve">in Nigeria </w:t>
      </w:r>
      <w:r w:rsidR="00A96EDD" w:rsidRPr="00B70E74">
        <w:t>began in 2013</w:t>
      </w:r>
      <w:r w:rsidR="00F76F56" w:rsidRPr="00B70E74">
        <w:t>.</w:t>
      </w:r>
      <w:r w:rsidR="00D350FF" w:rsidRPr="00B70E74">
        <w:t xml:space="preserve"> The findings show that while </w:t>
      </w:r>
      <w:r w:rsidR="00065974" w:rsidRPr="00B70E74">
        <w:t xml:space="preserve">advancements </w:t>
      </w:r>
      <w:r w:rsidR="00D350FF" w:rsidRPr="00B70E74">
        <w:t xml:space="preserve">have been made in </w:t>
      </w:r>
      <w:r w:rsidR="001C35E6" w:rsidRPr="00B70E74">
        <w:t xml:space="preserve">some </w:t>
      </w:r>
      <w:r w:rsidR="00D350FF" w:rsidRPr="00B70E74">
        <w:t xml:space="preserve">areas, </w:t>
      </w:r>
      <w:r w:rsidR="001C35E6" w:rsidRPr="00B70E74">
        <w:t>enormous</w:t>
      </w:r>
      <w:r w:rsidR="00D350FF" w:rsidRPr="00B70E74">
        <w:t xml:space="preserve"> challenges</w:t>
      </w:r>
      <w:r w:rsidR="00065974" w:rsidRPr="00B70E74">
        <w:t xml:space="preserve"> remain</w:t>
      </w:r>
      <w:r w:rsidR="00D350FF" w:rsidRPr="00B70E74">
        <w:t xml:space="preserve">. The performance </w:t>
      </w:r>
      <w:r w:rsidR="007A2867">
        <w:t xml:space="preserve">in Nigeria </w:t>
      </w:r>
      <w:r w:rsidR="00D350FF" w:rsidRPr="00B70E74">
        <w:t xml:space="preserve">was </w:t>
      </w:r>
      <w:r w:rsidR="00A601A3" w:rsidRPr="00B70E74">
        <w:t>affected</w:t>
      </w:r>
      <w:r w:rsidR="00D350FF" w:rsidRPr="00B70E74">
        <w:t xml:space="preserve"> by the </w:t>
      </w:r>
      <w:r w:rsidR="00EB2316" w:rsidRPr="00B70E74">
        <w:t xml:space="preserve">recent </w:t>
      </w:r>
      <w:r w:rsidR="00D350FF" w:rsidRPr="00B70E74">
        <w:t>sharp decrease in global oil price</w:t>
      </w:r>
      <w:r w:rsidR="00A601A3" w:rsidRPr="00B70E74">
        <w:t>,</w:t>
      </w:r>
      <w:r w:rsidR="00D350FF" w:rsidRPr="00B70E74">
        <w:t xml:space="preserve"> starting from Mid-June 2014</w:t>
      </w:r>
      <w:r w:rsidR="00A601A3" w:rsidRPr="00B70E74">
        <w:t xml:space="preserve">, </w:t>
      </w:r>
      <w:r w:rsidR="00D350FF" w:rsidRPr="00B70E74">
        <w:t xml:space="preserve">which </w:t>
      </w:r>
      <w:r w:rsidR="00A601A3" w:rsidRPr="00B70E74">
        <w:t>cu</w:t>
      </w:r>
      <w:r w:rsidR="008C2588">
        <w:t>l</w:t>
      </w:r>
      <w:r w:rsidR="00A601A3" w:rsidRPr="00B70E74">
        <w:t>m</w:t>
      </w:r>
      <w:r w:rsidR="008C2588">
        <w:t xml:space="preserve">inated </w:t>
      </w:r>
      <w:r w:rsidR="00D350FF" w:rsidRPr="00B70E74">
        <w:t xml:space="preserve">into </w:t>
      </w:r>
      <w:r w:rsidR="00AE198A" w:rsidRPr="00B70E74">
        <w:t xml:space="preserve">shortfalls in government revenue and </w:t>
      </w:r>
      <w:r w:rsidR="00D350FF" w:rsidRPr="00B70E74">
        <w:t>economic recession in 2016.</w:t>
      </w:r>
    </w:p>
    <w:p w14:paraId="04386DCF" w14:textId="77777777" w:rsidR="009D4DC5" w:rsidRDefault="009D4DC5" w:rsidP="00250E0B">
      <w:r>
        <w:br w:type="page"/>
      </w:r>
    </w:p>
    <w:p w14:paraId="5BA6601B" w14:textId="45FC899F" w:rsidR="00F76F56" w:rsidRPr="009D4DC5" w:rsidRDefault="00F76F56" w:rsidP="00250E0B">
      <w:pPr>
        <w:pStyle w:val="Heading1"/>
      </w:pPr>
      <w:bookmarkStart w:id="2" w:name="_Toc31445109"/>
      <w:r w:rsidRPr="009D4DC5">
        <w:lastRenderedPageBreak/>
        <w:t>Description of methodology</w:t>
      </w:r>
      <w:bookmarkEnd w:id="2"/>
    </w:p>
    <w:p w14:paraId="6A32918A" w14:textId="1D417F6E" w:rsidR="004C4F37" w:rsidRPr="00B70E74" w:rsidRDefault="00816467" w:rsidP="00250E0B">
      <w:r w:rsidRPr="00B70E74">
        <w:t xml:space="preserve">The methodology adopted for the development of this Country Report is based on quantitative and qualitative information. </w:t>
      </w:r>
      <w:r w:rsidR="00F76F56" w:rsidRPr="00B70E74">
        <w:t xml:space="preserve">The </w:t>
      </w:r>
      <w:r w:rsidR="0092062A" w:rsidRPr="00B70E74">
        <w:t xml:space="preserve">AU </w:t>
      </w:r>
      <w:r w:rsidR="00405900" w:rsidRPr="00B70E74">
        <w:t>d</w:t>
      </w:r>
      <w:r w:rsidR="0092062A" w:rsidRPr="00B70E74">
        <w:t xml:space="preserve">ata collection and </w:t>
      </w:r>
      <w:r w:rsidR="00405900" w:rsidRPr="00B70E74">
        <w:t>e</w:t>
      </w:r>
      <w:r w:rsidR="0092062A" w:rsidRPr="00B70E74">
        <w:t xml:space="preserve">ntry </w:t>
      </w:r>
      <w:r w:rsidR="00405900" w:rsidRPr="00B70E74">
        <w:t>t</w:t>
      </w:r>
      <w:r w:rsidR="0092062A" w:rsidRPr="00B70E74">
        <w:t xml:space="preserve">emplate </w:t>
      </w:r>
      <w:r w:rsidR="00F76F56" w:rsidRPr="00B70E74">
        <w:t xml:space="preserve">of this exercise was </w:t>
      </w:r>
      <w:r w:rsidR="008D62DB" w:rsidRPr="00B70E74">
        <w:t>completed</w:t>
      </w:r>
      <w:r w:rsidR="00F76F56" w:rsidRPr="00B70E74">
        <w:t xml:space="preserve"> with data from </w:t>
      </w:r>
      <w:r w:rsidR="00E32BE3" w:rsidRPr="00B70E74">
        <w:t xml:space="preserve">many </w:t>
      </w:r>
      <w:r w:rsidR="00F76F56" w:rsidRPr="00B70E74">
        <w:t xml:space="preserve">sources such as </w:t>
      </w:r>
      <w:r w:rsidR="00E32BE3" w:rsidRPr="00B70E74">
        <w:t xml:space="preserve">the Nigerian Demographic and Health Survey (NDHS), </w:t>
      </w:r>
      <w:r w:rsidR="00F76F56" w:rsidRPr="00B70E74">
        <w:t xml:space="preserve">the Nigerian Living Standard Survey (NLSS), General Household (Panel) Survey, Multiple Indicators Cluster Survey (MICS), </w:t>
      </w:r>
      <w:r w:rsidR="003A27AC">
        <w:t xml:space="preserve">National Account Statistics, </w:t>
      </w:r>
      <w:r w:rsidR="004122AC">
        <w:t>etc</w:t>
      </w:r>
      <w:r w:rsidR="003B7D23" w:rsidRPr="00B70E74">
        <w:t>.</w:t>
      </w:r>
      <w:r w:rsidR="00F76F56" w:rsidRPr="00B70E74">
        <w:t xml:space="preserve"> </w:t>
      </w:r>
      <w:r w:rsidR="0002684B" w:rsidRPr="00B70E74">
        <w:t>The report covered the period from 2014-201</w:t>
      </w:r>
      <w:r w:rsidR="009C67A1">
        <w:t>8</w:t>
      </w:r>
      <w:r w:rsidR="0002684B" w:rsidRPr="00B70E74">
        <w:t xml:space="preserve"> with a data baseline of 2013.</w:t>
      </w:r>
      <w:r w:rsidR="00A96EDD" w:rsidRPr="00B70E74">
        <w:t xml:space="preserve"> </w:t>
      </w:r>
      <w:r w:rsidR="00E12854" w:rsidRPr="00B70E74">
        <w:t>The completed data template and Report w</w:t>
      </w:r>
      <w:r w:rsidR="008776E3" w:rsidRPr="00B70E74">
        <w:t>ere</w:t>
      </w:r>
      <w:r w:rsidR="00E12854" w:rsidRPr="00B70E74">
        <w:t xml:space="preserve"> subjected to </w:t>
      </w:r>
      <w:r w:rsidR="008776E3" w:rsidRPr="00B70E74">
        <w:t xml:space="preserve">review and </w:t>
      </w:r>
      <w:r w:rsidR="00E12854" w:rsidRPr="00B70E74">
        <w:t>validation of sectoral Department</w:t>
      </w:r>
      <w:r w:rsidR="00672012">
        <w:t>s</w:t>
      </w:r>
      <w:r w:rsidR="008776E3" w:rsidRPr="00B70E74">
        <w:t xml:space="preserve"> in the Ministry of Budget and National Planning.</w:t>
      </w:r>
      <w:r w:rsidR="00E12854" w:rsidRPr="00B70E74">
        <w:t xml:space="preserve"> </w:t>
      </w:r>
      <w:r w:rsidR="00D93F47" w:rsidRPr="00B70E74">
        <w:t>The findings are presented in priority areas.</w:t>
      </w:r>
    </w:p>
    <w:p w14:paraId="659C7B45" w14:textId="77777777" w:rsidR="009D79CD" w:rsidRDefault="009D79CD" w:rsidP="00250E0B">
      <w:r>
        <w:br w:type="page"/>
      </w:r>
    </w:p>
    <w:p w14:paraId="7672CCA0" w14:textId="667A8399" w:rsidR="00E855E3" w:rsidRDefault="00AD6B88" w:rsidP="00250E0B">
      <w:pPr>
        <w:pStyle w:val="Heading1"/>
      </w:pPr>
      <w:bookmarkStart w:id="3" w:name="_Toc31445110"/>
      <w:r w:rsidRPr="00B70E74">
        <w:lastRenderedPageBreak/>
        <w:t>Key findings</w:t>
      </w:r>
      <w:bookmarkEnd w:id="3"/>
    </w:p>
    <w:p w14:paraId="4CFEA799" w14:textId="6F4B262E" w:rsidR="00AC0727" w:rsidRDefault="00AA2119" w:rsidP="00673345">
      <w:r>
        <w:t>Overall</w:t>
      </w:r>
      <w:r w:rsidR="00FC7279">
        <w:t>, t</w:t>
      </w:r>
      <w:r w:rsidR="00673345">
        <w:t xml:space="preserve">he review shows that Nigeria </w:t>
      </w:r>
      <w:r w:rsidR="006C7BC2">
        <w:t xml:space="preserve">has </w:t>
      </w:r>
      <w:r w:rsidR="00673345">
        <w:t xml:space="preserve">made low progress on achievement of the AU Agenda. </w:t>
      </w:r>
      <w:r w:rsidR="00FF6FA0">
        <w:t>The overall performance rating was 2</w:t>
      </w:r>
      <w:r w:rsidR="00181D37">
        <w:t>6</w:t>
      </w:r>
      <w:r w:rsidR="00FF6FA0">
        <w:t xml:space="preserve">%, </w:t>
      </w:r>
      <w:r w:rsidR="00181D37">
        <w:t xml:space="preserve">confirming </w:t>
      </w:r>
      <w:r w:rsidR="00FF6FA0">
        <w:t xml:space="preserve">that </w:t>
      </w:r>
      <w:r w:rsidR="00181D37">
        <w:t xml:space="preserve">progress made was not remarkable. </w:t>
      </w:r>
      <w:r w:rsidR="001B18F9">
        <w:t>Out of 28 priority areas, the country is on track to</w:t>
      </w:r>
      <w:r w:rsidR="006A2257">
        <w:t xml:space="preserve">wards meeting </w:t>
      </w:r>
      <w:r w:rsidR="00FC7279">
        <w:t>the set targets in</w:t>
      </w:r>
      <w:r w:rsidR="001B18F9">
        <w:t xml:space="preserve"> six</w:t>
      </w:r>
      <w:r w:rsidR="00FC7279">
        <w:t xml:space="preserve">. </w:t>
      </w:r>
      <w:r w:rsidR="00B63B5E">
        <w:t xml:space="preserve">The </w:t>
      </w:r>
      <w:r w:rsidR="004A1E3C">
        <w:t xml:space="preserve">specific </w:t>
      </w:r>
      <w:r w:rsidR="00B63B5E">
        <w:t xml:space="preserve">areas </w:t>
      </w:r>
      <w:r w:rsidR="002154F8">
        <w:t xml:space="preserve">where </w:t>
      </w:r>
      <w:r w:rsidR="00B63B5E">
        <w:t xml:space="preserve">good performance </w:t>
      </w:r>
      <w:r w:rsidR="002154F8">
        <w:t>is</w:t>
      </w:r>
      <w:r w:rsidR="00B63B5E">
        <w:t xml:space="preserve"> registered</w:t>
      </w:r>
      <w:r w:rsidR="00B408B7">
        <w:t xml:space="preserve"> based on available data</w:t>
      </w:r>
      <w:r w:rsidR="00B63B5E">
        <w:t xml:space="preserve"> include</w:t>
      </w:r>
      <w:r w:rsidR="00565054">
        <w:t>: (</w:t>
      </w:r>
      <w:r w:rsidR="00AC0727">
        <w:t>a) Operationalization</w:t>
      </w:r>
      <w:r w:rsidR="00B63B5E" w:rsidRPr="001220D8">
        <w:t xml:space="preserve"> of </w:t>
      </w:r>
      <w:r w:rsidR="00B63B5E">
        <w:t>African Peace and Security Architecture (</w:t>
      </w:r>
      <w:r w:rsidR="00B63B5E" w:rsidRPr="001220D8">
        <w:t>APSA</w:t>
      </w:r>
      <w:r w:rsidR="00B63B5E">
        <w:t>)</w:t>
      </w:r>
      <w:r w:rsidR="00B63B5E" w:rsidRPr="001220D8">
        <w:t xml:space="preserve"> Pillars</w:t>
      </w:r>
      <w:r w:rsidR="00B63B5E">
        <w:t xml:space="preserve">, </w:t>
      </w:r>
      <w:r w:rsidR="00565054">
        <w:t xml:space="preserve">(b) </w:t>
      </w:r>
      <w:r w:rsidR="00B63B5E" w:rsidRPr="001220D8">
        <w:t>Modern and Liv</w:t>
      </w:r>
      <w:r w:rsidR="00B63B5E">
        <w:t>a</w:t>
      </w:r>
      <w:r w:rsidR="00B63B5E" w:rsidRPr="001220D8">
        <w:t>ble Habitats and Basic Quality Services</w:t>
      </w:r>
      <w:r w:rsidR="00B63B5E">
        <w:t>,</w:t>
      </w:r>
      <w:r w:rsidR="00565054">
        <w:t xml:space="preserve"> (c) </w:t>
      </w:r>
      <w:r w:rsidR="00B63B5E" w:rsidRPr="001220D8">
        <w:t>Political and economic integration</w:t>
      </w:r>
      <w:r w:rsidR="002154F8">
        <w:t xml:space="preserve">, and </w:t>
      </w:r>
      <w:r w:rsidR="00565054">
        <w:t xml:space="preserve">(d) </w:t>
      </w:r>
      <w:r w:rsidR="002154F8">
        <w:t xml:space="preserve">Capital Markets. </w:t>
      </w:r>
    </w:p>
    <w:p w14:paraId="568BD7C4" w14:textId="77777777" w:rsidR="00AC0727" w:rsidRDefault="00AC0727" w:rsidP="00673345"/>
    <w:p w14:paraId="05176625" w14:textId="354A6D54" w:rsidR="00673345" w:rsidRPr="00673345" w:rsidRDefault="001A581A" w:rsidP="00673345">
      <w:r>
        <w:t xml:space="preserve">An interesting </w:t>
      </w:r>
      <w:r w:rsidR="00887E55">
        <w:t xml:space="preserve">finding </w:t>
      </w:r>
      <w:r w:rsidR="00AC0727">
        <w:t xml:space="preserve">reveals </w:t>
      </w:r>
      <w:r w:rsidR="00A85DC1">
        <w:t xml:space="preserve">that Nigeria can win the war against poverty, inequality and hunger. </w:t>
      </w:r>
      <w:r w:rsidR="00547A65">
        <w:t xml:space="preserve">It also </w:t>
      </w:r>
      <w:r w:rsidR="001927B8">
        <w:t>finds</w:t>
      </w:r>
      <w:r w:rsidR="00547A65">
        <w:t xml:space="preserve"> that the country </w:t>
      </w:r>
      <w:r w:rsidR="00887E55">
        <w:t>is on track in terms of achieving the target in Africa’s place in global affairs.</w:t>
      </w:r>
      <w:r w:rsidR="00367FC4">
        <w:t xml:space="preserve"> However, more is required to be done to achieve the set target</w:t>
      </w:r>
      <w:r w:rsidR="001927B8">
        <w:t>s</w:t>
      </w:r>
      <w:r w:rsidR="00367FC4">
        <w:t xml:space="preserve"> in all the priority areas, given that majority of the</w:t>
      </w:r>
      <w:r w:rsidR="001927B8">
        <w:t>m</w:t>
      </w:r>
      <w:r w:rsidR="00367FC4">
        <w:t xml:space="preserve"> registered weak performance. The </w:t>
      </w:r>
      <w:r w:rsidR="00B1131A">
        <w:t>subsequent sections</w:t>
      </w:r>
      <w:r w:rsidR="001B66A7">
        <w:t xml:space="preserve"> and </w:t>
      </w:r>
      <w:r w:rsidR="00622B2F">
        <w:t>A</w:t>
      </w:r>
      <w:r w:rsidR="001B66A7">
        <w:t>nnex</w:t>
      </w:r>
      <w:r w:rsidR="00B1131A">
        <w:t xml:space="preserve"> </w:t>
      </w:r>
      <w:r w:rsidR="00D81555">
        <w:t>present</w:t>
      </w:r>
      <w:r w:rsidR="00B1131A">
        <w:t xml:space="preserve"> </w:t>
      </w:r>
      <w:r w:rsidR="00367FC4">
        <w:t>detail</w:t>
      </w:r>
      <w:r w:rsidR="001927B8">
        <w:t>s</w:t>
      </w:r>
      <w:r w:rsidR="00B1131A">
        <w:t xml:space="preserve"> of the findings from the first implementation of the AU Agenda 2063.</w:t>
      </w:r>
    </w:p>
    <w:p w14:paraId="249EB9D5" w14:textId="0BB3F3F1" w:rsidR="00092471" w:rsidRPr="00092471" w:rsidRDefault="00B770A3" w:rsidP="00250E0B">
      <w:pPr>
        <w:pStyle w:val="Heading2"/>
      </w:pPr>
      <w:bookmarkStart w:id="4" w:name="_Toc31445111"/>
      <w:r w:rsidRPr="00092471">
        <w:t xml:space="preserve">Aspiration 1:  A Prosperous </w:t>
      </w:r>
      <w:r w:rsidR="00486419" w:rsidRPr="00092471">
        <w:t xml:space="preserve">Africa </w:t>
      </w:r>
      <w:r w:rsidRPr="00092471">
        <w:t>Based On Inclusive Growth And Sustainable Development</w:t>
      </w:r>
      <w:bookmarkEnd w:id="4"/>
      <w:r w:rsidRPr="00092471">
        <w:tab/>
      </w:r>
      <w:r w:rsidRPr="00092471">
        <w:tab/>
      </w:r>
      <w:r w:rsidRPr="00092471">
        <w:tab/>
      </w:r>
      <w:r w:rsidRPr="00092471">
        <w:tab/>
      </w:r>
    </w:p>
    <w:p w14:paraId="163CF5C9" w14:textId="77777777" w:rsidR="00AF58C8" w:rsidRPr="00B70E74" w:rsidRDefault="007C6853" w:rsidP="00250E0B">
      <w:pPr>
        <w:pStyle w:val="Heading3"/>
      </w:pPr>
      <w:bookmarkStart w:id="5" w:name="_Toc31445112"/>
      <w:r w:rsidRPr="00B70E74">
        <w:t>Goal 1: A High Standard of Living, Quality of Life and Well Being for All:</w:t>
      </w:r>
      <w:bookmarkEnd w:id="5"/>
      <w:r w:rsidRPr="00B70E74">
        <w:t xml:space="preserve"> </w:t>
      </w:r>
    </w:p>
    <w:p w14:paraId="67FD059D" w14:textId="26859BBE" w:rsidR="005026A6" w:rsidRPr="00B70E74" w:rsidRDefault="007C6853" w:rsidP="00250E0B">
      <w:bookmarkStart w:id="6" w:name="_Hlk31341869"/>
      <w:r w:rsidRPr="00B70E74">
        <w:t xml:space="preserve">Nigeria </w:t>
      </w:r>
      <w:r w:rsidR="00AF58C8" w:rsidRPr="00B70E74">
        <w:t>wa</w:t>
      </w:r>
      <w:r w:rsidRPr="00B70E74">
        <w:t xml:space="preserve">s on track in achieving a high standard of </w:t>
      </w:r>
      <w:r w:rsidR="009B34E6" w:rsidRPr="00B70E74">
        <w:t>living,</w:t>
      </w:r>
      <w:r w:rsidRPr="00B70E74">
        <w:t xml:space="preserve"> quality of life and wellbeing for all</w:t>
      </w:r>
      <w:bookmarkEnd w:id="6"/>
      <w:r w:rsidRPr="00B70E74">
        <w:t>.</w:t>
      </w:r>
      <w:r w:rsidRPr="00B70E74">
        <w:rPr>
          <w:b/>
        </w:rPr>
        <w:t xml:space="preserve">  </w:t>
      </w:r>
      <w:r w:rsidR="00556F7D" w:rsidRPr="00C443DA">
        <w:t>The</w:t>
      </w:r>
      <w:r w:rsidR="00C443DA">
        <w:t xml:space="preserve">re was a significant decline in the </w:t>
      </w:r>
      <w:r w:rsidR="00737A60" w:rsidRPr="00737A60">
        <w:t xml:space="preserve">prevalence of underweight among children under five from 28.7 percent in 2013 to 11.1 percent in 2018. </w:t>
      </w:r>
      <w:r w:rsidR="00E1790E">
        <w:t xml:space="preserve">Also, </w:t>
      </w:r>
      <w:r w:rsidR="006A2DAC">
        <w:t xml:space="preserve">the </w:t>
      </w:r>
      <w:r w:rsidR="00E1790E">
        <w:t>percent</w:t>
      </w:r>
      <w:r w:rsidR="006A2DAC">
        <w:t>age</w:t>
      </w:r>
      <w:r w:rsidR="00E1790E">
        <w:t xml:space="preserve"> </w:t>
      </w:r>
      <w:r w:rsidR="00E1790E" w:rsidRPr="00E1790E">
        <w:t>of population with access to safe drinking water</w:t>
      </w:r>
      <w:r w:rsidR="00E1790E">
        <w:t xml:space="preserve"> increased from 59.6 percent in 2013 to 66 percent in 2018. </w:t>
      </w:r>
      <w:r w:rsidR="006A2DAC">
        <w:t xml:space="preserve">This suggests that there </w:t>
      </w:r>
      <w:r w:rsidR="00F03F9C">
        <w:t>i</w:t>
      </w:r>
      <w:r w:rsidR="006A2DAC">
        <w:t xml:space="preserve">s </w:t>
      </w:r>
      <w:r w:rsidR="006C5254" w:rsidRPr="00B70E74">
        <w:t xml:space="preserve">progress </w:t>
      </w:r>
      <w:r w:rsidR="006A2DAC">
        <w:t xml:space="preserve">in </w:t>
      </w:r>
      <w:r w:rsidR="006C5254" w:rsidRPr="00B70E74">
        <w:t>reducing p</w:t>
      </w:r>
      <w:r w:rsidR="005026A6" w:rsidRPr="00B70E74">
        <w:t xml:space="preserve">overty, </w:t>
      </w:r>
      <w:r w:rsidR="006C5254" w:rsidRPr="00B70E74">
        <w:t>i</w:t>
      </w:r>
      <w:r w:rsidR="005026A6" w:rsidRPr="00B70E74">
        <w:t xml:space="preserve">nequality and </w:t>
      </w:r>
      <w:r w:rsidR="006C5254" w:rsidRPr="00B70E74">
        <w:t>h</w:t>
      </w:r>
      <w:r w:rsidR="005026A6" w:rsidRPr="00B70E74">
        <w:t>unger</w:t>
      </w:r>
      <w:r w:rsidR="000971E4">
        <w:t xml:space="preserve"> in N</w:t>
      </w:r>
      <w:r w:rsidR="001B66A7">
        <w:t>i</w:t>
      </w:r>
      <w:r w:rsidR="000971E4">
        <w:t>geria</w:t>
      </w:r>
      <w:r w:rsidR="006A2DAC">
        <w:t xml:space="preserve">. The performance rating </w:t>
      </w:r>
      <w:r w:rsidR="00121CFE">
        <w:t xml:space="preserve">in achievement of </w:t>
      </w:r>
      <w:r w:rsidR="001B66A7">
        <w:t xml:space="preserve">the </w:t>
      </w:r>
      <w:r w:rsidR="00121CFE">
        <w:t xml:space="preserve">targets in poverty, inequality and hunger </w:t>
      </w:r>
      <w:r w:rsidR="006A2DAC">
        <w:t xml:space="preserve">was </w:t>
      </w:r>
      <w:r w:rsidR="006C5254" w:rsidRPr="00B70E74">
        <w:t>76 percent</w:t>
      </w:r>
      <w:r w:rsidR="00E1790E">
        <w:t>.</w:t>
      </w:r>
    </w:p>
    <w:p w14:paraId="36BAAD2D" w14:textId="77777777" w:rsidR="00FE439B" w:rsidRDefault="00FE439B" w:rsidP="00250E0B"/>
    <w:p w14:paraId="1FC2EA83" w14:textId="2FE33FEE" w:rsidR="00BD6861" w:rsidRPr="00B70E74" w:rsidRDefault="00A0372B" w:rsidP="00250E0B">
      <w:r w:rsidRPr="00B70E74">
        <w:t>In m</w:t>
      </w:r>
      <w:r w:rsidR="00BD6861" w:rsidRPr="00B70E74">
        <w:t xml:space="preserve">odern and </w:t>
      </w:r>
      <w:r w:rsidRPr="00B70E74">
        <w:t>l</w:t>
      </w:r>
      <w:r w:rsidR="00264019" w:rsidRPr="00B70E74">
        <w:t>ivable</w:t>
      </w:r>
      <w:r w:rsidR="00BD6861" w:rsidRPr="00B70E74">
        <w:t xml:space="preserve"> </w:t>
      </w:r>
      <w:r w:rsidRPr="00B70E74">
        <w:t>h</w:t>
      </w:r>
      <w:r w:rsidR="00BD6861" w:rsidRPr="00B70E74">
        <w:t xml:space="preserve">abitats and </w:t>
      </w:r>
      <w:r w:rsidRPr="00B70E74">
        <w:t>b</w:t>
      </w:r>
      <w:r w:rsidR="00BD6861" w:rsidRPr="00B70E74">
        <w:t xml:space="preserve">asic </w:t>
      </w:r>
      <w:r w:rsidRPr="00B70E74">
        <w:t>q</w:t>
      </w:r>
      <w:r w:rsidR="00BD6861" w:rsidRPr="00B70E74">
        <w:t xml:space="preserve">uality </w:t>
      </w:r>
      <w:r w:rsidRPr="00B70E74">
        <w:t>s</w:t>
      </w:r>
      <w:r w:rsidR="00BD6861" w:rsidRPr="00B70E74">
        <w:t>ervices, Nigeria is</w:t>
      </w:r>
      <w:r w:rsidR="00264019" w:rsidRPr="00B70E74">
        <w:t xml:space="preserve"> rated 100 percent</w:t>
      </w:r>
      <w:r w:rsidRPr="00B70E74">
        <w:t xml:space="preserve"> performance,</w:t>
      </w:r>
      <w:r w:rsidR="00264019" w:rsidRPr="00B70E74">
        <w:t xml:space="preserve"> suggesting that the country </w:t>
      </w:r>
      <w:r w:rsidR="005901A7" w:rsidRPr="00B70E74">
        <w:t>was making</w:t>
      </w:r>
      <w:r w:rsidR="00BD6861" w:rsidRPr="00B70E74">
        <w:t xml:space="preserve"> very good progress</w:t>
      </w:r>
      <w:r w:rsidR="00264019" w:rsidRPr="00B70E74">
        <w:t xml:space="preserve"> (way above average) in terms of realizing the </w:t>
      </w:r>
      <w:r w:rsidR="005901A7" w:rsidRPr="00B70E74">
        <w:t xml:space="preserve">set </w:t>
      </w:r>
      <w:r w:rsidR="00264019" w:rsidRPr="00B70E74">
        <w:t>targets</w:t>
      </w:r>
      <w:r w:rsidR="005901A7" w:rsidRPr="00B70E74">
        <w:t xml:space="preserve">. This </w:t>
      </w:r>
      <w:r w:rsidRPr="00B70E74">
        <w:t xml:space="preserve">is </w:t>
      </w:r>
      <w:r w:rsidR="00FF2D5F" w:rsidRPr="00B70E74">
        <w:t xml:space="preserve">largely attributed to the </w:t>
      </w:r>
      <w:r w:rsidR="004D1326" w:rsidRPr="00B70E74">
        <w:t xml:space="preserve">increasing percentage of household with access to electricity and </w:t>
      </w:r>
      <w:r w:rsidR="00FF2D5F" w:rsidRPr="00B70E74">
        <w:t>growing</w:t>
      </w:r>
      <w:r w:rsidR="004D1326" w:rsidRPr="00B70E74">
        <w:t xml:space="preserve"> proportion of population with access to internet.</w:t>
      </w:r>
      <w:r w:rsidR="00402D34">
        <w:t xml:space="preserve"> Accordingly, percentage of population </w:t>
      </w:r>
      <w:r w:rsidR="00402D34" w:rsidRPr="00402D34">
        <w:t xml:space="preserve">with access to </w:t>
      </w:r>
      <w:r w:rsidR="00402D34">
        <w:t xml:space="preserve">internet increased </w:t>
      </w:r>
      <w:r w:rsidR="00F82D0E">
        <w:t xml:space="preserve">from </w:t>
      </w:r>
      <w:r w:rsidR="00402D34">
        <w:t xml:space="preserve">19.1 percent </w:t>
      </w:r>
      <w:r w:rsidR="00D43B08">
        <w:t xml:space="preserve">in 2013 </w:t>
      </w:r>
      <w:r w:rsidR="00402D34">
        <w:t>to 42 percent</w:t>
      </w:r>
      <w:r w:rsidR="00D43B08">
        <w:t xml:space="preserve"> in 2018</w:t>
      </w:r>
      <w:r w:rsidR="00402D34">
        <w:t xml:space="preserve">, while the percentage of </w:t>
      </w:r>
      <w:r w:rsidR="00402D34" w:rsidRPr="00402D34">
        <w:t>households with access to</w:t>
      </w:r>
      <w:r w:rsidR="00402D34">
        <w:t xml:space="preserve"> electricity increased slightly to from </w:t>
      </w:r>
      <w:r w:rsidR="0089645D">
        <w:t>56.0 percent to 56.5 percent.</w:t>
      </w:r>
      <w:r w:rsidR="00402D34">
        <w:t xml:space="preserve"> </w:t>
      </w:r>
    </w:p>
    <w:p w14:paraId="345E0F05" w14:textId="77777777" w:rsidR="00FE439B" w:rsidRDefault="00FE439B" w:rsidP="00250E0B"/>
    <w:p w14:paraId="37B07BCC" w14:textId="1F85F233" w:rsidR="000152FE" w:rsidRPr="00B70E74" w:rsidRDefault="001A48C1" w:rsidP="00250E0B">
      <w:r w:rsidRPr="00B70E74">
        <w:t xml:space="preserve">However, </w:t>
      </w:r>
      <w:r w:rsidR="000152FE" w:rsidRPr="00B70E74">
        <w:t xml:space="preserve">Nigeria was off-track in terms of meeting its targets in </w:t>
      </w:r>
      <w:r w:rsidR="00DB7C2D" w:rsidRPr="00B70E74">
        <w:t xml:space="preserve">increasing </w:t>
      </w:r>
      <w:r w:rsidR="00A0372B" w:rsidRPr="00B70E74">
        <w:t>i</w:t>
      </w:r>
      <w:r w:rsidR="000152FE" w:rsidRPr="00B70E74">
        <w:t xml:space="preserve">ncomes, </w:t>
      </w:r>
      <w:r w:rsidR="00A0372B" w:rsidRPr="00B70E74">
        <w:t>j</w:t>
      </w:r>
      <w:r w:rsidR="000152FE" w:rsidRPr="00B70E74">
        <w:t>obs and decent work</w:t>
      </w:r>
      <w:r w:rsidR="00DB7C2D" w:rsidRPr="00B70E74">
        <w:t>.</w:t>
      </w:r>
      <w:r w:rsidR="00546C47" w:rsidRPr="00B70E74">
        <w:t xml:space="preserve"> This is due to negative growth in gross national per capita income and failure </w:t>
      </w:r>
      <w:r w:rsidR="00E706C9">
        <w:t xml:space="preserve">of economic activities </w:t>
      </w:r>
      <w:r w:rsidR="00546C47" w:rsidRPr="00B70E74">
        <w:t xml:space="preserve">to </w:t>
      </w:r>
      <w:r w:rsidR="003902A3" w:rsidRPr="00B70E74">
        <w:t>reduce unemployment</w:t>
      </w:r>
      <w:r w:rsidR="00546C47" w:rsidRPr="00B70E74">
        <w:t xml:space="preserve"> rate during the period.</w:t>
      </w:r>
      <w:r w:rsidR="00150146">
        <w:t xml:space="preserve"> This could </w:t>
      </w:r>
      <w:r w:rsidR="00150146">
        <w:lastRenderedPageBreak/>
        <w:t>be attributed to the recent sharp decline in crude oil prices in the international market staring from June 2014 which resulted into large shortfall in revenue and economic recession in 2016.</w:t>
      </w:r>
      <w:r w:rsidR="003B65D2">
        <w:t xml:space="preserve"> </w:t>
      </w:r>
    </w:p>
    <w:p w14:paraId="001F32BF" w14:textId="7B1E101D" w:rsidR="00924329" w:rsidRPr="00B70E74" w:rsidRDefault="00572D48" w:rsidP="00250E0B">
      <w:pPr>
        <w:pStyle w:val="Heading3"/>
      </w:pPr>
      <w:bookmarkStart w:id="7" w:name="_Toc31445113"/>
      <w:r w:rsidRPr="00B70E74">
        <w:t>Goal 2: Well Educated Citizens and Skills revolution underpinned by Science, Technology and Innovation</w:t>
      </w:r>
      <w:r w:rsidR="00775257" w:rsidRPr="00B70E74">
        <w:t xml:space="preserve"> (STI)</w:t>
      </w:r>
      <w:bookmarkEnd w:id="7"/>
    </w:p>
    <w:p w14:paraId="0ADAA995" w14:textId="5B91FD12" w:rsidR="00540F60" w:rsidRPr="00B70E74" w:rsidRDefault="002252BA" w:rsidP="00250E0B">
      <w:r w:rsidRPr="00B70E74">
        <w:t xml:space="preserve">Nigeria </w:t>
      </w:r>
      <w:r w:rsidR="0081652E" w:rsidRPr="00B70E74">
        <w:t xml:space="preserve">was </w:t>
      </w:r>
      <w:r w:rsidR="00540F60" w:rsidRPr="00B70E74">
        <w:t>missing</w:t>
      </w:r>
      <w:r w:rsidR="00775257" w:rsidRPr="00B70E74">
        <w:t xml:space="preserve"> from the set targets </w:t>
      </w:r>
      <w:r w:rsidR="00540F60" w:rsidRPr="00B70E74">
        <w:t xml:space="preserve">to achieving </w:t>
      </w:r>
      <w:r w:rsidR="00775257" w:rsidRPr="00B70E74">
        <w:t xml:space="preserve">well-educated citizens and </w:t>
      </w:r>
      <w:r w:rsidR="00451BC6" w:rsidRPr="00B70E74">
        <w:t>Science Technology and Innovation (</w:t>
      </w:r>
      <w:r w:rsidR="00775257" w:rsidRPr="00B70E74">
        <w:t>STI</w:t>
      </w:r>
      <w:r w:rsidR="00451BC6" w:rsidRPr="00B70E74">
        <w:t>)</w:t>
      </w:r>
      <w:r w:rsidR="00775257" w:rsidRPr="00B70E74">
        <w:t xml:space="preserve"> driven skills revolution. </w:t>
      </w:r>
      <w:r w:rsidR="00355508" w:rsidRPr="00355508">
        <w:t xml:space="preserve">Net enrolment rate by sex and age in primary school </w:t>
      </w:r>
      <w:r w:rsidR="00C45293">
        <w:t>increased slightly to 60.5 percent in 2018 from 59.1 percent in 2013.</w:t>
      </w:r>
      <w:r w:rsidR="001C3C24">
        <w:t xml:space="preserve"> Equally, </w:t>
      </w:r>
      <w:r w:rsidR="001C3C24" w:rsidRPr="001C3C24">
        <w:t>Secondary school net enrolment rate by Sex</w:t>
      </w:r>
      <w:r w:rsidR="00C45293">
        <w:t xml:space="preserve"> </w:t>
      </w:r>
      <w:r w:rsidR="001C3C24">
        <w:t xml:space="preserve">merely increased from 48.8 percent in 2013 to 49.4 percent. </w:t>
      </w:r>
      <w:r w:rsidR="00CA0BF5" w:rsidRPr="00B70E74">
        <w:t xml:space="preserve">The country’s performance </w:t>
      </w:r>
      <w:r w:rsidR="00540F60" w:rsidRPr="00B70E74">
        <w:t>in net school enrollment ratio</w:t>
      </w:r>
      <w:r w:rsidR="00CA0BF5" w:rsidRPr="00B70E74">
        <w:t xml:space="preserve"> </w:t>
      </w:r>
      <w:r w:rsidR="00540F60" w:rsidRPr="00B70E74">
        <w:t xml:space="preserve">at </w:t>
      </w:r>
      <w:r w:rsidR="00601348" w:rsidRPr="00B70E74">
        <w:t xml:space="preserve">all </w:t>
      </w:r>
      <w:r w:rsidR="00540F60" w:rsidRPr="00B70E74">
        <w:t xml:space="preserve">the </w:t>
      </w:r>
      <w:r w:rsidR="00477AA7" w:rsidRPr="00B70E74">
        <w:t>dimensions</w:t>
      </w:r>
      <w:r w:rsidR="00540F60" w:rsidRPr="00B70E74">
        <w:t xml:space="preserve"> was rated </w:t>
      </w:r>
      <w:r w:rsidR="00CA6758" w:rsidRPr="00B70E74">
        <w:t xml:space="preserve">very </w:t>
      </w:r>
      <w:r w:rsidR="004B2E83" w:rsidRPr="00B70E74">
        <w:t xml:space="preserve">low at </w:t>
      </w:r>
      <w:r w:rsidR="00540F60" w:rsidRPr="00B70E74">
        <w:t>2 percent.</w:t>
      </w:r>
      <w:r w:rsidR="00155D46">
        <w:t xml:space="preserve"> Moving forward, </w:t>
      </w:r>
      <w:r w:rsidR="00C82F68">
        <w:t>Government</w:t>
      </w:r>
      <w:r w:rsidR="00E5555F">
        <w:t>’s</w:t>
      </w:r>
      <w:r w:rsidR="00C82F68">
        <w:t xml:space="preserve"> target is to remove out-of-school children by at least 70 percent by 2023, reduce gender primary school attainment gap, empower youth to have capacity and skills to create or seek employment.</w:t>
      </w:r>
    </w:p>
    <w:p w14:paraId="177F96F0" w14:textId="62BE7C48" w:rsidR="00321305" w:rsidRPr="00B70E74" w:rsidRDefault="00321305" w:rsidP="00250E0B">
      <w:pPr>
        <w:pStyle w:val="Heading3"/>
      </w:pPr>
      <w:bookmarkStart w:id="8" w:name="_Toc31445114"/>
      <w:r w:rsidRPr="00B70E74">
        <w:t>Goal 3: Healthy and Well-Nourished Citizens</w:t>
      </w:r>
      <w:bookmarkEnd w:id="8"/>
      <w:r w:rsidRPr="00B70E74">
        <w:tab/>
      </w:r>
      <w:r w:rsidRPr="00B70E74">
        <w:tab/>
      </w:r>
      <w:r w:rsidRPr="00B70E74">
        <w:tab/>
      </w:r>
      <w:r w:rsidRPr="00B70E74">
        <w:tab/>
      </w:r>
    </w:p>
    <w:p w14:paraId="3B54F696" w14:textId="4418B018" w:rsidR="00FE1595" w:rsidRPr="00B70E74" w:rsidRDefault="003A4226" w:rsidP="00250E0B">
      <w:r w:rsidRPr="00B70E74">
        <w:t>The country was</w:t>
      </w:r>
      <w:r w:rsidR="00362266" w:rsidRPr="00B70E74">
        <w:t xml:space="preserve"> away from the set targets to realizing healthy and well-nourished citizens. </w:t>
      </w:r>
      <w:r w:rsidR="0024614A" w:rsidRPr="00B70E74">
        <w:t xml:space="preserve">The low performance in achieving a </w:t>
      </w:r>
      <w:r w:rsidR="005C3F53" w:rsidRPr="00B70E74">
        <w:t>healthy and well-nourished citizen</w:t>
      </w:r>
      <w:r w:rsidR="0024614A" w:rsidRPr="00B70E74">
        <w:t xml:space="preserve"> was mainly due to </w:t>
      </w:r>
      <w:r w:rsidR="005C3F53" w:rsidRPr="00B70E74">
        <w:t xml:space="preserve">decrease in levels of access to sexual and reproductive health services to women and increase in </w:t>
      </w:r>
      <w:r w:rsidR="005014D0" w:rsidRPr="00B70E74">
        <w:t xml:space="preserve">neo-natal </w:t>
      </w:r>
      <w:r w:rsidR="005C3F53" w:rsidRPr="00B70E74">
        <w:t>maternal mortality rates</w:t>
      </w:r>
      <w:r w:rsidR="003B3C3D" w:rsidRPr="00B70E74">
        <w:t xml:space="preserve">, including the under-five mortality rate. </w:t>
      </w:r>
      <w:r w:rsidR="005014D0" w:rsidRPr="00B70E74">
        <w:t xml:space="preserve">The </w:t>
      </w:r>
      <w:r w:rsidR="002A39F5" w:rsidRPr="00B70E74">
        <w:t xml:space="preserve">performance rating of the </w:t>
      </w:r>
      <w:r w:rsidR="005014D0" w:rsidRPr="00B70E74">
        <w:t xml:space="preserve">reduction in maternal mortality rate </w:t>
      </w:r>
      <w:r w:rsidR="00EC3BB3" w:rsidRPr="00B70E74">
        <w:t xml:space="preserve">was </w:t>
      </w:r>
      <w:r w:rsidR="002A39F5" w:rsidRPr="00B70E74">
        <w:t xml:space="preserve">low at 37 percent. </w:t>
      </w:r>
      <w:r w:rsidR="003B3C3D" w:rsidRPr="00B70E74">
        <w:t>However</w:t>
      </w:r>
      <w:r w:rsidR="005014D0" w:rsidRPr="00B70E74">
        <w:t>,</w:t>
      </w:r>
      <w:r w:rsidR="003B3C3D" w:rsidRPr="00B70E74">
        <w:t xml:space="preserve"> </w:t>
      </w:r>
      <w:r w:rsidR="00FE1595" w:rsidRPr="00B70E74">
        <w:t xml:space="preserve">reduction in incidence of HIV/AIDs, and Malaria were rated 167 percent and 74 percent respectively. </w:t>
      </w:r>
      <w:r w:rsidR="00070900" w:rsidRPr="00B70E74">
        <w:t>Also, z</w:t>
      </w:r>
      <w:r w:rsidR="00E161AC" w:rsidRPr="00B70E74">
        <w:t>ero</w:t>
      </w:r>
      <w:r w:rsidR="00FE1595" w:rsidRPr="00B70E74">
        <w:t xml:space="preserve"> progress was made in reducing TB incidence during the period.  </w:t>
      </w:r>
      <w:r w:rsidR="002D640F" w:rsidRPr="00B70E74">
        <w:t xml:space="preserve">Access to Anti-Retroviral (ARV) drugs was </w:t>
      </w:r>
      <w:r w:rsidR="00FC6FF2" w:rsidRPr="00B70E74">
        <w:t xml:space="preserve">also </w:t>
      </w:r>
      <w:r w:rsidR="002D640F" w:rsidRPr="00B70E74">
        <w:t>not impressive.</w:t>
      </w:r>
    </w:p>
    <w:p w14:paraId="394077B0" w14:textId="66926C3B" w:rsidR="00614D18" w:rsidRPr="00B70E74" w:rsidRDefault="00614D18" w:rsidP="00250E0B">
      <w:pPr>
        <w:pStyle w:val="Heading3"/>
      </w:pPr>
      <w:bookmarkStart w:id="9" w:name="_Toc31445115"/>
      <w:r w:rsidRPr="00B70E74">
        <w:t>Goal 4: Transformed Economies and Job Creation</w:t>
      </w:r>
      <w:bookmarkEnd w:id="9"/>
      <w:r w:rsidRPr="00B70E74">
        <w:tab/>
      </w:r>
      <w:r w:rsidRPr="00B70E74">
        <w:tab/>
      </w:r>
      <w:r w:rsidRPr="00B70E74">
        <w:tab/>
      </w:r>
      <w:r w:rsidRPr="00B70E74">
        <w:tab/>
      </w:r>
    </w:p>
    <w:p w14:paraId="4584B375" w14:textId="64492079" w:rsidR="00FE1595" w:rsidRPr="00B70E74" w:rsidRDefault="00196C89" w:rsidP="00250E0B">
      <w:r w:rsidRPr="00B70E74">
        <w:t xml:space="preserve">Progress towards a transformed economy and job creation was not impressive. </w:t>
      </w:r>
      <w:r w:rsidR="00161E5A" w:rsidRPr="00B70E74">
        <w:t xml:space="preserve">A combination of factors contributed to the poor performance. </w:t>
      </w:r>
      <w:r w:rsidR="00963BCD" w:rsidRPr="00B70E74">
        <w:t xml:space="preserve">A </w:t>
      </w:r>
      <w:r w:rsidR="00161E5A" w:rsidRPr="00B70E74">
        <w:t>s</w:t>
      </w:r>
      <w:r w:rsidRPr="00B70E74">
        <w:t>ustainable inclusive economic growth</w:t>
      </w:r>
      <w:r w:rsidR="00963BCD" w:rsidRPr="00B70E74">
        <w:t xml:space="preserve"> </w:t>
      </w:r>
      <w:r w:rsidR="00B278A1" w:rsidRPr="00B70E74">
        <w:t xml:space="preserve">target was </w:t>
      </w:r>
      <w:r w:rsidR="00434174" w:rsidRPr="00B70E74">
        <w:t>missed</w:t>
      </w:r>
      <w:r w:rsidR="00B278A1" w:rsidRPr="00B70E74">
        <w:t xml:space="preserve">, </w:t>
      </w:r>
      <w:r w:rsidR="00963BCD" w:rsidRPr="00B70E74">
        <w:t>due to</w:t>
      </w:r>
      <w:r w:rsidR="00B278A1" w:rsidRPr="00B70E74">
        <w:t xml:space="preserve"> </w:t>
      </w:r>
      <w:r w:rsidR="00963BCD" w:rsidRPr="00B70E74">
        <w:t>the sharp fall in crude oil price in the international market</w:t>
      </w:r>
      <w:r w:rsidR="00B278A1" w:rsidRPr="00B70E74">
        <w:t>,</w:t>
      </w:r>
      <w:r w:rsidR="00963BCD" w:rsidRPr="00B70E74">
        <w:t xml:space="preserve"> leading to </w:t>
      </w:r>
      <w:r w:rsidR="00434174" w:rsidRPr="00B70E74">
        <w:t xml:space="preserve">a </w:t>
      </w:r>
      <w:r w:rsidR="00963BCD" w:rsidRPr="00B70E74">
        <w:t xml:space="preserve">shortfall in government revenue and </w:t>
      </w:r>
      <w:r w:rsidR="00B278A1" w:rsidRPr="00B70E74">
        <w:t xml:space="preserve">a decline in annual GDP </w:t>
      </w:r>
      <w:r w:rsidR="00A33C79" w:rsidRPr="00B70E74">
        <w:t xml:space="preserve">growth </w:t>
      </w:r>
      <w:r w:rsidR="00B278A1" w:rsidRPr="00B70E74">
        <w:t xml:space="preserve">from 5.5 percent in 2013 to 1.9 percent </w:t>
      </w:r>
      <w:r w:rsidR="00A33C79" w:rsidRPr="00B70E74">
        <w:t xml:space="preserve">in 2018. </w:t>
      </w:r>
      <w:r w:rsidR="00337218" w:rsidRPr="00B70E74">
        <w:t xml:space="preserve">More work is needed to meet the AU target of 7 percent. </w:t>
      </w:r>
      <w:r w:rsidR="00422105" w:rsidRPr="00B70E74">
        <w:t>On Science Technology and Innovation (</w:t>
      </w:r>
      <w:r w:rsidRPr="00B70E74">
        <w:t>STI</w:t>
      </w:r>
      <w:r w:rsidR="00422105" w:rsidRPr="00B70E74">
        <w:t>)</w:t>
      </w:r>
      <w:r w:rsidRPr="00B70E74">
        <w:t xml:space="preserve"> driven Manufacturing/Industrialization and Value Addition</w:t>
      </w:r>
      <w:r w:rsidR="00422105" w:rsidRPr="00B70E74">
        <w:t xml:space="preserve">, the contribution </w:t>
      </w:r>
      <w:r w:rsidR="00666269" w:rsidRPr="00B70E74">
        <w:t>of the manufacturing</w:t>
      </w:r>
      <w:r w:rsidR="00422105" w:rsidRPr="00B70E74">
        <w:t xml:space="preserve"> value-added </w:t>
      </w:r>
      <w:r w:rsidR="00666269" w:rsidRPr="00B70E74">
        <w:t xml:space="preserve">to real GDP </w:t>
      </w:r>
      <w:r w:rsidR="00434174" w:rsidRPr="00B70E74">
        <w:t xml:space="preserve">remained unchanged </w:t>
      </w:r>
      <w:r w:rsidR="00422105" w:rsidRPr="00B70E74">
        <w:t xml:space="preserve">at 9.2 percent, </w:t>
      </w:r>
      <w:r w:rsidR="00434174" w:rsidRPr="00B70E74">
        <w:t xml:space="preserve">suggesting </w:t>
      </w:r>
      <w:r w:rsidR="00422105" w:rsidRPr="00B70E74">
        <w:t xml:space="preserve">the </w:t>
      </w:r>
      <w:r w:rsidR="003E7D91" w:rsidRPr="00B70E74">
        <w:t xml:space="preserve">set </w:t>
      </w:r>
      <w:r w:rsidR="00422105" w:rsidRPr="00B70E74">
        <w:t xml:space="preserve">target was </w:t>
      </w:r>
      <w:r w:rsidR="00434174" w:rsidRPr="00B70E74">
        <w:t>off-track</w:t>
      </w:r>
      <w:r w:rsidR="00422105" w:rsidRPr="00B70E74">
        <w:t xml:space="preserve">. </w:t>
      </w:r>
      <w:r w:rsidR="00434174" w:rsidRPr="00B70E74">
        <w:t>Also, the target on h</w:t>
      </w:r>
      <w:r w:rsidRPr="00B70E74">
        <w:t>ospitality /</w:t>
      </w:r>
      <w:r w:rsidR="00434174" w:rsidRPr="00B70E74">
        <w:t>t</w:t>
      </w:r>
      <w:r w:rsidRPr="00B70E74">
        <w:t>ourism</w:t>
      </w:r>
      <w:r w:rsidR="00434174" w:rsidRPr="00B70E74">
        <w:t xml:space="preserve"> was not realized</w:t>
      </w:r>
      <w:r w:rsidR="00927CAB" w:rsidRPr="00B70E74">
        <w:t xml:space="preserve"> and performance was rated 12 percent, due to </w:t>
      </w:r>
      <w:r w:rsidR="00AC2B99">
        <w:t>slight</w:t>
      </w:r>
      <w:r w:rsidR="00927CAB" w:rsidRPr="00B70E74">
        <w:t xml:space="preserve"> increase in the share of tourism sector in GDP from approximately 22 percent in 2013 to</w:t>
      </w:r>
      <w:r w:rsidR="00AC2B99">
        <w:t xml:space="preserve"> </w:t>
      </w:r>
      <w:r w:rsidR="00927CAB" w:rsidRPr="00B70E74">
        <w:t xml:space="preserve">and 23.6 percent in 2018. </w:t>
      </w:r>
      <w:r w:rsidR="00434174" w:rsidRPr="00B70E74">
        <w:t xml:space="preserve"> </w:t>
      </w:r>
    </w:p>
    <w:p w14:paraId="029B6778" w14:textId="7CA9B093" w:rsidR="005C3F53" w:rsidRPr="00B70E74" w:rsidRDefault="005C2790" w:rsidP="00250E0B">
      <w:pPr>
        <w:pStyle w:val="Heading3"/>
      </w:pPr>
      <w:bookmarkStart w:id="10" w:name="_Toc31445116"/>
      <w:r w:rsidRPr="00B70E74">
        <w:t>Goal 5: Modern Agriculture for increased productivity and production</w:t>
      </w:r>
      <w:bookmarkEnd w:id="10"/>
      <w:r w:rsidRPr="00B70E74">
        <w:tab/>
      </w:r>
      <w:r w:rsidRPr="00B70E74">
        <w:tab/>
      </w:r>
      <w:r w:rsidRPr="00B70E74">
        <w:tab/>
      </w:r>
    </w:p>
    <w:p w14:paraId="2A0DDB06" w14:textId="14E7EC4B" w:rsidR="00F45FEE" w:rsidRDefault="00756424" w:rsidP="00250E0B">
      <w:r w:rsidRPr="00B70E74">
        <w:lastRenderedPageBreak/>
        <w:t>The</w:t>
      </w:r>
      <w:r w:rsidR="00C84165" w:rsidRPr="00B70E74">
        <w:t xml:space="preserve"> </w:t>
      </w:r>
      <w:r w:rsidR="002A45B7" w:rsidRPr="00B70E74">
        <w:t>AU target of doubling agricultural</w:t>
      </w:r>
      <w:r w:rsidR="00104DC2" w:rsidRPr="00B70E74">
        <w:t xml:space="preserve"> total factor productivity</w:t>
      </w:r>
      <w:r w:rsidR="002A45B7" w:rsidRPr="00B70E74">
        <w:t xml:space="preserve"> was off-track</w:t>
      </w:r>
      <w:r w:rsidR="00104DC2" w:rsidRPr="00B70E74">
        <w:t>.</w:t>
      </w:r>
      <w:r w:rsidR="00C84165" w:rsidRPr="00B70E74">
        <w:t xml:space="preserve"> </w:t>
      </w:r>
      <w:r w:rsidR="00A3333A" w:rsidRPr="00B70E74">
        <w:t xml:space="preserve">The performance rating was 13 percent. </w:t>
      </w:r>
    </w:p>
    <w:p w14:paraId="2060BA83" w14:textId="77777777" w:rsidR="00070EB6" w:rsidRPr="00B70E74" w:rsidRDefault="00070EB6" w:rsidP="00250E0B"/>
    <w:p w14:paraId="3BD24521" w14:textId="06AB38F4" w:rsidR="005C3F53" w:rsidRPr="00B70E74" w:rsidRDefault="00F45FEE" w:rsidP="00250E0B">
      <w:pPr>
        <w:pStyle w:val="Heading3"/>
      </w:pPr>
      <w:bookmarkStart w:id="11" w:name="_Toc31445117"/>
      <w:r w:rsidRPr="00B70E74">
        <w:t>Goal 6: Blue/ ocean economy for accelerated economic growth</w:t>
      </w:r>
      <w:bookmarkEnd w:id="11"/>
      <w:r w:rsidRPr="00B70E74">
        <w:tab/>
      </w:r>
      <w:r w:rsidRPr="00B70E74">
        <w:tab/>
      </w:r>
      <w:r w:rsidRPr="00B70E74">
        <w:tab/>
      </w:r>
      <w:r w:rsidRPr="00B70E74">
        <w:tab/>
      </w:r>
      <w:r w:rsidR="002A45B7" w:rsidRPr="00B70E74">
        <w:t xml:space="preserve"> </w:t>
      </w:r>
    </w:p>
    <w:p w14:paraId="392F1890" w14:textId="6655C885" w:rsidR="00F45FEE" w:rsidRDefault="002B2064" w:rsidP="00250E0B">
      <w:r w:rsidRPr="00B70E74">
        <w:t>The share of fishery in total GDP was stagnant at 0.5 percent during the period. Hence, t</w:t>
      </w:r>
      <w:r w:rsidR="00F45FEE" w:rsidRPr="00B70E74">
        <w:t xml:space="preserve">he progress made </w:t>
      </w:r>
      <w:r w:rsidR="00070EB6">
        <w:t xml:space="preserve">in </w:t>
      </w:r>
      <w:r w:rsidRPr="00B70E74">
        <w:t xml:space="preserve">achieving the set targets </w:t>
      </w:r>
      <w:r w:rsidR="00462D0D" w:rsidRPr="00B70E74">
        <w:t>in</w:t>
      </w:r>
      <w:r w:rsidR="00F45FEE" w:rsidRPr="00B70E74">
        <w:t xml:space="preserve"> blue/ocean economy for accelerated growth</w:t>
      </w:r>
      <w:r w:rsidR="00641829" w:rsidRPr="00B70E74">
        <w:t xml:space="preserve"> was not impressive. </w:t>
      </w:r>
      <w:r w:rsidRPr="00B70E74">
        <w:t>T</w:t>
      </w:r>
      <w:r w:rsidR="00641829" w:rsidRPr="00B70E74">
        <w:t>he performance rating was 20 percent</w:t>
      </w:r>
      <w:r w:rsidRPr="00B70E74">
        <w:t xml:space="preserve"> </w:t>
      </w:r>
      <w:r w:rsidR="00895D4C" w:rsidRPr="00B70E74">
        <w:t xml:space="preserve">compared with </w:t>
      </w:r>
      <w:r w:rsidRPr="00B70E74">
        <w:t xml:space="preserve">the </w:t>
      </w:r>
      <w:r w:rsidR="00C86E79" w:rsidRPr="00B70E74">
        <w:t xml:space="preserve">AU targets </w:t>
      </w:r>
      <w:r w:rsidR="00C84165" w:rsidRPr="00B70E74">
        <w:t>of increasing</w:t>
      </w:r>
      <w:r w:rsidR="00462D0D" w:rsidRPr="00B70E74">
        <w:t xml:space="preserve"> value addition in the fishery </w:t>
      </w:r>
      <w:r w:rsidR="00C86E79" w:rsidRPr="00B70E74">
        <w:t>sector</w:t>
      </w:r>
      <w:r w:rsidR="0052243F" w:rsidRPr="00B70E74">
        <w:t xml:space="preserve"> as a percent of GDP</w:t>
      </w:r>
      <w:r w:rsidR="00C86E79" w:rsidRPr="00B70E74">
        <w:t>.</w:t>
      </w:r>
      <w:r w:rsidR="0073758D" w:rsidRPr="00B70E74">
        <w:t xml:space="preserve">  </w:t>
      </w:r>
      <w:r w:rsidR="00C84165" w:rsidRPr="00B70E74">
        <w:t xml:space="preserve"> </w:t>
      </w:r>
    </w:p>
    <w:p w14:paraId="3AACC09D" w14:textId="73C412F3" w:rsidR="00092471" w:rsidRPr="00092471" w:rsidRDefault="00B770A3" w:rsidP="00250E0B">
      <w:pPr>
        <w:pStyle w:val="Heading2"/>
      </w:pPr>
      <w:bookmarkStart w:id="12" w:name="_Toc31445118"/>
      <w:r w:rsidRPr="00092471">
        <w:t>Aspiration 2:  An Integrated Continent, Politically United And Based On The Ideals Of Pan-Africanism And A Vision Of African Renaissance</w:t>
      </w:r>
      <w:bookmarkEnd w:id="12"/>
      <w:r w:rsidR="00486419" w:rsidRPr="00092471">
        <w:tab/>
      </w:r>
    </w:p>
    <w:p w14:paraId="09F6472E" w14:textId="7E650216" w:rsidR="008C51E4" w:rsidRPr="00B70E74" w:rsidRDefault="008C51E4" w:rsidP="00250E0B">
      <w:pPr>
        <w:pStyle w:val="Heading3"/>
      </w:pPr>
      <w:bookmarkStart w:id="13" w:name="_Toc31445119"/>
      <w:r w:rsidRPr="00B70E74">
        <w:t>Goal 8:  United Africa (Federal or Confederate)</w:t>
      </w:r>
      <w:bookmarkEnd w:id="13"/>
      <w:r w:rsidRPr="00B70E74">
        <w:tab/>
      </w:r>
      <w:r w:rsidRPr="00B70E74">
        <w:tab/>
      </w:r>
      <w:r w:rsidRPr="00B70E74">
        <w:tab/>
      </w:r>
      <w:r w:rsidRPr="00B70E74">
        <w:tab/>
      </w:r>
    </w:p>
    <w:p w14:paraId="55551853" w14:textId="4F6AC1A4" w:rsidR="000C1CEB" w:rsidRPr="00B70E74" w:rsidRDefault="008C51E4" w:rsidP="00250E0B">
      <w:bookmarkStart w:id="14" w:name="_Hlk31341971"/>
      <w:r w:rsidRPr="00B70E74">
        <w:t>Nigeria is making good progress in terms of meeting the AU targets of a United Africa</w:t>
      </w:r>
      <w:bookmarkEnd w:id="14"/>
      <w:r w:rsidRPr="00B70E74">
        <w:t xml:space="preserve">. On Political and economic integration, Nigeria became an active member of the African Free Trade Area since April 2019. Change in value of intra-African trade per annum </w:t>
      </w:r>
      <w:r w:rsidR="00630C08" w:rsidRPr="00B70E74">
        <w:t>was US$3.3 billion in 2018 as against US$0.65 billion in 2013, indicating that Nigeria has the potential of increasing the volume of trade with other Africa</w:t>
      </w:r>
      <w:r w:rsidR="00D14A49">
        <w:t>n</w:t>
      </w:r>
      <w:r w:rsidR="00630C08" w:rsidRPr="00B70E74">
        <w:t xml:space="preserve"> countr</w:t>
      </w:r>
      <w:r w:rsidR="00D14A49">
        <w:t>ies</w:t>
      </w:r>
      <w:r w:rsidR="00630C08" w:rsidRPr="00B70E74">
        <w:t xml:space="preserve"> when all the barriers to trade in the region are removed.</w:t>
      </w:r>
      <w:r w:rsidR="00320A5C" w:rsidRPr="00B70E74">
        <w:t xml:space="preserve"> Hence, the performance rat</w:t>
      </w:r>
      <w:r w:rsidR="000C1CEB" w:rsidRPr="00B70E74">
        <w:t xml:space="preserve">ing, due to increased intra-African Trade </w:t>
      </w:r>
      <w:r w:rsidR="00320A5C" w:rsidRPr="00B70E74">
        <w:t xml:space="preserve">was 344 percent. </w:t>
      </w:r>
      <w:r w:rsidR="00630C08" w:rsidRPr="00B70E74">
        <w:t xml:space="preserve"> </w:t>
      </w:r>
      <w:r w:rsidRPr="00B70E74">
        <w:t xml:space="preserve"> </w:t>
      </w:r>
    </w:p>
    <w:p w14:paraId="7592A988" w14:textId="3BE9DC50" w:rsidR="008C51E4" w:rsidRPr="00B70E74" w:rsidRDefault="000C1CEB" w:rsidP="00250E0B">
      <w:pPr>
        <w:pStyle w:val="Heading3"/>
      </w:pPr>
      <w:bookmarkStart w:id="15" w:name="_Toc31445120"/>
      <w:r w:rsidRPr="00B70E74">
        <w:t>Goal 9: Key Continental Financial and Monetary Institutions established and functional</w:t>
      </w:r>
      <w:bookmarkEnd w:id="15"/>
      <w:r w:rsidRPr="00B70E74">
        <w:tab/>
      </w:r>
      <w:r w:rsidRPr="00B70E74">
        <w:tab/>
      </w:r>
      <w:r w:rsidR="008C51E4" w:rsidRPr="00B70E74">
        <w:t xml:space="preserve"> </w:t>
      </w:r>
    </w:p>
    <w:p w14:paraId="4B7A6E76" w14:textId="45FE41D2" w:rsidR="00C35034" w:rsidRPr="00B70E74" w:rsidRDefault="008D1090" w:rsidP="00250E0B">
      <w:r w:rsidRPr="00B70E74">
        <w:t xml:space="preserve">There is existence of a continental free trade area in Africa and Nigeria signed to become a member in 2019. However, Nigeria is yet to ratify its membership.  </w:t>
      </w:r>
    </w:p>
    <w:p w14:paraId="230D6557" w14:textId="33BE53AD" w:rsidR="00CA0FE5" w:rsidRPr="00B70E74" w:rsidRDefault="00CA0FE5" w:rsidP="00250E0B">
      <w:pPr>
        <w:pStyle w:val="Heading3"/>
      </w:pPr>
      <w:bookmarkStart w:id="16" w:name="_Toc31445121"/>
      <w:r w:rsidRPr="00B70E74">
        <w:t xml:space="preserve">Goal 10: World Class Infrastructure </w:t>
      </w:r>
      <w:r w:rsidR="00D14A49" w:rsidRPr="00B70E74">
        <w:t>crisscrosses</w:t>
      </w:r>
      <w:r w:rsidRPr="00B70E74">
        <w:t xml:space="preserve"> Africa</w:t>
      </w:r>
      <w:bookmarkEnd w:id="16"/>
      <w:r w:rsidRPr="00B70E74">
        <w:tab/>
      </w:r>
      <w:r w:rsidRPr="00B70E74">
        <w:tab/>
      </w:r>
      <w:r w:rsidRPr="00B70E74">
        <w:tab/>
      </w:r>
      <w:r w:rsidRPr="00B70E74">
        <w:tab/>
      </w:r>
    </w:p>
    <w:p w14:paraId="741D0965" w14:textId="3E9B00E2" w:rsidR="00CA0FE5" w:rsidRDefault="00F54A68" w:rsidP="00250E0B">
      <w:r w:rsidRPr="00B70E74">
        <w:t>Judging the performance of c</w:t>
      </w:r>
      <w:r w:rsidR="00CA0FE5" w:rsidRPr="00B70E74">
        <w:t xml:space="preserve">ommunications and </w:t>
      </w:r>
      <w:r w:rsidRPr="00B70E74">
        <w:t>i</w:t>
      </w:r>
      <w:r w:rsidR="00CA0FE5" w:rsidRPr="00B70E74">
        <w:t xml:space="preserve">nfrastructure </w:t>
      </w:r>
      <w:r w:rsidRPr="00B70E74">
        <w:t>c</w:t>
      </w:r>
      <w:r w:rsidR="00CA0FE5" w:rsidRPr="00B70E74">
        <w:t>onnectivity</w:t>
      </w:r>
      <w:r w:rsidRPr="00B70E74">
        <w:t xml:space="preserve"> based on statistics available on p</w:t>
      </w:r>
      <w:r w:rsidR="005A707F" w:rsidRPr="00B70E74">
        <w:t>roportion of population using mobile phones</w:t>
      </w:r>
      <w:r w:rsidRPr="00B70E74">
        <w:t xml:space="preserve"> and percent</w:t>
      </w:r>
      <w:r w:rsidR="00D14A49">
        <w:t>age</w:t>
      </w:r>
      <w:r w:rsidRPr="00B70E74">
        <w:t xml:space="preserve"> of ICT contribution to GDP, Nigeria is off-track in meeting the set targets. Proportion of population using mobile phones increased a little from 52.2 percent in 2013 to 60.0 percent in 2018 and therefore the performance rating was 25 percent. As for ICT, the percent</w:t>
      </w:r>
      <w:r w:rsidR="00D14A49">
        <w:t>age</w:t>
      </w:r>
      <w:r w:rsidRPr="00B70E74">
        <w:t xml:space="preserve"> of ICT contribution to GDP declined from </w:t>
      </w:r>
      <w:r w:rsidR="00552506" w:rsidRPr="00B70E74">
        <w:t>10.4 percent</w:t>
      </w:r>
      <w:r w:rsidR="000D471F" w:rsidRPr="00B70E74">
        <w:t xml:space="preserve"> in 2013</w:t>
      </w:r>
      <w:r w:rsidR="00552506" w:rsidRPr="00B70E74">
        <w:t xml:space="preserve"> to 10.2 percent in 2018</w:t>
      </w:r>
      <w:r w:rsidR="000D471F" w:rsidRPr="00B70E74">
        <w:t xml:space="preserve"> and the performance rating was -4 percent</w:t>
      </w:r>
      <w:r w:rsidR="00552506" w:rsidRPr="00B70E74">
        <w:t>.</w:t>
      </w:r>
    </w:p>
    <w:p w14:paraId="057E4D67" w14:textId="2BEB6AEA" w:rsidR="00390F82" w:rsidRPr="00390F82" w:rsidRDefault="00B770A3" w:rsidP="00250E0B">
      <w:pPr>
        <w:pStyle w:val="Heading2"/>
      </w:pPr>
      <w:bookmarkStart w:id="17" w:name="_Toc31445122"/>
      <w:r w:rsidRPr="00390F82">
        <w:t>Aspiration 3: An Africa Of Good Governance, Democracy, Respect For Human Rights, Justice And The Rule Of Law</w:t>
      </w:r>
      <w:bookmarkEnd w:id="17"/>
      <w:r w:rsidRPr="00390F82">
        <w:tab/>
      </w:r>
      <w:r w:rsidRPr="00390F82">
        <w:tab/>
      </w:r>
      <w:r w:rsidRPr="00390F82">
        <w:tab/>
      </w:r>
      <w:r w:rsidRPr="00390F82">
        <w:tab/>
      </w:r>
    </w:p>
    <w:p w14:paraId="7FB57B3F" w14:textId="5CB050C0" w:rsidR="00390F82" w:rsidRDefault="00390F82" w:rsidP="00250E0B">
      <w:r>
        <w:lastRenderedPageBreak/>
        <w:t xml:space="preserve">There is dearth of official statistics to track the performance of the </w:t>
      </w:r>
      <w:r w:rsidR="00E23FF7">
        <w:t xml:space="preserve">two </w:t>
      </w:r>
      <w:r>
        <w:t xml:space="preserve">goals under this aspiration. </w:t>
      </w:r>
    </w:p>
    <w:p w14:paraId="6AA6826A" w14:textId="16DD6007" w:rsidR="004A6136" w:rsidRPr="004A6136" w:rsidRDefault="00B770A3" w:rsidP="00250E0B">
      <w:pPr>
        <w:pStyle w:val="Heading2"/>
      </w:pPr>
      <w:bookmarkStart w:id="18" w:name="_Toc31445123"/>
      <w:r w:rsidRPr="004A6136">
        <w:t>Aspiration 4.  A Peaceful And Secure Africa</w:t>
      </w:r>
      <w:bookmarkEnd w:id="18"/>
    </w:p>
    <w:p w14:paraId="55950D2A" w14:textId="7A5C4228" w:rsidR="00BE7152" w:rsidRPr="00B70E74" w:rsidRDefault="00BE7152" w:rsidP="00250E0B">
      <w:pPr>
        <w:pStyle w:val="Heading3"/>
      </w:pPr>
      <w:bookmarkStart w:id="19" w:name="_Toc31445124"/>
      <w:r w:rsidRPr="00B70E74">
        <w:t>Goal 13: Peace, Security and Stability are preserved</w:t>
      </w:r>
      <w:bookmarkEnd w:id="19"/>
      <w:r w:rsidRPr="00B70E74">
        <w:tab/>
      </w:r>
      <w:r w:rsidRPr="00B70E74">
        <w:tab/>
      </w:r>
      <w:r w:rsidRPr="00B70E74">
        <w:tab/>
      </w:r>
      <w:r w:rsidRPr="00B70E74">
        <w:tab/>
      </w:r>
    </w:p>
    <w:p w14:paraId="18FE5038" w14:textId="6C2171AA" w:rsidR="00CA0FE5" w:rsidRPr="00B70E74" w:rsidRDefault="008E2C4A" w:rsidP="00250E0B">
      <w:r w:rsidRPr="00B70E74">
        <w:t xml:space="preserve">Conflict related deaths </w:t>
      </w:r>
      <w:r w:rsidR="000A36AB" w:rsidRPr="00B70E74">
        <w:t xml:space="preserve">per 100,000 population declined marginally from 10 to 9.8 percent, indicating that the target </w:t>
      </w:r>
      <w:r w:rsidR="0029679A" w:rsidRPr="00B70E74">
        <w:t>in</w:t>
      </w:r>
      <w:r w:rsidR="00017C20" w:rsidRPr="00B70E74">
        <w:t xml:space="preserve"> m</w:t>
      </w:r>
      <w:r w:rsidR="00BE7152" w:rsidRPr="00B70E74">
        <w:t xml:space="preserve">aintenance and </w:t>
      </w:r>
      <w:r w:rsidR="00017C20" w:rsidRPr="00B70E74">
        <w:t>r</w:t>
      </w:r>
      <w:r w:rsidR="00BE7152" w:rsidRPr="00B70E74">
        <w:t xml:space="preserve">estoration of </w:t>
      </w:r>
      <w:r w:rsidR="00017C20" w:rsidRPr="00B70E74">
        <w:t>p</w:t>
      </w:r>
      <w:r w:rsidR="00BE7152" w:rsidRPr="00B70E74">
        <w:t xml:space="preserve">eace and </w:t>
      </w:r>
      <w:r w:rsidR="00017C20" w:rsidRPr="00B70E74">
        <w:t>s</w:t>
      </w:r>
      <w:r w:rsidR="00BE7152" w:rsidRPr="00B70E74">
        <w:t>ecurity</w:t>
      </w:r>
      <w:r w:rsidR="000A36AB" w:rsidRPr="00B70E74">
        <w:t xml:space="preserve"> was missed</w:t>
      </w:r>
      <w:r w:rsidR="00BE7152" w:rsidRPr="00B70E74">
        <w:t>.</w:t>
      </w:r>
      <w:r w:rsidR="00864B39">
        <w:t xml:space="preserve"> </w:t>
      </w:r>
    </w:p>
    <w:p w14:paraId="4E11A5E9" w14:textId="514D07F6" w:rsidR="0029679A" w:rsidRPr="00B70E74" w:rsidRDefault="0029679A" w:rsidP="00250E0B">
      <w:pPr>
        <w:pStyle w:val="Heading3"/>
      </w:pPr>
      <w:bookmarkStart w:id="20" w:name="_Toc31445125"/>
      <w:r w:rsidRPr="00B70E74">
        <w:t>Goal 14:  A Stable and Peaceful Africa</w:t>
      </w:r>
      <w:bookmarkEnd w:id="20"/>
      <w:r w:rsidRPr="00B70E74">
        <w:t xml:space="preserve"> </w:t>
      </w:r>
      <w:r w:rsidRPr="00B70E74">
        <w:tab/>
      </w:r>
      <w:r w:rsidRPr="00B70E74">
        <w:tab/>
      </w:r>
      <w:r w:rsidRPr="00B70E74">
        <w:tab/>
      </w:r>
      <w:r w:rsidRPr="00B70E74">
        <w:tab/>
      </w:r>
    </w:p>
    <w:p w14:paraId="263B5B19" w14:textId="7B2E838C" w:rsidR="00CA0FE5" w:rsidRDefault="000579AA" w:rsidP="00250E0B">
      <w:r>
        <w:t xml:space="preserve">Africa is the </w:t>
      </w:r>
      <w:proofErr w:type="spellStart"/>
      <w:r>
        <w:t>centre</w:t>
      </w:r>
      <w:proofErr w:type="spellEnd"/>
      <w:r>
        <w:t xml:space="preserve"> of Nigeria’s foreign policy. </w:t>
      </w:r>
      <w:r w:rsidR="00565C8C" w:rsidRPr="00B70E74">
        <w:t xml:space="preserve">Number of armed conflicts in Nigeria during the period increased from two to three in 2018, suggesting that the AU set target to silence all guns was not moving in the right direction. </w:t>
      </w:r>
      <w:r w:rsidR="00180D57" w:rsidRPr="00B70E74">
        <w:t>Th</w:t>
      </w:r>
      <w:r w:rsidR="008E4700" w:rsidRPr="00B70E74">
        <w:t xml:space="preserve">ese conflicts include herdsmen and farmers conflicts, terrorism perpetrated against the Nigerian State by Boko Haram, and Banditry. </w:t>
      </w:r>
      <w:r w:rsidR="00565C8C" w:rsidRPr="00B70E74">
        <w:t xml:space="preserve">Therefore, more work is expected to </w:t>
      </w:r>
      <w:r w:rsidR="005740D2" w:rsidRPr="00B70E74">
        <w:t xml:space="preserve">strengthen </w:t>
      </w:r>
      <w:r w:rsidR="00565C8C" w:rsidRPr="00B70E74">
        <w:t>the AU Instruments on Peace and Security</w:t>
      </w:r>
      <w:r w:rsidR="005740D2" w:rsidRPr="00B70E74">
        <w:t xml:space="preserve"> to be effective in ensuring a stable and peaceful Africa</w:t>
      </w:r>
      <w:r w:rsidR="00565C8C" w:rsidRPr="00B70E74">
        <w:t xml:space="preserve">. </w:t>
      </w:r>
      <w:r w:rsidR="00F70E89">
        <w:t xml:space="preserve">Government will continue to focus on enhancing the capability of its security architecture to prevent and tackle internal and external threats. </w:t>
      </w:r>
    </w:p>
    <w:p w14:paraId="45E2E499" w14:textId="2C688D09" w:rsidR="00486419" w:rsidRDefault="00486419" w:rsidP="00250E0B"/>
    <w:p w14:paraId="4E22950A" w14:textId="530EB055" w:rsidR="00CA0FE5" w:rsidRPr="00B70E74" w:rsidRDefault="00892162" w:rsidP="00250E0B">
      <w:pPr>
        <w:pStyle w:val="Heading3"/>
      </w:pPr>
      <w:bookmarkStart w:id="21" w:name="_Toc31445126"/>
      <w:r w:rsidRPr="00B70E74">
        <w:t>Goal 15: A Fully Functional and Operational African Peace and Security Architecture</w:t>
      </w:r>
      <w:bookmarkEnd w:id="21"/>
    </w:p>
    <w:p w14:paraId="79C210F3" w14:textId="00931763" w:rsidR="00CA0FE5" w:rsidRDefault="00892162" w:rsidP="00250E0B">
      <w:r w:rsidRPr="00B70E74">
        <w:t xml:space="preserve">There </w:t>
      </w:r>
      <w:r w:rsidR="003837CA" w:rsidRPr="00B70E74">
        <w:t xml:space="preserve">is </w:t>
      </w:r>
      <w:r w:rsidRPr="00B70E74">
        <w:t>existence of the National Peace Council in Nigeri</w:t>
      </w:r>
      <w:r w:rsidR="007E76AE" w:rsidRPr="00B70E74">
        <w:t>a. T</w:t>
      </w:r>
      <w:r w:rsidRPr="00B70E74">
        <w:t xml:space="preserve">hus, Nigeria is making </w:t>
      </w:r>
      <w:r w:rsidR="00E01AF6" w:rsidRPr="00B70E74">
        <w:t>very good progress in the o</w:t>
      </w:r>
      <w:r w:rsidRPr="00B70E74">
        <w:t xml:space="preserve">perationalization of </w:t>
      </w:r>
      <w:r w:rsidR="00E01AF6" w:rsidRPr="00B70E74">
        <w:t>African Peace and Security Architecture (</w:t>
      </w:r>
      <w:r w:rsidRPr="00B70E74">
        <w:t>APSA</w:t>
      </w:r>
      <w:r w:rsidR="00E01AF6" w:rsidRPr="00B70E74">
        <w:t>).</w:t>
      </w:r>
    </w:p>
    <w:p w14:paraId="25F4DA1A" w14:textId="51069C53" w:rsidR="004A6136" w:rsidRPr="004A6136" w:rsidRDefault="00B770A3" w:rsidP="00250E0B">
      <w:pPr>
        <w:pStyle w:val="Heading2"/>
      </w:pPr>
      <w:bookmarkStart w:id="22" w:name="_Toc31445127"/>
      <w:r w:rsidRPr="004A6136">
        <w:t>Aspiration 5:   Africa With A Strong Cultural Identity, Common Heritage, Values And Ethics</w:t>
      </w:r>
      <w:bookmarkEnd w:id="22"/>
      <w:r w:rsidRPr="004A6136">
        <w:tab/>
      </w:r>
      <w:r w:rsidRPr="004A6136">
        <w:tab/>
      </w:r>
      <w:r w:rsidRPr="004A6136">
        <w:tab/>
      </w:r>
      <w:r w:rsidRPr="004A6136">
        <w:tab/>
      </w:r>
    </w:p>
    <w:p w14:paraId="1F9322BA" w14:textId="34BF8E00" w:rsidR="00CA0FE5" w:rsidRPr="00B70E74" w:rsidRDefault="004E6F5B" w:rsidP="00250E0B">
      <w:pPr>
        <w:pStyle w:val="Heading3"/>
      </w:pPr>
      <w:bookmarkStart w:id="23" w:name="_Toc31445128"/>
      <w:r w:rsidRPr="00B70E74">
        <w:t>Goal 16: African Cultural Renaissance is pre-eminent</w:t>
      </w:r>
      <w:bookmarkEnd w:id="23"/>
    </w:p>
    <w:p w14:paraId="35ABA234" w14:textId="37622947" w:rsidR="00B55295" w:rsidRDefault="004E6F5B" w:rsidP="00250E0B">
      <w:r w:rsidRPr="00B70E74">
        <w:t>Proportion of the content of the curricula on indigenous African culture, values and language in primary and secondary schools has</w:t>
      </w:r>
      <w:r w:rsidR="00E420F3" w:rsidRPr="00B70E74">
        <w:t xml:space="preserve"> slightly</w:t>
      </w:r>
      <w:r w:rsidRPr="00B70E74">
        <w:t xml:space="preserve"> increased. The performance rating </w:t>
      </w:r>
      <w:r w:rsidR="00E420F3" w:rsidRPr="00B70E74">
        <w:t xml:space="preserve">in terms of realizing the AU target </w:t>
      </w:r>
      <w:r w:rsidRPr="00B70E74">
        <w:t xml:space="preserve">was 21 percent. </w:t>
      </w:r>
      <w:r w:rsidR="00A37ABF" w:rsidRPr="00B70E74">
        <w:t xml:space="preserve">Therefore, extra effort is required </w:t>
      </w:r>
      <w:r w:rsidR="00E420F3" w:rsidRPr="00B70E74">
        <w:t xml:space="preserve">to </w:t>
      </w:r>
      <w:r w:rsidR="00A37ABF" w:rsidRPr="00B70E74">
        <w:t xml:space="preserve">support values </w:t>
      </w:r>
      <w:r w:rsidR="00182D99" w:rsidRPr="00B70E74">
        <w:t>and ideals</w:t>
      </w:r>
      <w:r w:rsidR="00A37ABF" w:rsidRPr="00B70E74">
        <w:t xml:space="preserve"> of Pan Africanism.</w:t>
      </w:r>
    </w:p>
    <w:p w14:paraId="4BD64E8D" w14:textId="7790552E" w:rsidR="009057A1" w:rsidRDefault="009057A1" w:rsidP="00250E0B"/>
    <w:p w14:paraId="7720BD5E" w14:textId="529B7BD1" w:rsidR="009057A1" w:rsidRDefault="009057A1" w:rsidP="00250E0B"/>
    <w:p w14:paraId="31E9DAC4" w14:textId="0233A182" w:rsidR="009057A1" w:rsidRDefault="009057A1" w:rsidP="00250E0B"/>
    <w:p w14:paraId="11C7A496" w14:textId="77777777" w:rsidR="009057A1" w:rsidRDefault="009057A1" w:rsidP="00250E0B"/>
    <w:p w14:paraId="2D27D410" w14:textId="603A75A2" w:rsidR="00B55295" w:rsidRPr="005D5C22" w:rsidRDefault="00B770A3" w:rsidP="00250E0B">
      <w:pPr>
        <w:pStyle w:val="Heading2"/>
      </w:pPr>
      <w:bookmarkStart w:id="24" w:name="_Toc31445129"/>
      <w:r w:rsidRPr="005D5C22">
        <w:lastRenderedPageBreak/>
        <w:t>Aspiration 6. An Africa Whose Development Is People Driven, Relying On The Potential Of The African People</w:t>
      </w:r>
      <w:bookmarkEnd w:id="24"/>
      <w:r w:rsidRPr="005D5C22">
        <w:tab/>
      </w:r>
      <w:r w:rsidRPr="005D5C22">
        <w:tab/>
      </w:r>
      <w:r w:rsidRPr="005D5C22">
        <w:tab/>
      </w:r>
    </w:p>
    <w:p w14:paraId="10ADCA3E" w14:textId="3F7EBB08" w:rsidR="00A568B0" w:rsidRPr="00B70E74" w:rsidRDefault="00A568B0" w:rsidP="00250E0B">
      <w:pPr>
        <w:pStyle w:val="Heading3"/>
      </w:pPr>
      <w:bookmarkStart w:id="25" w:name="_Toc31445130"/>
      <w:r w:rsidRPr="00B70E74">
        <w:t>Goal 17:  Full Gender Equality in All Spheres of Life</w:t>
      </w:r>
      <w:bookmarkEnd w:id="25"/>
    </w:p>
    <w:p w14:paraId="2C74277C" w14:textId="090D39C2" w:rsidR="00E420F3" w:rsidRPr="00B70E74" w:rsidRDefault="00EC5276" w:rsidP="00250E0B">
      <w:r w:rsidRPr="00B70E74">
        <w:t>Target</w:t>
      </w:r>
      <w:r w:rsidR="003C0A73" w:rsidRPr="00B70E74">
        <w:t>s</w:t>
      </w:r>
      <w:r w:rsidRPr="00B70E74">
        <w:t xml:space="preserve"> </w:t>
      </w:r>
      <w:r w:rsidR="008C19E6" w:rsidRPr="00B70E74">
        <w:t>to violence and discrimination against women were missed. The most affected are women and girls subjected to sexual and physical violence and the performance rating was negative.</w:t>
      </w:r>
      <w:r w:rsidR="00A96001" w:rsidRPr="00B70E74">
        <w:t xml:space="preserve"> </w:t>
      </w:r>
      <w:r w:rsidR="00161500" w:rsidRPr="00B70E74">
        <w:t>Also</w:t>
      </w:r>
      <w:r w:rsidR="008C19E6" w:rsidRPr="00B70E74">
        <w:t xml:space="preserve">, the proportion of seats held by women in national parliaments, regional and local bodies </w:t>
      </w:r>
      <w:r w:rsidR="00A96001" w:rsidRPr="00B70E74">
        <w:t>reduced. However, the proportion of girls and women aged 15-49 years who have undergone female genital mutilation/ cutting by age reduced and therefore</w:t>
      </w:r>
      <w:r w:rsidR="00161500" w:rsidRPr="00B70E74">
        <w:t>,</w:t>
      </w:r>
      <w:r w:rsidR="00A96001" w:rsidRPr="00B70E74">
        <w:t xml:space="preserve"> the performance rating was 65 percent. Likewise, the proportion of children whose births are registered in the first year increased</w:t>
      </w:r>
      <w:r w:rsidR="00161500" w:rsidRPr="00B70E74">
        <w:t xml:space="preserve"> with </w:t>
      </w:r>
      <w:r w:rsidR="002E68BD" w:rsidRPr="00B70E74">
        <w:t>the</w:t>
      </w:r>
      <w:r w:rsidR="00161500" w:rsidRPr="00B70E74">
        <w:t xml:space="preserve"> performance rating of 24 percent</w:t>
      </w:r>
      <w:r w:rsidR="00BF3734" w:rsidRPr="00B70E74">
        <w:t xml:space="preserve">. </w:t>
      </w:r>
    </w:p>
    <w:p w14:paraId="7F1B801B" w14:textId="5A5981C1" w:rsidR="00E420F3" w:rsidRPr="00B70E74" w:rsidRDefault="00320106" w:rsidP="00250E0B">
      <w:pPr>
        <w:pStyle w:val="Heading3"/>
      </w:pPr>
      <w:bookmarkStart w:id="26" w:name="_Toc31445131"/>
      <w:r w:rsidRPr="00B70E74">
        <w:t>Goal 18: Engaged and Empowered Youth and Children</w:t>
      </w:r>
      <w:bookmarkEnd w:id="26"/>
    </w:p>
    <w:p w14:paraId="6DDF32B5" w14:textId="33FF1D62" w:rsidR="00BF3734" w:rsidRDefault="00060FAC" w:rsidP="00250E0B">
      <w:r w:rsidRPr="00B70E74">
        <w:t xml:space="preserve">Targets to improve </w:t>
      </w:r>
      <w:r w:rsidR="00E93934" w:rsidRPr="00B70E74">
        <w:t>Youth Empowerment and Children’s Rights</w:t>
      </w:r>
      <w:r w:rsidRPr="00B70E74">
        <w:t xml:space="preserve"> was not met. Youth unemployment particularly female youth increased from 13.8 percent in 2013 to 29.7 percent, and therefore, was rated very low in terms of meeting the target. Percent</w:t>
      </w:r>
      <w:r w:rsidR="009057A1">
        <w:t>age</w:t>
      </w:r>
      <w:r w:rsidRPr="00B70E74">
        <w:t xml:space="preserve"> of children engaged in child </w:t>
      </w:r>
      <w:proofErr w:type="spellStart"/>
      <w:r w:rsidRPr="00B70E74">
        <w:t>labour</w:t>
      </w:r>
      <w:proofErr w:type="spellEnd"/>
      <w:r w:rsidRPr="00B70E74">
        <w:t xml:space="preserve"> decreased from 47 percent in 2013 to 31.1 percent in 2018.</w:t>
      </w:r>
      <w:r w:rsidR="00F5465D" w:rsidRPr="00B70E74">
        <w:t xml:space="preserve"> Also, the percent</w:t>
      </w:r>
      <w:r w:rsidR="00D33ADF">
        <w:t>age</w:t>
      </w:r>
      <w:r w:rsidR="00F5465D" w:rsidRPr="00B70E74">
        <w:t xml:space="preserve"> </w:t>
      </w:r>
      <w:r w:rsidR="00AD62A7" w:rsidRPr="00B70E74">
        <w:t>of children engaged in child marriage decreased from 43 percent to 31 percent</w:t>
      </w:r>
      <w:r w:rsidR="00BF3734" w:rsidRPr="00B70E74">
        <w:t xml:space="preserve">. These show that the </w:t>
      </w:r>
      <w:r w:rsidR="00D4662B" w:rsidRPr="00B70E74">
        <w:t>outturns were</w:t>
      </w:r>
      <w:r w:rsidR="00BF3734" w:rsidRPr="00B70E74">
        <w:t xml:space="preserve"> away from meeting the targets required to end all forms of violence, child </w:t>
      </w:r>
      <w:proofErr w:type="spellStart"/>
      <w:r w:rsidR="00BF3734" w:rsidRPr="00B70E74">
        <w:t>labour</w:t>
      </w:r>
      <w:proofErr w:type="spellEnd"/>
      <w:r w:rsidR="00BF3734" w:rsidRPr="00B70E74">
        <w:t xml:space="preserve"> exploitation, child marriage and human trafficking.</w:t>
      </w:r>
    </w:p>
    <w:p w14:paraId="69231E67" w14:textId="6B8775F6" w:rsidR="00E933C6" w:rsidRPr="00E933C6" w:rsidRDefault="00B770A3" w:rsidP="00250E0B">
      <w:pPr>
        <w:pStyle w:val="Heading2"/>
      </w:pPr>
      <w:bookmarkStart w:id="27" w:name="_Toc31445132"/>
      <w:r w:rsidRPr="00E933C6">
        <w:t>Aspiration 7:   Africa As A Strong And Influential Global Partner</w:t>
      </w:r>
      <w:bookmarkEnd w:id="27"/>
      <w:r w:rsidRPr="00E933C6">
        <w:tab/>
      </w:r>
    </w:p>
    <w:p w14:paraId="2505C8ED" w14:textId="02D596ED" w:rsidR="00D4662B" w:rsidRPr="00B70E74" w:rsidRDefault="00D4662B" w:rsidP="00250E0B">
      <w:pPr>
        <w:pStyle w:val="Heading2"/>
      </w:pPr>
      <w:bookmarkStart w:id="28" w:name="_Toc31445133"/>
      <w:r w:rsidRPr="00B70E74">
        <w:t>Goal 19: Africa as a major partner in global affairs and peaceful co-existence</w:t>
      </w:r>
      <w:bookmarkEnd w:id="28"/>
    </w:p>
    <w:p w14:paraId="7BA4B373" w14:textId="5709208D" w:rsidR="00BC077D" w:rsidRPr="00B70E74" w:rsidRDefault="0008353C" w:rsidP="00250E0B">
      <w:r w:rsidRPr="00B70E74">
        <w:t>The Nigeria’s statistical system is functional as the performance rating was</w:t>
      </w:r>
      <w:r w:rsidR="00586AE7" w:rsidRPr="00B70E74">
        <w:t xml:space="preserve"> 56 percent</w:t>
      </w:r>
      <w:r w:rsidR="00F07651" w:rsidRPr="00B70E74">
        <w:t xml:space="preserve">. </w:t>
      </w:r>
      <w:r w:rsidRPr="00B70E74">
        <w:t>This was attributed to several factors. These include the existence of S</w:t>
      </w:r>
      <w:r w:rsidR="00F07651" w:rsidRPr="00B70E74">
        <w:t>tatistical Act</w:t>
      </w:r>
      <w:r w:rsidRPr="00B70E74">
        <w:t xml:space="preserve"> since</w:t>
      </w:r>
      <w:r w:rsidR="00F07651" w:rsidRPr="00B70E74">
        <w:t xml:space="preserve"> 2007 and the </w:t>
      </w:r>
      <w:r w:rsidRPr="00B70E74">
        <w:t xml:space="preserve">establishment of the </w:t>
      </w:r>
      <w:r w:rsidR="00F07651" w:rsidRPr="00B70E74">
        <w:t xml:space="preserve">National Bureau of Statistics (NBS) to </w:t>
      </w:r>
      <w:r w:rsidR="00612C39" w:rsidRPr="00B70E74">
        <w:t>coordinat</w:t>
      </w:r>
      <w:r w:rsidR="00F07651" w:rsidRPr="00B70E74">
        <w:t xml:space="preserve">e </w:t>
      </w:r>
      <w:r w:rsidR="00612C39" w:rsidRPr="00B70E74">
        <w:t>the compilation of official statistics</w:t>
      </w:r>
      <w:r w:rsidR="00F07651" w:rsidRPr="00B70E74">
        <w:t xml:space="preserve"> in Nigeria</w:t>
      </w:r>
      <w:r w:rsidRPr="00B70E74">
        <w:t xml:space="preserve">. However, data remains a challenge due to inadequate budgetary funding. </w:t>
      </w:r>
      <w:r w:rsidR="00281CAD" w:rsidRPr="00B70E74">
        <w:t xml:space="preserve"> </w:t>
      </w:r>
    </w:p>
    <w:p w14:paraId="7885430D" w14:textId="38233E96" w:rsidR="00BC077D" w:rsidRPr="00B70E74" w:rsidRDefault="00EC0B3C" w:rsidP="00250E0B">
      <w:pPr>
        <w:pStyle w:val="Heading3"/>
      </w:pPr>
      <w:bookmarkStart w:id="29" w:name="_Toc31445134"/>
      <w:r w:rsidRPr="00B70E74">
        <w:t>Goal 20: Africa takes full responsibility for financing her development</w:t>
      </w:r>
      <w:bookmarkEnd w:id="29"/>
    </w:p>
    <w:p w14:paraId="19F08B61" w14:textId="20FAA407" w:rsidR="00A10AD0" w:rsidRPr="00B70E74" w:rsidRDefault="00C9472A" w:rsidP="00250E0B">
      <w:r w:rsidRPr="00B70E74">
        <w:t xml:space="preserve">The Nigeria’s capital market </w:t>
      </w:r>
      <w:r w:rsidR="00AA0AD3" w:rsidRPr="00B70E74">
        <w:t>was on</w:t>
      </w:r>
      <w:r w:rsidR="009A2E79" w:rsidRPr="00B70E74">
        <w:t xml:space="preserve"> </w:t>
      </w:r>
      <w:r w:rsidR="00AA0AD3" w:rsidRPr="00B70E74">
        <w:t>course in funding the country’s development. The p</w:t>
      </w:r>
      <w:r w:rsidRPr="00B70E74">
        <w:t xml:space="preserve">roportion of public sector budget funded by </w:t>
      </w:r>
      <w:r w:rsidR="00AA0AD3" w:rsidRPr="00B70E74">
        <w:t xml:space="preserve">the Nigeria’s </w:t>
      </w:r>
      <w:r w:rsidRPr="00B70E74">
        <w:t xml:space="preserve">capital markets </w:t>
      </w:r>
      <w:r w:rsidR="00AA0AD3" w:rsidRPr="00B70E74">
        <w:t xml:space="preserve">exceeded the 10 percent targets both in 2013 and 2018 and therefore the performance rating was 103 percent. </w:t>
      </w:r>
      <w:r w:rsidR="003245D2" w:rsidRPr="00B70E74">
        <w:t xml:space="preserve">However, Government revenue was unable to cover at least 75 percent of current and development expenditure. The federally collected </w:t>
      </w:r>
      <w:r w:rsidR="005E6080" w:rsidRPr="00B70E74">
        <w:t>to</w:t>
      </w:r>
      <w:r w:rsidR="003245D2" w:rsidRPr="00B70E74">
        <w:t>tal tax revenue as a percent</w:t>
      </w:r>
      <w:r w:rsidR="001576AE">
        <w:t>age</w:t>
      </w:r>
      <w:r w:rsidR="003245D2" w:rsidRPr="00B70E74">
        <w:t xml:space="preserve"> GDP </w:t>
      </w:r>
      <w:r w:rsidR="005E6080" w:rsidRPr="00B70E74">
        <w:t xml:space="preserve">was about 5.4 percent in 2013 and 4.45 percent in 2018. </w:t>
      </w:r>
      <w:r w:rsidR="003245D2" w:rsidRPr="00B70E74">
        <w:t xml:space="preserve"> </w:t>
      </w:r>
      <w:r w:rsidR="000D41DF" w:rsidRPr="00B70E74">
        <w:t>As for aid, p</w:t>
      </w:r>
      <w:r w:rsidR="00A10AD0" w:rsidRPr="00B70E74">
        <w:t xml:space="preserve">roportion of aid </w:t>
      </w:r>
      <w:r w:rsidR="00A10AD0" w:rsidRPr="00B70E74">
        <w:lastRenderedPageBreak/>
        <w:t xml:space="preserve">in the national budget </w:t>
      </w:r>
      <w:r w:rsidR="000D41DF" w:rsidRPr="00B70E74">
        <w:t xml:space="preserve">was </w:t>
      </w:r>
      <w:r w:rsidR="00415085" w:rsidRPr="00B70E74">
        <w:t>1.0</w:t>
      </w:r>
      <w:r w:rsidR="00391B98" w:rsidRPr="00B70E74">
        <w:t xml:space="preserve">6 </w:t>
      </w:r>
      <w:r w:rsidR="000D41DF" w:rsidRPr="00B70E74">
        <w:t xml:space="preserve">percent in 2013 and </w:t>
      </w:r>
      <w:r w:rsidR="00391B98" w:rsidRPr="00B70E74">
        <w:t xml:space="preserve">74.12 </w:t>
      </w:r>
      <w:r w:rsidR="000D41DF" w:rsidRPr="00B70E74">
        <w:t>percent in 2018</w:t>
      </w:r>
      <w:r w:rsidR="00391B98" w:rsidRPr="00B70E74">
        <w:t>, indicating the target was off-track</w:t>
      </w:r>
      <w:r w:rsidR="000D41DF" w:rsidRPr="00B70E74">
        <w:t>.</w:t>
      </w:r>
      <w:r w:rsidR="00610E02" w:rsidRPr="00B70E74">
        <w:t xml:space="preserve"> Ongoing effort is to improve the federally collected revenue to 15 percent of GDP by 2023.</w:t>
      </w:r>
    </w:p>
    <w:p w14:paraId="465FCF5E" w14:textId="77777777" w:rsidR="009D79CD" w:rsidRPr="002D15C8" w:rsidRDefault="009D79CD" w:rsidP="00250E0B">
      <w:pPr>
        <w:pStyle w:val="Heading2"/>
      </w:pPr>
      <w:r>
        <w:br w:type="page"/>
      </w:r>
    </w:p>
    <w:p w14:paraId="0F430EDD" w14:textId="7986E082" w:rsidR="004634A6" w:rsidRPr="00B70E74" w:rsidRDefault="004634A6" w:rsidP="00250E0B">
      <w:pPr>
        <w:pStyle w:val="Heading1"/>
      </w:pPr>
      <w:bookmarkStart w:id="30" w:name="_Toc31445135"/>
      <w:r w:rsidRPr="00B70E74">
        <w:lastRenderedPageBreak/>
        <w:t>Opportunities</w:t>
      </w:r>
      <w:bookmarkEnd w:id="30"/>
    </w:p>
    <w:p w14:paraId="7B17B460" w14:textId="49F74261" w:rsidR="00342869" w:rsidRPr="00B70E74" w:rsidRDefault="001100CD" w:rsidP="00250E0B">
      <w:r w:rsidRPr="00B70E74">
        <w:t xml:space="preserve">The AU Agenda is </w:t>
      </w:r>
      <w:r w:rsidR="00AE116E" w:rsidRPr="00B70E74">
        <w:t xml:space="preserve">aimed at improving the wellbeing of the people. The framework will help Nigeria to address the high poverty incidence, inequality and hunger in the country if fully </w:t>
      </w:r>
      <w:r w:rsidR="00E825EB" w:rsidRPr="00B70E74">
        <w:t xml:space="preserve">mainstreamed into the national development Plans and </w:t>
      </w:r>
      <w:r w:rsidR="00AE116E" w:rsidRPr="00B70E74">
        <w:t>implemented</w:t>
      </w:r>
      <w:r w:rsidR="00216849" w:rsidRPr="00B70E74">
        <w:t>.</w:t>
      </w:r>
      <w:r w:rsidR="00342869" w:rsidRPr="00B70E74">
        <w:t xml:space="preserve"> It has the chance of increasing Nigeria’s political and economic integration with the other countries in Africa, including </w:t>
      </w:r>
      <w:r w:rsidR="007D5890" w:rsidRPr="00B70E74">
        <w:t xml:space="preserve">achieving peace and security </w:t>
      </w:r>
      <w:r w:rsidR="004C7163" w:rsidRPr="00B70E74">
        <w:t xml:space="preserve">by operationalizing the </w:t>
      </w:r>
      <w:r w:rsidR="00342869" w:rsidRPr="00B70E74">
        <w:t xml:space="preserve">African Peace and Security Architecture. </w:t>
      </w:r>
      <w:r w:rsidR="00314D86" w:rsidRPr="00B70E74">
        <w:t>The AU Agenda offers opportunities for structural and institutional reforms</w:t>
      </w:r>
      <w:r w:rsidR="00F45CE8" w:rsidRPr="00B70E74">
        <w:t xml:space="preserve">. Also, the goals </w:t>
      </w:r>
      <w:r w:rsidR="00CD4713" w:rsidRPr="00B70E74">
        <w:t>have</w:t>
      </w:r>
      <w:r w:rsidR="00F45CE8" w:rsidRPr="00B70E74">
        <w:t xml:space="preserve"> </w:t>
      </w:r>
      <w:r w:rsidR="00F7100C" w:rsidRPr="00B70E74">
        <w:t>opened</w:t>
      </w:r>
      <w:r w:rsidR="00F45CE8" w:rsidRPr="00B70E74">
        <w:t xml:space="preserve"> significant growth opportunities for businesses</w:t>
      </w:r>
      <w:r w:rsidR="00E02389" w:rsidRPr="00B70E74">
        <w:t xml:space="preserve"> in providing safe drinking water</w:t>
      </w:r>
      <w:r w:rsidR="00F45CE8" w:rsidRPr="00B70E74">
        <w:t xml:space="preserve">, </w:t>
      </w:r>
      <w:r w:rsidR="007A124B" w:rsidRPr="00B70E74">
        <w:t>increasing access to electricity, internet ac</w:t>
      </w:r>
      <w:r w:rsidR="00051A7B" w:rsidRPr="00B70E74">
        <w:t>c</w:t>
      </w:r>
      <w:r w:rsidR="007A124B" w:rsidRPr="00B70E74">
        <w:t>ess,</w:t>
      </w:r>
      <w:r w:rsidR="00F030F1" w:rsidRPr="00B70E74">
        <w:t xml:space="preserve"> and </w:t>
      </w:r>
      <w:r w:rsidR="00051A7B" w:rsidRPr="00B70E74">
        <w:t>increased African continental trade</w:t>
      </w:r>
      <w:r w:rsidR="0079408D" w:rsidRPr="00B70E74">
        <w:t xml:space="preserve">. </w:t>
      </w:r>
      <w:r w:rsidR="00F27C61" w:rsidRPr="00B70E74">
        <w:t>In</w:t>
      </w:r>
      <w:r w:rsidR="0079408D" w:rsidRPr="00B70E74">
        <w:t xml:space="preserve"> </w:t>
      </w:r>
      <w:r w:rsidR="009F6904" w:rsidRPr="00B70E74">
        <w:t xml:space="preserve">evidenced-based policy </w:t>
      </w:r>
      <w:r w:rsidR="00610ED7" w:rsidRPr="00B70E74">
        <w:t xml:space="preserve">making </w:t>
      </w:r>
      <w:r w:rsidR="009F6904" w:rsidRPr="00B70E74">
        <w:t xml:space="preserve">and </w:t>
      </w:r>
      <w:r w:rsidR="0079408D" w:rsidRPr="00B70E74">
        <w:t>statistics, it presents opportunities to</w:t>
      </w:r>
      <w:r w:rsidR="00F27C61" w:rsidRPr="00B70E74">
        <w:t xml:space="preserve"> further develop</w:t>
      </w:r>
      <w:r w:rsidR="0079408D" w:rsidRPr="00B70E74">
        <w:t xml:space="preserve"> the </w:t>
      </w:r>
      <w:r w:rsidR="00FE2029" w:rsidRPr="00B70E74">
        <w:t>National Bureau of Statistics</w:t>
      </w:r>
      <w:r w:rsidR="00EB0A62" w:rsidRPr="00B70E74">
        <w:t>, research institutions</w:t>
      </w:r>
      <w:r w:rsidR="00610ED7" w:rsidRPr="00B70E74">
        <w:t>,</w:t>
      </w:r>
      <w:r w:rsidR="00EB0A62" w:rsidRPr="00B70E74">
        <w:t xml:space="preserve"> national </w:t>
      </w:r>
      <w:r w:rsidR="00F27C61" w:rsidRPr="00B70E74">
        <w:t xml:space="preserve">development </w:t>
      </w:r>
      <w:r w:rsidR="00EB0A62" w:rsidRPr="00B70E74">
        <w:t xml:space="preserve">planning </w:t>
      </w:r>
      <w:r w:rsidR="00610ED7" w:rsidRPr="00B70E74">
        <w:t xml:space="preserve">and monitoring and evaluating institutions. </w:t>
      </w:r>
      <w:r w:rsidR="00312EB9" w:rsidRPr="00B70E74">
        <w:t>It also presents opportunities for the development of the national market</w:t>
      </w:r>
      <w:r w:rsidR="00B0025D" w:rsidRPr="00B70E74">
        <w:t xml:space="preserve"> for long term funding of development projects.</w:t>
      </w:r>
      <w:r w:rsidR="00F27C61" w:rsidRPr="00B70E74">
        <w:t xml:space="preserve"> </w:t>
      </w:r>
    </w:p>
    <w:p w14:paraId="25C42B76" w14:textId="75D15786" w:rsidR="001100CD" w:rsidRPr="00B70E74" w:rsidRDefault="001100CD" w:rsidP="00250E0B"/>
    <w:p w14:paraId="66B2D7E2" w14:textId="77777777" w:rsidR="009D79CD" w:rsidRDefault="009D79CD" w:rsidP="00250E0B">
      <w:r>
        <w:br w:type="page"/>
      </w:r>
    </w:p>
    <w:p w14:paraId="1A9DDB2D" w14:textId="5EE73396" w:rsidR="004634A6" w:rsidRPr="00B70E74" w:rsidRDefault="004634A6" w:rsidP="00250E0B">
      <w:pPr>
        <w:pStyle w:val="Heading1"/>
      </w:pPr>
      <w:bookmarkStart w:id="31" w:name="_Toc31445136"/>
      <w:r w:rsidRPr="00B70E74">
        <w:lastRenderedPageBreak/>
        <w:t>Challenges</w:t>
      </w:r>
      <w:bookmarkEnd w:id="31"/>
    </w:p>
    <w:p w14:paraId="3F6DBA8D" w14:textId="0E7C90C0" w:rsidR="00163905" w:rsidRDefault="00AB4BBA" w:rsidP="00250E0B">
      <w:r w:rsidRPr="00B70E74">
        <w:t xml:space="preserve">The AU Agenda 2063 is very ambitious. Achieving the goal </w:t>
      </w:r>
      <w:r w:rsidR="009046B8" w:rsidRPr="00B70E74">
        <w:t>will be problematic</w:t>
      </w:r>
      <w:r w:rsidRPr="00B70E74">
        <w:t xml:space="preserve"> and expensive </w:t>
      </w:r>
      <w:r w:rsidR="001A6D3B" w:rsidRPr="00B70E74">
        <w:t>for</w:t>
      </w:r>
      <w:r w:rsidR="00633649">
        <w:t xml:space="preserve"> the</w:t>
      </w:r>
      <w:r w:rsidR="001A6D3B" w:rsidRPr="00B70E74">
        <w:t xml:space="preserve"> </w:t>
      </w:r>
      <w:r w:rsidR="001A76D3" w:rsidRPr="00B70E74">
        <w:t>Nigeria</w:t>
      </w:r>
      <w:r w:rsidR="00C02D74" w:rsidRPr="00B70E74">
        <w:t>n</w:t>
      </w:r>
      <w:r w:rsidR="001A76D3" w:rsidRPr="00B70E74">
        <w:t xml:space="preserve"> </w:t>
      </w:r>
      <w:r w:rsidR="001A6D3B" w:rsidRPr="00B70E74">
        <w:t>State,</w:t>
      </w:r>
      <w:r w:rsidRPr="00B70E74">
        <w:t xml:space="preserve"> due to insufficient funding, </w:t>
      </w:r>
      <w:r w:rsidR="004055CA" w:rsidRPr="00B70E74">
        <w:t xml:space="preserve">and </w:t>
      </w:r>
      <w:r w:rsidRPr="00B70E74">
        <w:t>lack of diversification of the economy away from the volatile nature of oil revenue and oil-based exports</w:t>
      </w:r>
      <w:r w:rsidR="00CF0D62" w:rsidRPr="00B70E74">
        <w:t>.</w:t>
      </w:r>
      <w:r w:rsidR="00BD1A14" w:rsidRPr="00B70E74">
        <w:t xml:space="preserve"> </w:t>
      </w:r>
      <w:r w:rsidR="001A6D3B" w:rsidRPr="00B70E74">
        <w:t>Also, t</w:t>
      </w:r>
      <w:r w:rsidRPr="00B70E74">
        <w:t xml:space="preserve">he ambitious </w:t>
      </w:r>
      <w:r w:rsidR="001A6D3B" w:rsidRPr="00B70E74">
        <w:t xml:space="preserve">targets of the AU </w:t>
      </w:r>
      <w:r w:rsidRPr="00B70E74">
        <w:t xml:space="preserve">Agenda </w:t>
      </w:r>
      <w:r w:rsidR="00894DC1" w:rsidRPr="00B70E74">
        <w:t>are</w:t>
      </w:r>
      <w:r w:rsidR="00D15AED" w:rsidRPr="00B70E74">
        <w:t xml:space="preserve"> uniquely and seriously challeng</w:t>
      </w:r>
      <w:r w:rsidR="001A6D3B" w:rsidRPr="00B70E74">
        <w:t xml:space="preserve">ing occasioned </w:t>
      </w:r>
      <w:r w:rsidR="00D15AED" w:rsidRPr="00B70E74">
        <w:t>by the increasing insecurity</w:t>
      </w:r>
      <w:r w:rsidR="00236F2B" w:rsidRPr="00B70E74">
        <w:t xml:space="preserve"> </w:t>
      </w:r>
      <w:r w:rsidR="001A6D3B" w:rsidRPr="00B70E74">
        <w:t xml:space="preserve">in the country during this period of its implementation </w:t>
      </w:r>
      <w:r w:rsidR="00236F2B" w:rsidRPr="00B70E74">
        <w:t>and therefore the realization of the ambitious targets of the AU Agenda</w:t>
      </w:r>
      <w:r w:rsidR="008C7943" w:rsidRPr="00B70E74">
        <w:t xml:space="preserve"> </w:t>
      </w:r>
      <w:r w:rsidR="00D116F9" w:rsidRPr="00B70E74">
        <w:t xml:space="preserve">was directly and indirectly affected </w:t>
      </w:r>
      <w:r w:rsidR="008C7943" w:rsidRPr="00B70E74">
        <w:t xml:space="preserve">because of the </w:t>
      </w:r>
      <w:r w:rsidR="00592B49" w:rsidRPr="00B70E74">
        <w:t xml:space="preserve">extra </w:t>
      </w:r>
      <w:r w:rsidR="008C7943" w:rsidRPr="00B70E74">
        <w:t xml:space="preserve">pressure </w:t>
      </w:r>
      <w:r w:rsidR="00626161" w:rsidRPr="00B70E74">
        <w:t xml:space="preserve">on public spending </w:t>
      </w:r>
      <w:r w:rsidR="00592B49" w:rsidRPr="00B70E74">
        <w:t xml:space="preserve">from </w:t>
      </w:r>
      <w:r w:rsidR="008C7943" w:rsidRPr="00B70E74">
        <w:t>the fight against insecurity</w:t>
      </w:r>
      <w:r w:rsidR="00626161" w:rsidRPr="00B70E74">
        <w:t xml:space="preserve"> and issue of access to farmland and investment</w:t>
      </w:r>
      <w:r w:rsidR="00236F2B" w:rsidRPr="00B70E74">
        <w:t>.</w:t>
      </w:r>
      <w:r w:rsidRPr="00B70E74">
        <w:t xml:space="preserve"> </w:t>
      </w:r>
    </w:p>
    <w:p w14:paraId="16DD7397" w14:textId="77777777" w:rsidR="00163905" w:rsidRDefault="00163905" w:rsidP="00250E0B"/>
    <w:p w14:paraId="46A9197C" w14:textId="354B66B3" w:rsidR="00A4303B" w:rsidRPr="00B70E74" w:rsidRDefault="00114EFC" w:rsidP="00250E0B">
      <w:r w:rsidRPr="00B70E74">
        <w:t>In addition to poor infrastructure, t</w:t>
      </w:r>
      <w:r w:rsidR="00894DC1" w:rsidRPr="00B70E74">
        <w:t>here is also pressure of population surge on existing physical and social infrastructure</w:t>
      </w:r>
      <w:r w:rsidR="00AB1824" w:rsidRPr="00B70E74">
        <w:t xml:space="preserve">, leading </w:t>
      </w:r>
      <w:r w:rsidR="00711ECF" w:rsidRPr="00B70E74">
        <w:t xml:space="preserve">unavoidably </w:t>
      </w:r>
      <w:r w:rsidR="00AB1824" w:rsidRPr="00B70E74">
        <w:t>to congestions in cities</w:t>
      </w:r>
      <w:r w:rsidR="00B215A5" w:rsidRPr="00B70E74">
        <w:t>,</w:t>
      </w:r>
      <w:r w:rsidR="003B28C3" w:rsidRPr="00B70E74">
        <w:t xml:space="preserve"> </w:t>
      </w:r>
      <w:proofErr w:type="spellStart"/>
      <w:r w:rsidR="00E87B4B" w:rsidRPr="00B70E74">
        <w:t>unfavo</w:t>
      </w:r>
      <w:r w:rsidR="00F501C5" w:rsidRPr="00B70E74">
        <w:t>u</w:t>
      </w:r>
      <w:r w:rsidR="00E87B4B" w:rsidRPr="00B70E74">
        <w:t>rable</w:t>
      </w:r>
      <w:proofErr w:type="spellEnd"/>
      <w:r w:rsidR="0091154B" w:rsidRPr="00B70E74">
        <w:t xml:space="preserve"> competitiveness</w:t>
      </w:r>
      <w:r w:rsidR="00B215A5" w:rsidRPr="00B70E74">
        <w:t xml:space="preserve"> </w:t>
      </w:r>
      <w:r w:rsidR="00281508" w:rsidRPr="00B70E74">
        <w:t xml:space="preserve">at the global level, </w:t>
      </w:r>
      <w:r w:rsidR="002C1CB1">
        <w:t>abject</w:t>
      </w:r>
      <w:r w:rsidR="00B215A5" w:rsidRPr="00B70E74">
        <w:t xml:space="preserve"> poverty and social exclusion</w:t>
      </w:r>
      <w:r w:rsidR="00592B49" w:rsidRPr="00B70E74">
        <w:t xml:space="preserve">. </w:t>
      </w:r>
    </w:p>
    <w:p w14:paraId="29DC288D" w14:textId="3841A710" w:rsidR="00592B49" w:rsidRPr="00B70E74" w:rsidRDefault="00520BBB" w:rsidP="00250E0B">
      <w:r w:rsidRPr="00B70E74">
        <w:t>Since 2015 and a</w:t>
      </w:r>
      <w:r w:rsidR="00592B49" w:rsidRPr="00B70E74">
        <w:t xml:space="preserve">fter the recent economic recession in 2016, the </w:t>
      </w:r>
      <w:r w:rsidR="00737480" w:rsidRPr="00B70E74">
        <w:t xml:space="preserve">new </w:t>
      </w:r>
      <w:r w:rsidR="00592B49" w:rsidRPr="00B70E74">
        <w:t xml:space="preserve">phase of challenges </w:t>
      </w:r>
      <w:r w:rsidR="00737480" w:rsidRPr="00B70E74">
        <w:t xml:space="preserve">affecting the </w:t>
      </w:r>
      <w:r w:rsidR="003D7B78" w:rsidRPr="00B70E74">
        <w:t xml:space="preserve">full </w:t>
      </w:r>
      <w:r w:rsidR="00737480" w:rsidRPr="00B70E74">
        <w:t xml:space="preserve">realization of the AU Agenda </w:t>
      </w:r>
      <w:r w:rsidR="002175C3" w:rsidRPr="00B70E74">
        <w:t xml:space="preserve">on Goal One (i.e., a </w:t>
      </w:r>
      <w:r w:rsidR="00FF6245" w:rsidRPr="00B70E74">
        <w:t>h</w:t>
      </w:r>
      <w:r w:rsidR="002175C3" w:rsidRPr="00B70E74">
        <w:t xml:space="preserve">igh </w:t>
      </w:r>
      <w:r w:rsidR="00FF6245" w:rsidRPr="00B70E74">
        <w:t>s</w:t>
      </w:r>
      <w:r w:rsidR="002175C3" w:rsidRPr="00B70E74">
        <w:t xml:space="preserve">tandard of </w:t>
      </w:r>
      <w:r w:rsidR="00FF6245" w:rsidRPr="00B70E74">
        <w:t>l</w:t>
      </w:r>
      <w:r w:rsidR="002175C3" w:rsidRPr="00B70E74">
        <w:t xml:space="preserve">iving, </w:t>
      </w:r>
      <w:r w:rsidR="00FF6245" w:rsidRPr="00B70E74">
        <w:t>q</w:t>
      </w:r>
      <w:r w:rsidR="002175C3" w:rsidRPr="00B70E74">
        <w:t xml:space="preserve">uality of </w:t>
      </w:r>
      <w:r w:rsidR="00FF6245" w:rsidRPr="00B70E74">
        <w:t>l</w:t>
      </w:r>
      <w:r w:rsidR="002175C3" w:rsidRPr="00B70E74">
        <w:t xml:space="preserve">ife and </w:t>
      </w:r>
      <w:r w:rsidR="00FF6245" w:rsidRPr="00B70E74">
        <w:t>w</w:t>
      </w:r>
      <w:r w:rsidR="002175C3" w:rsidRPr="00B70E74">
        <w:t xml:space="preserve">ell Being for </w:t>
      </w:r>
      <w:r w:rsidR="00FF6245" w:rsidRPr="00B70E74">
        <w:t>a</w:t>
      </w:r>
      <w:r w:rsidR="002175C3" w:rsidRPr="00B70E74">
        <w:t xml:space="preserve">ll) </w:t>
      </w:r>
      <w:r w:rsidR="00737480" w:rsidRPr="00B70E74">
        <w:t>include</w:t>
      </w:r>
      <w:r w:rsidR="00592B49" w:rsidRPr="00B70E74">
        <w:t xml:space="preserve"> sluggish growth and rising unemployment together with rising </w:t>
      </w:r>
      <w:r w:rsidR="000C5E48" w:rsidRPr="00B70E74">
        <w:t xml:space="preserve">fiscal </w:t>
      </w:r>
      <w:r w:rsidR="0087759E" w:rsidRPr="00B70E74">
        <w:t xml:space="preserve">deficit and </w:t>
      </w:r>
      <w:r w:rsidR="00592B49" w:rsidRPr="00B70E74">
        <w:t>debt services</w:t>
      </w:r>
      <w:r w:rsidR="00A03EF4" w:rsidRPr="00B70E74">
        <w:t>.</w:t>
      </w:r>
      <w:r w:rsidR="002A2952" w:rsidRPr="00B70E74">
        <w:t xml:space="preserve"> Increasing proportion of aid in the national budget is another </w:t>
      </w:r>
      <w:r w:rsidR="00F2631C" w:rsidRPr="00B70E74">
        <w:t>challenge that need to be addressed.</w:t>
      </w:r>
      <w:r w:rsidR="00D97BC8" w:rsidRPr="00B70E74">
        <w:t xml:space="preserve"> </w:t>
      </w:r>
      <w:r w:rsidR="009B264A" w:rsidRPr="00B70E74">
        <w:t xml:space="preserve">Availability of data to plan and monitor progress remains a challenge despite the existence of </w:t>
      </w:r>
      <w:r w:rsidR="007357C8" w:rsidRPr="00B70E74">
        <w:t xml:space="preserve">National </w:t>
      </w:r>
      <w:r w:rsidR="009B264A" w:rsidRPr="00B70E74">
        <w:t xml:space="preserve">Statistical Institutions for the </w:t>
      </w:r>
      <w:r w:rsidR="007357C8" w:rsidRPr="00B70E74">
        <w:t>compilation official statistics.</w:t>
      </w:r>
      <w:r w:rsidR="00A4303B" w:rsidRPr="00B70E74">
        <w:t xml:space="preserve"> The AU indicator framework has not </w:t>
      </w:r>
      <w:r w:rsidR="003153F5" w:rsidRPr="00B70E74">
        <w:t xml:space="preserve">been </w:t>
      </w:r>
      <w:r w:rsidR="00A4303B" w:rsidRPr="00B70E74">
        <w:t>fully integrated into the national development plans and t</w:t>
      </w:r>
      <w:r w:rsidR="00A83023" w:rsidRPr="00B70E74">
        <w:t>hus, the implementation strategies</w:t>
      </w:r>
      <w:r w:rsidR="003153F5" w:rsidRPr="00B70E74">
        <w:t xml:space="preserve"> are not sufficiently developed </w:t>
      </w:r>
      <w:r w:rsidR="006803CF">
        <w:t>and funded</w:t>
      </w:r>
      <w:r w:rsidR="003153F5" w:rsidRPr="00B70E74">
        <w:t xml:space="preserve">.  </w:t>
      </w:r>
      <w:r w:rsidR="00A83023" w:rsidRPr="00B70E74">
        <w:t xml:space="preserve">  </w:t>
      </w:r>
      <w:r w:rsidR="00A4303B" w:rsidRPr="00B70E74">
        <w:t xml:space="preserve"> </w:t>
      </w:r>
    </w:p>
    <w:p w14:paraId="3E5E8302" w14:textId="77777777" w:rsidR="009D79CD" w:rsidRDefault="009D79CD" w:rsidP="00250E0B">
      <w:r>
        <w:br w:type="page"/>
      </w:r>
    </w:p>
    <w:p w14:paraId="34EE0B3D" w14:textId="00F47CA5" w:rsidR="004634A6" w:rsidRPr="00B70E74" w:rsidRDefault="004634A6" w:rsidP="00250E0B">
      <w:pPr>
        <w:pStyle w:val="Heading1"/>
      </w:pPr>
      <w:bookmarkStart w:id="32" w:name="_Toc31445137"/>
      <w:r w:rsidRPr="00B70E74">
        <w:lastRenderedPageBreak/>
        <w:t>Lessons learnt</w:t>
      </w:r>
      <w:bookmarkEnd w:id="32"/>
    </w:p>
    <w:p w14:paraId="7A2F33C7" w14:textId="61A35FCE" w:rsidR="00BB1C53" w:rsidRPr="00B70E74" w:rsidRDefault="00461E12" w:rsidP="00250E0B">
      <w:r w:rsidRPr="00B70E74">
        <w:t>Th</w:t>
      </w:r>
      <w:r w:rsidR="00E1555B" w:rsidRPr="00B70E74">
        <w:t xml:space="preserve">e enormous challenges </w:t>
      </w:r>
      <w:r w:rsidRPr="00B70E74">
        <w:t xml:space="preserve">suggest that the country will require additional and a stable means of funding the AU Agenda other than </w:t>
      </w:r>
      <w:r w:rsidR="00711541" w:rsidRPr="00B70E74">
        <w:t xml:space="preserve">relying largely on </w:t>
      </w:r>
      <w:r w:rsidRPr="00B70E74">
        <w:t>oil revenue</w:t>
      </w:r>
      <w:r w:rsidR="00A37B8E" w:rsidRPr="00B70E74">
        <w:t xml:space="preserve"> which is volatile</w:t>
      </w:r>
      <w:r w:rsidRPr="00B70E74">
        <w:t xml:space="preserve">. It will </w:t>
      </w:r>
      <w:r w:rsidR="00234753" w:rsidRPr="00B70E74">
        <w:t xml:space="preserve">also </w:t>
      </w:r>
      <w:r w:rsidRPr="00B70E74">
        <w:t xml:space="preserve">require proper management of oil revenue and </w:t>
      </w:r>
      <w:r w:rsidR="004A62F6">
        <w:t xml:space="preserve">stability in </w:t>
      </w:r>
      <w:r w:rsidRPr="00B70E74">
        <w:t>crude oil prices in the international market to overcome the economic fluctuation in the country</w:t>
      </w:r>
      <w:r w:rsidR="00234753" w:rsidRPr="00B70E74">
        <w:t>.</w:t>
      </w:r>
      <w:r w:rsidR="004E20AA" w:rsidRPr="00B70E74">
        <w:t xml:space="preserve"> </w:t>
      </w:r>
      <w:r w:rsidR="00711541" w:rsidRPr="00B70E74">
        <w:t>The</w:t>
      </w:r>
      <w:r w:rsidR="004979E7" w:rsidRPr="00B70E74">
        <w:t xml:space="preserve"> Government will intensify effort</w:t>
      </w:r>
      <w:r w:rsidR="00A70A9A">
        <w:t xml:space="preserve"> at</w:t>
      </w:r>
      <w:r w:rsidR="00E42634" w:rsidRPr="00B70E74">
        <w:t xml:space="preserve"> diversification of Nigeria, including industrialization and development of infrastructure in the country. </w:t>
      </w:r>
      <w:r w:rsidR="008F6DCD" w:rsidRPr="00B70E74">
        <w:t xml:space="preserve"> </w:t>
      </w:r>
      <w:r w:rsidR="007B1647" w:rsidRPr="00B70E74">
        <w:t>In absence of funds, there will be need for more partnership with the private sector.</w:t>
      </w:r>
    </w:p>
    <w:p w14:paraId="1BF218DC" w14:textId="77777777" w:rsidR="009D79CD" w:rsidRDefault="009D79CD" w:rsidP="00250E0B">
      <w:r>
        <w:br w:type="page"/>
      </w:r>
    </w:p>
    <w:p w14:paraId="2B31FE59" w14:textId="5EAFDE5A" w:rsidR="004634A6" w:rsidRPr="00B70E74" w:rsidRDefault="004634A6" w:rsidP="00250E0B">
      <w:pPr>
        <w:pStyle w:val="Heading1"/>
      </w:pPr>
      <w:bookmarkStart w:id="33" w:name="_Toc31445138"/>
      <w:r w:rsidRPr="00B70E74">
        <w:lastRenderedPageBreak/>
        <w:t>Next Steps</w:t>
      </w:r>
      <w:bookmarkEnd w:id="33"/>
    </w:p>
    <w:p w14:paraId="002BD28B" w14:textId="657C48D5" w:rsidR="0028180C" w:rsidRPr="00B70E74" w:rsidRDefault="00E51C2F" w:rsidP="00250E0B">
      <w:r w:rsidRPr="00B70E74">
        <w:t xml:space="preserve">Nigeria is in the process of development successor National Development Plans. </w:t>
      </w:r>
      <w:r w:rsidR="00AB713D" w:rsidRPr="00B70E74">
        <w:t>The successor Plans, AU Agenda and UN Agenda 2030 for Sustainable Development Goals will be fully integrated, so that they are effectively implemented together. M</w:t>
      </w:r>
      <w:r w:rsidR="003E4819" w:rsidRPr="00B70E74">
        <w:t xml:space="preserve">acroeconomic framework for the successor national plans </w:t>
      </w:r>
      <w:r w:rsidR="00AB713D" w:rsidRPr="00B70E74">
        <w:t xml:space="preserve">will be developed based on the AU Agenda 2063 and SDGs. </w:t>
      </w:r>
      <w:r w:rsidR="00983F4F" w:rsidRPr="00B70E74">
        <w:t xml:space="preserve">Effort will need to be made to fully integrate the indicator framework into the national plans and </w:t>
      </w:r>
      <w:r w:rsidR="004A62F6">
        <w:t>e</w:t>
      </w:r>
      <w:r w:rsidR="00983F4F" w:rsidRPr="00B70E74">
        <w:t xml:space="preserve">nsure that the strategies </w:t>
      </w:r>
      <w:r w:rsidR="0028180C" w:rsidRPr="00B70E74">
        <w:t xml:space="preserve">are developed for effective allocation and implementation of the AU Agenda 2063. Also, there </w:t>
      </w:r>
      <w:r w:rsidR="00FB2C00" w:rsidRPr="00B70E74">
        <w:t xml:space="preserve">will be a proposal </w:t>
      </w:r>
      <w:r w:rsidR="0028180C" w:rsidRPr="00B70E74">
        <w:t xml:space="preserve">for workshops </w:t>
      </w:r>
      <w:r w:rsidR="007F57A1" w:rsidRPr="00B70E74">
        <w:t xml:space="preserve">on costing of AU Agenda 2063 </w:t>
      </w:r>
      <w:r w:rsidR="00FB2C00" w:rsidRPr="00B70E74">
        <w:t xml:space="preserve">together with the SDGs </w:t>
      </w:r>
      <w:r w:rsidR="007F57A1" w:rsidRPr="00B70E74">
        <w:t xml:space="preserve">if funds </w:t>
      </w:r>
      <w:r w:rsidR="004A62F6">
        <w:t xml:space="preserve">are </w:t>
      </w:r>
      <w:r w:rsidR="007F57A1" w:rsidRPr="00B70E74">
        <w:t>available</w:t>
      </w:r>
      <w:r w:rsidR="00FB2C00" w:rsidRPr="00B70E74">
        <w:t>, and Nigeria is supported to technically carry out the exercise for effective resource</w:t>
      </w:r>
      <w:r w:rsidR="004A62F6">
        <w:t xml:space="preserve"> al</w:t>
      </w:r>
      <w:r w:rsidR="00CE41CA" w:rsidRPr="00B70E74">
        <w:t>location</w:t>
      </w:r>
      <w:r w:rsidR="00FA6E0B" w:rsidRPr="00B70E74">
        <w:t xml:space="preserve"> and </w:t>
      </w:r>
      <w:proofErr w:type="spellStart"/>
      <w:r w:rsidR="00FA6E0B" w:rsidRPr="00B70E74">
        <w:t>mobilisation</w:t>
      </w:r>
      <w:proofErr w:type="spellEnd"/>
      <w:r w:rsidR="00CE41CA" w:rsidRPr="00B70E74">
        <w:t>.</w:t>
      </w:r>
      <w:r w:rsidR="001579DD" w:rsidRPr="00B70E74">
        <w:t xml:space="preserve"> We do not have </w:t>
      </w:r>
      <w:r w:rsidR="00384FF7" w:rsidRPr="00B70E74">
        <w:t>enough</w:t>
      </w:r>
      <w:r w:rsidR="001579DD" w:rsidRPr="00B70E74">
        <w:t xml:space="preserve"> data to populate the AU Agenda indicator template</w:t>
      </w:r>
      <w:r w:rsidR="00A60D6C" w:rsidRPr="00B70E74">
        <w:t>, so there will be need</w:t>
      </w:r>
      <w:r w:rsidR="00520827">
        <w:t>ed</w:t>
      </w:r>
      <w:r w:rsidR="00A60D6C" w:rsidRPr="00B70E74">
        <w:t xml:space="preserve"> to re-enforce the country’s data gathering and analysis capacity. </w:t>
      </w:r>
    </w:p>
    <w:p w14:paraId="5ECB9EEC" w14:textId="77777777" w:rsidR="009D79CD" w:rsidRDefault="009D79CD" w:rsidP="00250E0B">
      <w:r>
        <w:br w:type="page"/>
      </w:r>
    </w:p>
    <w:p w14:paraId="37F77858" w14:textId="5974541C" w:rsidR="004634A6" w:rsidRPr="00B70E74" w:rsidRDefault="004634A6" w:rsidP="00250E0B">
      <w:pPr>
        <w:pStyle w:val="Heading1"/>
      </w:pPr>
      <w:bookmarkStart w:id="34" w:name="_Toc31445139"/>
      <w:r w:rsidRPr="00B70E74">
        <w:lastRenderedPageBreak/>
        <w:t>Conclusion</w:t>
      </w:r>
      <w:bookmarkEnd w:id="34"/>
    </w:p>
    <w:p w14:paraId="43ADEF5A" w14:textId="39C52793" w:rsidR="004A34DD" w:rsidRPr="00B70E74" w:rsidRDefault="008D093D" w:rsidP="00250E0B">
      <w:r w:rsidRPr="00B70E74">
        <w:t xml:space="preserve">The Report on the first </w:t>
      </w:r>
      <w:r w:rsidR="0071384E">
        <w:t>five</w:t>
      </w:r>
      <w:r w:rsidRPr="00B70E74">
        <w:t xml:space="preserve"> years of the implementation of the African Union Agenda </w:t>
      </w:r>
      <w:r w:rsidR="009435A0">
        <w:t xml:space="preserve">2063 </w:t>
      </w:r>
      <w:r w:rsidRPr="00B70E74">
        <w:t>has given Nigeria the opportunity to reflect on the progress made</w:t>
      </w:r>
      <w:r w:rsidR="006A3EF5">
        <w:t xml:space="preserve"> on the achievement of AU Agenda 2063</w:t>
      </w:r>
      <w:r w:rsidRPr="00B70E74">
        <w:t xml:space="preserve">. </w:t>
      </w:r>
      <w:r w:rsidR="00311DEA" w:rsidRPr="00B70E74">
        <w:t>This report has shown that the</w:t>
      </w:r>
      <w:r w:rsidRPr="00B70E74">
        <w:t xml:space="preserve"> </w:t>
      </w:r>
      <w:r w:rsidR="0004214A" w:rsidRPr="00B70E74">
        <w:t xml:space="preserve">outcomes </w:t>
      </w:r>
      <w:r w:rsidRPr="00B70E74">
        <w:t xml:space="preserve">were mixed. </w:t>
      </w:r>
      <w:r w:rsidR="00E87AB7" w:rsidRPr="00B70E74">
        <w:t>On the positive side</w:t>
      </w:r>
      <w:r w:rsidR="00685843" w:rsidRPr="00B70E74">
        <w:t>,</w:t>
      </w:r>
      <w:r w:rsidR="00E87AB7" w:rsidRPr="00B70E74">
        <w:t xml:space="preserve"> </w:t>
      </w:r>
      <w:r w:rsidR="00685843" w:rsidRPr="00B70E74">
        <w:t xml:space="preserve">the findings </w:t>
      </w:r>
      <w:r w:rsidR="00A424FB" w:rsidRPr="00B70E74">
        <w:t>reveal</w:t>
      </w:r>
      <w:r w:rsidR="00E87AB7" w:rsidRPr="00B70E74">
        <w:t xml:space="preserve"> that </w:t>
      </w:r>
      <w:r w:rsidR="00B70E74" w:rsidRPr="00B70E74">
        <w:t>at minimum, Nigeria was on track in terms of achieving the set targets of the AU Agenda in four out of the 20 Goals</w:t>
      </w:r>
      <w:r w:rsidR="009435A0">
        <w:t>, suggesting slow progress</w:t>
      </w:r>
      <w:r w:rsidR="00EF3060">
        <w:t xml:space="preserve"> made on realization of the </w:t>
      </w:r>
      <w:r w:rsidR="009501BB">
        <w:t xml:space="preserve">AU </w:t>
      </w:r>
      <w:r w:rsidR="00EF3060">
        <w:t>aspirations</w:t>
      </w:r>
      <w:r w:rsidR="009435A0">
        <w:t xml:space="preserve">. </w:t>
      </w:r>
      <w:r w:rsidR="0042535F">
        <w:t>These include</w:t>
      </w:r>
      <w:r w:rsidR="009435A0">
        <w:t>:</w:t>
      </w:r>
    </w:p>
    <w:p w14:paraId="05CDFBCB" w14:textId="0BC97895" w:rsidR="0002025E" w:rsidRPr="00B70E74" w:rsidRDefault="004A34DD" w:rsidP="00250E0B">
      <w:pPr>
        <w:pStyle w:val="ListParagraph"/>
        <w:numPr>
          <w:ilvl w:val="0"/>
          <w:numId w:val="2"/>
        </w:numPr>
      </w:pPr>
      <w:r w:rsidRPr="00B70E74">
        <w:t>Goal 1: A High Standard of Living, Quality of Life and Well Being for All.</w:t>
      </w:r>
      <w:r w:rsidR="0004214A" w:rsidRPr="00B70E74">
        <w:t xml:space="preserve"> </w:t>
      </w:r>
    </w:p>
    <w:p w14:paraId="47FDBFE3" w14:textId="2A350305" w:rsidR="0002025E" w:rsidRPr="00B70E74" w:rsidRDefault="004A34DD" w:rsidP="00250E0B">
      <w:pPr>
        <w:pStyle w:val="ListParagraph"/>
        <w:numPr>
          <w:ilvl w:val="0"/>
          <w:numId w:val="2"/>
        </w:numPr>
      </w:pPr>
      <w:r w:rsidRPr="00B70E74">
        <w:t>Goal 8:  United Africa (Federal or Confederate)</w:t>
      </w:r>
      <w:r w:rsidR="00B04035">
        <w:t>.</w:t>
      </w:r>
      <w:r w:rsidR="0004214A" w:rsidRPr="00B70E74">
        <w:t xml:space="preserve"> </w:t>
      </w:r>
    </w:p>
    <w:p w14:paraId="26237B45" w14:textId="54CF2DF4" w:rsidR="0002025E" w:rsidRPr="00B70E74" w:rsidRDefault="00E81987" w:rsidP="00250E0B">
      <w:pPr>
        <w:pStyle w:val="ListParagraph"/>
        <w:numPr>
          <w:ilvl w:val="0"/>
          <w:numId w:val="2"/>
        </w:numPr>
      </w:pPr>
      <w:r w:rsidRPr="00B70E74">
        <w:t>Goal 15: A Fully Functional and Operational African Peace and Security Architecture</w:t>
      </w:r>
      <w:r w:rsidR="00A27EEF" w:rsidRPr="00B70E74">
        <w:t>.</w:t>
      </w:r>
      <w:r w:rsidR="0002025E" w:rsidRPr="00B70E74">
        <w:t xml:space="preserve"> </w:t>
      </w:r>
    </w:p>
    <w:p w14:paraId="62D499D4" w14:textId="025C4E50" w:rsidR="00DE3192" w:rsidRPr="00B70E74" w:rsidRDefault="0002025E" w:rsidP="00250E0B">
      <w:pPr>
        <w:pStyle w:val="ListParagraph"/>
        <w:numPr>
          <w:ilvl w:val="0"/>
          <w:numId w:val="2"/>
        </w:numPr>
      </w:pPr>
      <w:r w:rsidRPr="00B70E74">
        <w:t>Goal 19: Africa as a major partner in global affairs and peaceful co-existence</w:t>
      </w:r>
      <w:r w:rsidR="00B04035">
        <w:t>.</w:t>
      </w:r>
    </w:p>
    <w:p w14:paraId="4B20B1F4" w14:textId="77777777" w:rsidR="00E650B2" w:rsidRDefault="00E650B2" w:rsidP="00250E0B"/>
    <w:p w14:paraId="58222E88" w14:textId="05453576" w:rsidR="00DE3192" w:rsidRPr="001220D8" w:rsidRDefault="00AD1349" w:rsidP="00250E0B">
      <w:r>
        <w:t>As for the</w:t>
      </w:r>
      <w:r w:rsidR="001220D8">
        <w:t xml:space="preserve"> </w:t>
      </w:r>
      <w:r>
        <w:t>priority area</w:t>
      </w:r>
      <w:r w:rsidR="001220D8">
        <w:t xml:space="preserve">, </w:t>
      </w:r>
      <w:r>
        <w:t xml:space="preserve">findings reveal that </w:t>
      </w:r>
      <w:r w:rsidR="00D02BD7">
        <w:t>positive progress was</w:t>
      </w:r>
      <w:r>
        <w:t xml:space="preserve"> made on achievement of the AU Agenda in </w:t>
      </w:r>
      <w:r w:rsidR="00D02BD7">
        <w:t>the following priority areas:</w:t>
      </w:r>
    </w:p>
    <w:p w14:paraId="4B10B7D7" w14:textId="4EC193E2" w:rsidR="00DE3192" w:rsidRPr="001220D8" w:rsidRDefault="00DE3192" w:rsidP="00250E0B">
      <w:pPr>
        <w:pStyle w:val="ListParagraph"/>
        <w:numPr>
          <w:ilvl w:val="0"/>
          <w:numId w:val="3"/>
        </w:numPr>
      </w:pPr>
      <w:r w:rsidRPr="001220D8">
        <w:t>Capital Markets</w:t>
      </w:r>
      <w:r w:rsidR="00B04035">
        <w:t>,</w:t>
      </w:r>
      <w:r w:rsidRPr="001220D8">
        <w:t xml:space="preserve"> </w:t>
      </w:r>
    </w:p>
    <w:p w14:paraId="3575402B" w14:textId="7353375D" w:rsidR="00DE3192" w:rsidRPr="001220D8" w:rsidRDefault="00DE3192" w:rsidP="00250E0B">
      <w:pPr>
        <w:pStyle w:val="ListParagraph"/>
        <w:numPr>
          <w:ilvl w:val="0"/>
          <w:numId w:val="3"/>
        </w:numPr>
      </w:pPr>
      <w:r w:rsidRPr="001220D8">
        <w:t>Africa’s place in global affairs</w:t>
      </w:r>
      <w:r w:rsidR="00B04035">
        <w:t>,</w:t>
      </w:r>
    </w:p>
    <w:p w14:paraId="6E2B8F6E" w14:textId="5A7FEB10" w:rsidR="00DE3192" w:rsidRPr="001220D8" w:rsidRDefault="00E35328" w:rsidP="00250E0B">
      <w:pPr>
        <w:pStyle w:val="ListParagraph"/>
        <w:numPr>
          <w:ilvl w:val="0"/>
          <w:numId w:val="3"/>
        </w:numPr>
      </w:pPr>
      <w:r w:rsidRPr="001220D8">
        <w:t xml:space="preserve">Operationalization of </w:t>
      </w:r>
      <w:r w:rsidR="00814067">
        <w:t>African Peace and Security Architecture (</w:t>
      </w:r>
      <w:r w:rsidRPr="001220D8">
        <w:t>APSA</w:t>
      </w:r>
      <w:r w:rsidR="00814067">
        <w:t>)</w:t>
      </w:r>
      <w:r w:rsidRPr="001220D8">
        <w:t xml:space="preserve"> Pillars</w:t>
      </w:r>
      <w:r w:rsidR="00B04035">
        <w:t>,</w:t>
      </w:r>
    </w:p>
    <w:p w14:paraId="74B84F22" w14:textId="78699D73" w:rsidR="00E35328" w:rsidRPr="001220D8" w:rsidRDefault="00E35328" w:rsidP="00250E0B">
      <w:pPr>
        <w:pStyle w:val="ListParagraph"/>
        <w:numPr>
          <w:ilvl w:val="0"/>
          <w:numId w:val="3"/>
        </w:numPr>
      </w:pPr>
      <w:r w:rsidRPr="001220D8">
        <w:t>Political and economic integration</w:t>
      </w:r>
      <w:r w:rsidR="00B04035">
        <w:t>,</w:t>
      </w:r>
    </w:p>
    <w:p w14:paraId="35970970" w14:textId="245CEB84" w:rsidR="00E35328" w:rsidRPr="001220D8" w:rsidRDefault="00E35328" w:rsidP="00250E0B">
      <w:pPr>
        <w:pStyle w:val="ListParagraph"/>
        <w:numPr>
          <w:ilvl w:val="0"/>
          <w:numId w:val="3"/>
        </w:numPr>
      </w:pPr>
      <w:r w:rsidRPr="001220D8">
        <w:t>Modern and Liv</w:t>
      </w:r>
      <w:r w:rsidR="00D02BD7">
        <w:t>a</w:t>
      </w:r>
      <w:r w:rsidRPr="001220D8">
        <w:t>ble Habitats and Basic Quality Services</w:t>
      </w:r>
      <w:r w:rsidR="00B04035">
        <w:t>, and</w:t>
      </w:r>
    </w:p>
    <w:p w14:paraId="38AB80DC" w14:textId="1BC3E2D3" w:rsidR="00954778" w:rsidRPr="001220D8" w:rsidRDefault="00954778" w:rsidP="00250E0B">
      <w:pPr>
        <w:pStyle w:val="ListParagraph"/>
        <w:numPr>
          <w:ilvl w:val="0"/>
          <w:numId w:val="3"/>
        </w:numPr>
      </w:pPr>
      <w:r w:rsidRPr="001220D8">
        <w:t>Poverty, Inequality and Hunger (Light Green)</w:t>
      </w:r>
      <w:r w:rsidR="00B04035">
        <w:t>.</w:t>
      </w:r>
    </w:p>
    <w:p w14:paraId="7783304D" w14:textId="77777777" w:rsidR="00807336" w:rsidRDefault="00807336" w:rsidP="00250E0B"/>
    <w:p w14:paraId="13B82A53" w14:textId="700B7A8A" w:rsidR="00446DF8" w:rsidRDefault="00106AF3" w:rsidP="00250E0B">
      <w:r>
        <w:t>On specific i</w:t>
      </w:r>
      <w:r w:rsidR="00446DF8">
        <w:t xml:space="preserve">ndicators, </w:t>
      </w:r>
      <w:r w:rsidR="00875760">
        <w:t>medium to high</w:t>
      </w:r>
      <w:r w:rsidR="009B2EDA">
        <w:t xml:space="preserve"> </w:t>
      </w:r>
      <w:r w:rsidR="00446DF8">
        <w:t xml:space="preserve">progress </w:t>
      </w:r>
      <w:r w:rsidR="00875760">
        <w:t xml:space="preserve">was made </w:t>
      </w:r>
      <w:r w:rsidR="009B2EDA">
        <w:t>in 1</w:t>
      </w:r>
      <w:r w:rsidR="00703B98">
        <w:t>0</w:t>
      </w:r>
      <w:r w:rsidR="009B2EDA">
        <w:t xml:space="preserve"> out of 46 indicators</w:t>
      </w:r>
      <w:r w:rsidR="00875760">
        <w:t>. The</w:t>
      </w:r>
      <w:r w:rsidR="006D5571">
        <w:t xml:space="preserve">se </w:t>
      </w:r>
      <w:r w:rsidR="00875760">
        <w:t>indicators include</w:t>
      </w:r>
      <w:r w:rsidR="00446DF8">
        <w:t>:</w:t>
      </w:r>
    </w:p>
    <w:p w14:paraId="290C61E5" w14:textId="44E17126" w:rsidR="00A71613" w:rsidRDefault="00446DF8" w:rsidP="00250E0B">
      <w:pPr>
        <w:pStyle w:val="ListParagraph"/>
        <w:numPr>
          <w:ilvl w:val="0"/>
          <w:numId w:val="4"/>
        </w:numPr>
      </w:pPr>
      <w:r w:rsidRPr="00A71613">
        <w:t>Prevalence of underweight among children under 5</w:t>
      </w:r>
      <w:r w:rsidR="00B04035">
        <w:t>,</w:t>
      </w:r>
    </w:p>
    <w:p w14:paraId="0FE60DDF" w14:textId="17BE9700" w:rsidR="00A71613" w:rsidRDefault="00CC19FB" w:rsidP="00250E0B">
      <w:pPr>
        <w:pStyle w:val="ListParagraph"/>
        <w:numPr>
          <w:ilvl w:val="0"/>
          <w:numId w:val="4"/>
        </w:numPr>
      </w:pPr>
      <w:r>
        <w:t>percent</w:t>
      </w:r>
      <w:r w:rsidR="00446DF8" w:rsidRPr="00A71613">
        <w:t xml:space="preserve"> of population with access to safe drinking water</w:t>
      </w:r>
      <w:r w:rsidR="00B04035">
        <w:t>,</w:t>
      </w:r>
    </w:p>
    <w:p w14:paraId="52213719" w14:textId="05B38676" w:rsidR="00A71613" w:rsidRDefault="00C42C60" w:rsidP="00250E0B">
      <w:pPr>
        <w:pStyle w:val="ListParagraph"/>
        <w:numPr>
          <w:ilvl w:val="0"/>
          <w:numId w:val="4"/>
        </w:numPr>
      </w:pPr>
      <w:r>
        <w:t>percent</w:t>
      </w:r>
      <w:r w:rsidR="00446DF8" w:rsidRPr="00A71613">
        <w:t xml:space="preserve"> of households with access to electricity</w:t>
      </w:r>
      <w:r w:rsidR="00B04035">
        <w:t>,</w:t>
      </w:r>
    </w:p>
    <w:p w14:paraId="3CE14615" w14:textId="533A1DD4" w:rsidR="00A71613" w:rsidRDefault="00C42C60" w:rsidP="00250E0B">
      <w:pPr>
        <w:pStyle w:val="ListParagraph"/>
        <w:numPr>
          <w:ilvl w:val="0"/>
          <w:numId w:val="4"/>
        </w:numPr>
      </w:pPr>
      <w:r>
        <w:t xml:space="preserve">percent </w:t>
      </w:r>
      <w:r w:rsidR="00446DF8" w:rsidRPr="00A71613">
        <w:t>of population with access to internet</w:t>
      </w:r>
      <w:r w:rsidR="00B04035">
        <w:t>,</w:t>
      </w:r>
    </w:p>
    <w:p w14:paraId="2442C24A" w14:textId="77973A5C" w:rsidR="00A71613" w:rsidRDefault="00A01D02" w:rsidP="00250E0B">
      <w:pPr>
        <w:pStyle w:val="ListParagraph"/>
        <w:numPr>
          <w:ilvl w:val="0"/>
          <w:numId w:val="4"/>
        </w:numPr>
      </w:pPr>
      <w:r w:rsidRPr="00A71613">
        <w:t>Change in value of intra-African trade per annum (in US $)</w:t>
      </w:r>
      <w:r w:rsidR="00B04035">
        <w:t>,</w:t>
      </w:r>
    </w:p>
    <w:p w14:paraId="0B51710A" w14:textId="7FA6CE49" w:rsidR="001F2759" w:rsidRDefault="001F2759" w:rsidP="00250E0B">
      <w:pPr>
        <w:pStyle w:val="ListParagraph"/>
        <w:numPr>
          <w:ilvl w:val="0"/>
          <w:numId w:val="4"/>
        </w:numPr>
      </w:pPr>
      <w:r w:rsidRPr="001F2759">
        <w:t>Existence of a Continental Free Trade Area that is ratified by all Member States</w:t>
      </w:r>
      <w:r w:rsidR="00B04035">
        <w:t>,</w:t>
      </w:r>
    </w:p>
    <w:p w14:paraId="12F6AF67" w14:textId="3D44B1E4" w:rsidR="00A71613" w:rsidRDefault="00FD5A76" w:rsidP="00250E0B">
      <w:pPr>
        <w:pStyle w:val="ListParagraph"/>
        <w:numPr>
          <w:ilvl w:val="0"/>
          <w:numId w:val="4"/>
        </w:numPr>
      </w:pPr>
      <w:r w:rsidRPr="00A71613">
        <w:t>Existence of a national peace council</w:t>
      </w:r>
      <w:r w:rsidR="00B04035">
        <w:t>,</w:t>
      </w:r>
      <w:r w:rsidRPr="00A71613">
        <w:t xml:space="preserve"> </w:t>
      </w:r>
    </w:p>
    <w:p w14:paraId="75238E15" w14:textId="0F695CE9" w:rsidR="00A71613" w:rsidRDefault="00FD5A76" w:rsidP="00250E0B">
      <w:pPr>
        <w:pStyle w:val="ListParagraph"/>
        <w:numPr>
          <w:ilvl w:val="0"/>
          <w:numId w:val="4"/>
        </w:numPr>
      </w:pPr>
      <w:r w:rsidRPr="00A71613">
        <w:t>Adoption of statistical legislation that complies with fundamental principles of official statistics</w:t>
      </w:r>
      <w:r w:rsidR="00B04035">
        <w:t>,</w:t>
      </w:r>
      <w:r w:rsidR="001F2759">
        <w:t xml:space="preserve"> </w:t>
      </w:r>
    </w:p>
    <w:p w14:paraId="4FC8D5E4" w14:textId="52FB5847" w:rsidR="00A71613" w:rsidRDefault="00FD5A76" w:rsidP="00250E0B">
      <w:pPr>
        <w:pStyle w:val="ListParagraph"/>
        <w:numPr>
          <w:ilvl w:val="0"/>
          <w:numId w:val="4"/>
        </w:numPr>
      </w:pPr>
      <w:r w:rsidRPr="00A71613">
        <w:t>Existence of formal institutional arrangements for the coordination of the compilation of official statistics</w:t>
      </w:r>
      <w:r w:rsidR="00B04035">
        <w:t>, and</w:t>
      </w:r>
    </w:p>
    <w:p w14:paraId="18D6CA4C" w14:textId="0F76891E" w:rsidR="00FD5A76" w:rsidRPr="00A71613" w:rsidRDefault="00FD5A76" w:rsidP="00250E0B">
      <w:pPr>
        <w:pStyle w:val="ListParagraph"/>
        <w:numPr>
          <w:ilvl w:val="0"/>
          <w:numId w:val="4"/>
        </w:numPr>
      </w:pPr>
      <w:r w:rsidRPr="00A71613">
        <w:t>Proportion of public sector budget funded by national capital markets</w:t>
      </w:r>
      <w:r w:rsidR="00B04035">
        <w:t>.</w:t>
      </w:r>
      <w:r w:rsidR="001F2759">
        <w:t xml:space="preserve"> </w:t>
      </w:r>
    </w:p>
    <w:p w14:paraId="5D9E9E56" w14:textId="77777777" w:rsidR="00FD5A76" w:rsidRDefault="00FD5A76" w:rsidP="00250E0B"/>
    <w:p w14:paraId="462BCC4B" w14:textId="0AD37293" w:rsidR="00DE3192" w:rsidRPr="006705AC" w:rsidRDefault="006705AC" w:rsidP="00250E0B">
      <w:r w:rsidRPr="006705AC">
        <w:t>These show that more effort will be required to fast-track the implementation of the AU Agenda.</w:t>
      </w:r>
      <w:r w:rsidR="001264CD">
        <w:t xml:space="preserve"> To achieve aspirations of the AU Agenda 2063, will require reliable national data system based on AU Agenda indicators framework and </w:t>
      </w:r>
      <w:r w:rsidR="002A5F61">
        <w:t xml:space="preserve">strong </w:t>
      </w:r>
      <w:r w:rsidR="00490FA3">
        <w:t xml:space="preserve">national planning and </w:t>
      </w:r>
      <w:r w:rsidR="00490FA3">
        <w:lastRenderedPageBreak/>
        <w:t xml:space="preserve">budgeting institution to ensure </w:t>
      </w:r>
      <w:r w:rsidR="001264CD">
        <w:t>good policy making</w:t>
      </w:r>
      <w:r w:rsidR="00281511">
        <w:t xml:space="preserve">, coordination </w:t>
      </w:r>
      <w:r w:rsidR="00490FA3">
        <w:t>and execution</w:t>
      </w:r>
      <w:r w:rsidR="00924941">
        <w:t xml:space="preserve"> as well as monitoring and evaluation</w:t>
      </w:r>
      <w:r w:rsidR="00490FA3">
        <w:t xml:space="preserve">. It will also require </w:t>
      </w:r>
      <w:r w:rsidR="00924941">
        <w:t xml:space="preserve">that </w:t>
      </w:r>
      <w:r w:rsidR="001264CD">
        <w:t>in</w:t>
      </w:r>
      <w:r w:rsidR="00490FA3">
        <w:t>stitu</w:t>
      </w:r>
      <w:r w:rsidR="001264CD">
        <w:t>tional and structural reforms</w:t>
      </w:r>
      <w:r w:rsidR="002400AE">
        <w:t xml:space="preserve"> are fast-tracked</w:t>
      </w:r>
      <w:r w:rsidR="00766FA0">
        <w:t xml:space="preserve"> </w:t>
      </w:r>
      <w:r w:rsidR="00924941">
        <w:t xml:space="preserve">to </w:t>
      </w:r>
      <w:r w:rsidR="00766FA0">
        <w:t>reduce economic fluctuations and support infrastructural development, industrialization, and economic diversification</w:t>
      </w:r>
      <w:r w:rsidR="00485A72">
        <w:t xml:space="preserve">, </w:t>
      </w:r>
      <w:r w:rsidR="00095F3F">
        <w:t xml:space="preserve">rapid and sustainable economic growth, poverty reduction and social </w:t>
      </w:r>
      <w:r w:rsidR="00485A72">
        <w:t>inclusi</w:t>
      </w:r>
      <w:r w:rsidR="00095F3F">
        <w:t>on</w:t>
      </w:r>
      <w:r w:rsidR="001264CD">
        <w:t xml:space="preserve">. </w:t>
      </w:r>
    </w:p>
    <w:p w14:paraId="4E4C3B9B" w14:textId="77777777" w:rsidR="007E5BEA" w:rsidRDefault="0002025E" w:rsidP="00250E0B">
      <w:r w:rsidRPr="0002025E">
        <w:tab/>
      </w:r>
      <w:r w:rsidRPr="0002025E">
        <w:tab/>
      </w:r>
    </w:p>
    <w:p w14:paraId="1758A872" w14:textId="77777777" w:rsidR="007E5BEA" w:rsidRDefault="007E5BEA" w:rsidP="00250E0B"/>
    <w:p w14:paraId="04B8A573" w14:textId="77777777" w:rsidR="007E5BEA" w:rsidRDefault="007E5BEA" w:rsidP="00250E0B"/>
    <w:p w14:paraId="05A00D4B" w14:textId="77777777" w:rsidR="007E5BEA" w:rsidRDefault="007E5BEA" w:rsidP="00250E0B"/>
    <w:p w14:paraId="4739B5D4" w14:textId="77777777" w:rsidR="007E5BEA" w:rsidRDefault="007E5BEA" w:rsidP="00250E0B"/>
    <w:p w14:paraId="2B5FAAE3" w14:textId="77777777" w:rsidR="007E5BEA" w:rsidRDefault="007E5BEA" w:rsidP="00250E0B"/>
    <w:p w14:paraId="73DCEB93" w14:textId="77777777" w:rsidR="007E5BEA" w:rsidRDefault="007E5BEA" w:rsidP="00250E0B"/>
    <w:p w14:paraId="107F1E32" w14:textId="77777777" w:rsidR="007E5BEA" w:rsidRDefault="007E5BEA" w:rsidP="00250E0B"/>
    <w:p w14:paraId="233697E7" w14:textId="77777777" w:rsidR="007E5BEA" w:rsidRDefault="007E5BEA" w:rsidP="00250E0B"/>
    <w:p w14:paraId="206750CF" w14:textId="77777777" w:rsidR="007E5BEA" w:rsidRDefault="007E5BEA" w:rsidP="00250E0B"/>
    <w:p w14:paraId="62FE7E8C" w14:textId="77777777" w:rsidR="007E5BEA" w:rsidRDefault="007E5BEA" w:rsidP="00250E0B"/>
    <w:p w14:paraId="1E4A0DF7" w14:textId="77777777" w:rsidR="007E5BEA" w:rsidRDefault="007E5BEA" w:rsidP="00250E0B"/>
    <w:p w14:paraId="04E8C8F9" w14:textId="77777777" w:rsidR="007E5BEA" w:rsidRDefault="007E5BEA" w:rsidP="00250E0B"/>
    <w:p w14:paraId="5599F43F" w14:textId="065FDDC2" w:rsidR="007E5BEA" w:rsidRDefault="007E5BEA" w:rsidP="00250E0B"/>
    <w:p w14:paraId="26CB1CBE" w14:textId="591A6084" w:rsidR="00166E7D" w:rsidRDefault="00166E7D" w:rsidP="00250E0B"/>
    <w:p w14:paraId="63F58A55" w14:textId="5DC8CBAC" w:rsidR="00166E7D" w:rsidRDefault="00166E7D" w:rsidP="00250E0B"/>
    <w:p w14:paraId="7B3A7BCB" w14:textId="77777777" w:rsidR="00166E7D" w:rsidRDefault="00166E7D" w:rsidP="00250E0B"/>
    <w:p w14:paraId="2F83C1BD" w14:textId="77777777" w:rsidR="007E5BEA" w:rsidRDefault="007E5BEA" w:rsidP="00250E0B"/>
    <w:p w14:paraId="279B1009" w14:textId="77777777" w:rsidR="007E5BEA" w:rsidRDefault="007E5BEA" w:rsidP="00250E0B"/>
    <w:p w14:paraId="5B456A9F" w14:textId="77777777" w:rsidR="007E5BEA" w:rsidRDefault="007E5BEA" w:rsidP="00250E0B"/>
    <w:p w14:paraId="7C83D208" w14:textId="77777777" w:rsidR="002769B4" w:rsidRDefault="002769B4" w:rsidP="00250E0B">
      <w:pPr>
        <w:sectPr w:rsidR="002769B4" w:rsidSect="00AD453E">
          <w:pgSz w:w="12240" w:h="15840"/>
          <w:pgMar w:top="1440" w:right="1440" w:bottom="1440" w:left="1440" w:header="720" w:footer="720" w:gutter="0"/>
          <w:pgNumType w:start="1"/>
          <w:cols w:space="720"/>
          <w:titlePg/>
          <w:docGrid w:linePitch="360"/>
        </w:sectPr>
      </w:pPr>
    </w:p>
    <w:p w14:paraId="2BD0A3E8" w14:textId="3341C087" w:rsidR="004634A6" w:rsidRPr="009D4DC5" w:rsidRDefault="004634A6" w:rsidP="00250E0B">
      <w:pPr>
        <w:pStyle w:val="Heading1"/>
      </w:pPr>
      <w:bookmarkStart w:id="35" w:name="_Toc31445140"/>
      <w:r w:rsidRPr="009D4DC5">
        <w:lastRenderedPageBreak/>
        <w:t>Annexes</w:t>
      </w:r>
      <w:bookmarkEnd w:id="35"/>
    </w:p>
    <w:p w14:paraId="247FF852" w14:textId="161B1030" w:rsidR="00E93934" w:rsidRDefault="002769B4" w:rsidP="00250E0B">
      <w:r>
        <w:t>Summary of Tables</w:t>
      </w:r>
    </w:p>
    <w:p w14:paraId="2748D06A" w14:textId="6447A56B" w:rsidR="006436D7" w:rsidRDefault="002D0856" w:rsidP="00250E0B">
      <w:r w:rsidRPr="002D0856">
        <w:t>ASPIRATION 1:  A PROSPEROUS AFRICA BASED ON INCLUSIVE GROWTH AND SUSTAINABLE DEVELOPMENT</w:t>
      </w:r>
    </w:p>
    <w:p w14:paraId="2BA1E7B8" w14:textId="77777777" w:rsidR="008B6818" w:rsidRDefault="008B6818" w:rsidP="00250E0B"/>
    <w:p w14:paraId="7F032878" w14:textId="613FD12B" w:rsidR="006436D7" w:rsidRDefault="002D0856" w:rsidP="00250E0B">
      <w:r w:rsidRPr="002D0856">
        <w:t>Goal 1: A High Standard of Living, Quality of Life and Well Being for Al</w:t>
      </w:r>
      <w:r>
        <w:t>l</w:t>
      </w:r>
      <w:r w:rsidRPr="002D0856">
        <w:tab/>
      </w:r>
    </w:p>
    <w:tbl>
      <w:tblPr>
        <w:tblW w:w="12912" w:type="dxa"/>
        <w:tblLook w:val="04A0" w:firstRow="1" w:lastRow="0" w:firstColumn="1" w:lastColumn="0" w:noHBand="0" w:noVBand="1"/>
      </w:tblPr>
      <w:tblGrid>
        <w:gridCol w:w="1396"/>
        <w:gridCol w:w="2002"/>
        <w:gridCol w:w="2034"/>
        <w:gridCol w:w="1282"/>
        <w:gridCol w:w="1013"/>
        <w:gridCol w:w="1406"/>
        <w:gridCol w:w="1732"/>
        <w:gridCol w:w="12"/>
        <w:gridCol w:w="2035"/>
      </w:tblGrid>
      <w:tr w:rsidR="00E16669" w:rsidRPr="00917FE1" w14:paraId="44BEB420" w14:textId="77777777" w:rsidTr="00786DB7">
        <w:trPr>
          <w:trHeight w:val="1030"/>
        </w:trPr>
        <w:tc>
          <w:tcPr>
            <w:tcW w:w="1396" w:type="dxa"/>
            <w:tcBorders>
              <w:top w:val="single" w:sz="4" w:space="0" w:color="auto"/>
              <w:left w:val="single" w:sz="8" w:space="0" w:color="auto"/>
              <w:bottom w:val="nil"/>
              <w:right w:val="single" w:sz="4" w:space="0" w:color="auto"/>
            </w:tcBorders>
            <w:shd w:val="clear" w:color="000000" w:fill="BDD6EE"/>
            <w:vAlign w:val="center"/>
            <w:hideMark/>
          </w:tcPr>
          <w:p w14:paraId="6480D123" w14:textId="3F1E4C27" w:rsidR="00917FE1" w:rsidRPr="00917FE1" w:rsidRDefault="00917FE1" w:rsidP="00250E0B">
            <w:bookmarkStart w:id="36" w:name="_Hlk31350516"/>
            <w:r w:rsidRPr="00917FE1">
              <w:t>Priority Area</w:t>
            </w:r>
          </w:p>
        </w:tc>
        <w:tc>
          <w:tcPr>
            <w:tcW w:w="2002" w:type="dxa"/>
            <w:tcBorders>
              <w:top w:val="single" w:sz="4" w:space="0" w:color="auto"/>
              <w:left w:val="single" w:sz="4" w:space="0" w:color="auto"/>
              <w:bottom w:val="nil"/>
              <w:right w:val="single" w:sz="4" w:space="0" w:color="auto"/>
            </w:tcBorders>
            <w:shd w:val="clear" w:color="000000" w:fill="BDD6EE"/>
            <w:vAlign w:val="center"/>
          </w:tcPr>
          <w:p w14:paraId="3F3CD91F" w14:textId="23DA5BA0" w:rsidR="00917FE1" w:rsidRPr="00917FE1" w:rsidRDefault="00917FE1" w:rsidP="00250E0B">
            <w:r w:rsidRPr="00917FE1">
              <w:t>Agenda 2063 Target</w:t>
            </w:r>
          </w:p>
        </w:tc>
        <w:tc>
          <w:tcPr>
            <w:tcW w:w="2034" w:type="dxa"/>
            <w:tcBorders>
              <w:top w:val="single" w:sz="4" w:space="0" w:color="auto"/>
              <w:left w:val="single" w:sz="4" w:space="0" w:color="auto"/>
              <w:bottom w:val="nil"/>
              <w:right w:val="single" w:sz="4" w:space="0" w:color="auto"/>
            </w:tcBorders>
            <w:shd w:val="clear" w:color="000000" w:fill="BDD6EE"/>
            <w:vAlign w:val="center"/>
          </w:tcPr>
          <w:p w14:paraId="063078EB" w14:textId="1AF82DDE" w:rsidR="00917FE1" w:rsidRPr="00917FE1" w:rsidRDefault="00917FE1" w:rsidP="00250E0B">
            <w:r w:rsidRPr="00917FE1">
              <w:t>Indicator</w:t>
            </w:r>
          </w:p>
        </w:tc>
        <w:tc>
          <w:tcPr>
            <w:tcW w:w="1282" w:type="dxa"/>
            <w:tcBorders>
              <w:top w:val="single" w:sz="4" w:space="0" w:color="auto"/>
              <w:left w:val="single" w:sz="4" w:space="0" w:color="auto"/>
              <w:bottom w:val="nil"/>
              <w:right w:val="single" w:sz="4" w:space="0" w:color="auto"/>
            </w:tcBorders>
            <w:shd w:val="clear" w:color="000000" w:fill="BDD7EE"/>
            <w:vAlign w:val="center"/>
            <w:hideMark/>
          </w:tcPr>
          <w:p w14:paraId="176D33F2" w14:textId="085C41F2" w:rsidR="00917FE1" w:rsidRPr="00917FE1" w:rsidRDefault="00917FE1" w:rsidP="00250E0B">
            <w:r w:rsidRPr="00917FE1">
              <w:t>Current Indicator Value</w:t>
            </w:r>
          </w:p>
        </w:tc>
        <w:tc>
          <w:tcPr>
            <w:tcW w:w="1013" w:type="dxa"/>
            <w:tcBorders>
              <w:top w:val="single" w:sz="4" w:space="0" w:color="auto"/>
              <w:left w:val="nil"/>
              <w:bottom w:val="nil"/>
              <w:right w:val="single" w:sz="8" w:space="0" w:color="auto"/>
            </w:tcBorders>
            <w:shd w:val="clear" w:color="000000" w:fill="BDD7EE"/>
            <w:vAlign w:val="center"/>
            <w:hideMark/>
          </w:tcPr>
          <w:p w14:paraId="536E7972" w14:textId="77777777" w:rsidR="00917FE1" w:rsidRPr="00917FE1" w:rsidRDefault="00917FE1" w:rsidP="00250E0B">
            <w:r w:rsidRPr="00917FE1">
              <w:t>Base value (2013)</w:t>
            </w:r>
          </w:p>
        </w:tc>
        <w:tc>
          <w:tcPr>
            <w:tcW w:w="1406" w:type="dxa"/>
            <w:tcBorders>
              <w:top w:val="single" w:sz="4" w:space="0" w:color="auto"/>
              <w:left w:val="nil"/>
              <w:bottom w:val="nil"/>
              <w:right w:val="single" w:sz="4" w:space="0" w:color="auto"/>
            </w:tcBorders>
            <w:shd w:val="clear" w:color="000000" w:fill="BDD7EE"/>
            <w:vAlign w:val="center"/>
            <w:hideMark/>
          </w:tcPr>
          <w:p w14:paraId="3D5A509B" w14:textId="77777777" w:rsidR="00917FE1" w:rsidRPr="00917FE1" w:rsidRDefault="00917FE1" w:rsidP="00250E0B">
            <w:r w:rsidRPr="00917FE1">
              <w:t>Expected Increase / Reduction by 2019</w:t>
            </w:r>
          </w:p>
        </w:tc>
        <w:tc>
          <w:tcPr>
            <w:tcW w:w="1744" w:type="dxa"/>
            <w:gridSpan w:val="2"/>
            <w:tcBorders>
              <w:top w:val="single" w:sz="4" w:space="0" w:color="auto"/>
              <w:left w:val="nil"/>
              <w:bottom w:val="nil"/>
              <w:right w:val="single" w:sz="4" w:space="0" w:color="auto"/>
            </w:tcBorders>
            <w:shd w:val="clear" w:color="000000" w:fill="BDD7EE"/>
            <w:vAlign w:val="center"/>
            <w:hideMark/>
          </w:tcPr>
          <w:p w14:paraId="4CD3262C" w14:textId="77777777" w:rsidR="00917FE1" w:rsidRPr="00917FE1" w:rsidRDefault="00917FE1" w:rsidP="00250E0B">
            <w:r w:rsidRPr="00917FE1">
              <w:t>Expected Performance by 2019</w:t>
            </w:r>
          </w:p>
        </w:tc>
        <w:tc>
          <w:tcPr>
            <w:tcW w:w="2034" w:type="dxa"/>
            <w:tcBorders>
              <w:top w:val="single" w:sz="4" w:space="0" w:color="auto"/>
              <w:left w:val="nil"/>
              <w:bottom w:val="nil"/>
              <w:right w:val="single" w:sz="8" w:space="0" w:color="auto"/>
            </w:tcBorders>
            <w:shd w:val="clear" w:color="auto" w:fill="auto"/>
            <w:noWrap/>
            <w:vAlign w:val="center"/>
            <w:hideMark/>
          </w:tcPr>
          <w:p w14:paraId="65FD62A8" w14:textId="77777777" w:rsidR="00917FE1" w:rsidRPr="00917FE1" w:rsidRDefault="00917FE1" w:rsidP="00250E0B">
            <w:r w:rsidRPr="00917FE1">
              <w:t>Remarks</w:t>
            </w:r>
          </w:p>
        </w:tc>
      </w:tr>
      <w:bookmarkEnd w:id="36"/>
      <w:tr w:rsidR="00E16669" w:rsidRPr="005F2A0E" w14:paraId="10BC9E06" w14:textId="77777777" w:rsidTr="00786DB7">
        <w:trPr>
          <w:trHeight w:val="508"/>
        </w:trPr>
        <w:tc>
          <w:tcPr>
            <w:tcW w:w="139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661630C" w14:textId="77777777" w:rsidR="00917FE1" w:rsidRPr="005F2A0E" w:rsidRDefault="00917FE1" w:rsidP="00250E0B">
            <w:r w:rsidRPr="005F2A0E">
              <w:t>1. Incomes, Jobs and decent work</w:t>
            </w:r>
          </w:p>
        </w:tc>
        <w:tc>
          <w:tcPr>
            <w:tcW w:w="200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D572737" w14:textId="77777777" w:rsidR="00917FE1" w:rsidRPr="005F2A0E" w:rsidRDefault="00917FE1" w:rsidP="00250E0B">
            <w:r w:rsidRPr="005F2A0E">
              <w:t>1.1.1 Increase 2013 per capita income by at least 30%</w:t>
            </w:r>
          </w:p>
        </w:tc>
        <w:tc>
          <w:tcPr>
            <w:tcW w:w="203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02470CB" w14:textId="77777777" w:rsidR="00917FE1" w:rsidRPr="005F2A0E" w:rsidRDefault="00917FE1" w:rsidP="00250E0B">
            <w:r w:rsidRPr="005F2A0E">
              <w:t>GNI per capita</w:t>
            </w:r>
          </w:p>
        </w:tc>
        <w:tc>
          <w:tcPr>
            <w:tcW w:w="128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CB54729" w14:textId="77777777" w:rsidR="00917FE1" w:rsidRPr="005F2A0E" w:rsidRDefault="00917FE1" w:rsidP="00250E0B">
            <w:r w:rsidRPr="005F2A0E">
              <w:t>-1.6</w:t>
            </w:r>
          </w:p>
        </w:tc>
        <w:tc>
          <w:tcPr>
            <w:tcW w:w="1013" w:type="dxa"/>
            <w:tcBorders>
              <w:top w:val="single" w:sz="8" w:space="0" w:color="auto"/>
              <w:left w:val="nil"/>
              <w:bottom w:val="single" w:sz="4" w:space="0" w:color="auto"/>
              <w:right w:val="single" w:sz="8" w:space="0" w:color="auto"/>
            </w:tcBorders>
            <w:shd w:val="clear" w:color="auto" w:fill="auto"/>
            <w:vAlign w:val="center"/>
            <w:hideMark/>
          </w:tcPr>
          <w:p w14:paraId="0177E323" w14:textId="77777777" w:rsidR="00917FE1" w:rsidRPr="005F2A0E" w:rsidRDefault="00917FE1" w:rsidP="00250E0B">
            <w:r w:rsidRPr="005F2A0E">
              <w:t>2.1</w:t>
            </w:r>
          </w:p>
        </w:tc>
        <w:tc>
          <w:tcPr>
            <w:tcW w:w="1406" w:type="dxa"/>
            <w:tcBorders>
              <w:top w:val="single" w:sz="8" w:space="0" w:color="auto"/>
              <w:left w:val="nil"/>
              <w:bottom w:val="single" w:sz="4" w:space="0" w:color="auto"/>
              <w:right w:val="single" w:sz="4" w:space="0" w:color="auto"/>
            </w:tcBorders>
            <w:shd w:val="clear" w:color="auto" w:fill="auto"/>
            <w:vAlign w:val="center"/>
            <w:hideMark/>
          </w:tcPr>
          <w:p w14:paraId="2359B62A" w14:textId="77777777" w:rsidR="00917FE1" w:rsidRPr="005F2A0E" w:rsidRDefault="00917FE1" w:rsidP="00250E0B">
            <w:r w:rsidRPr="005F2A0E">
              <w:t>0.4</w:t>
            </w:r>
          </w:p>
        </w:tc>
        <w:tc>
          <w:tcPr>
            <w:tcW w:w="1732" w:type="dxa"/>
            <w:tcBorders>
              <w:top w:val="single" w:sz="8" w:space="0" w:color="auto"/>
              <w:left w:val="nil"/>
              <w:bottom w:val="single" w:sz="4" w:space="0" w:color="auto"/>
              <w:right w:val="single" w:sz="4" w:space="0" w:color="auto"/>
            </w:tcBorders>
            <w:shd w:val="clear" w:color="auto" w:fill="auto"/>
            <w:vAlign w:val="center"/>
            <w:hideMark/>
          </w:tcPr>
          <w:p w14:paraId="43AE2055" w14:textId="77777777" w:rsidR="00917FE1" w:rsidRPr="005F2A0E" w:rsidRDefault="00917FE1" w:rsidP="00250E0B">
            <w:r w:rsidRPr="005F2A0E">
              <w:t>2.5</w:t>
            </w:r>
          </w:p>
        </w:tc>
        <w:tc>
          <w:tcPr>
            <w:tcW w:w="2047"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399B2A90" w14:textId="4CB0B066" w:rsidR="00917FE1" w:rsidRPr="005F2A0E" w:rsidRDefault="00917FE1" w:rsidP="00250E0B">
            <w:r w:rsidRPr="005F2A0E">
              <w:t>2018 was current value at 2010 purchasers’ value. Population growth was 3%</w:t>
            </w:r>
          </w:p>
        </w:tc>
      </w:tr>
      <w:tr w:rsidR="00E16669" w:rsidRPr="005F2A0E" w14:paraId="31AA56B7" w14:textId="77777777" w:rsidTr="00786DB7">
        <w:trPr>
          <w:trHeight w:val="497"/>
        </w:trPr>
        <w:tc>
          <w:tcPr>
            <w:tcW w:w="1396" w:type="dxa"/>
            <w:vMerge/>
            <w:tcBorders>
              <w:top w:val="single" w:sz="8" w:space="0" w:color="auto"/>
              <w:left w:val="single" w:sz="8" w:space="0" w:color="auto"/>
              <w:bottom w:val="single" w:sz="8" w:space="0" w:color="000000"/>
              <w:right w:val="single" w:sz="4" w:space="0" w:color="auto"/>
            </w:tcBorders>
            <w:vAlign w:val="center"/>
            <w:hideMark/>
          </w:tcPr>
          <w:p w14:paraId="2F06F923" w14:textId="77777777" w:rsidR="00917FE1" w:rsidRPr="005F2A0E" w:rsidRDefault="00917FE1" w:rsidP="00250E0B"/>
        </w:tc>
        <w:tc>
          <w:tcPr>
            <w:tcW w:w="2002" w:type="dxa"/>
            <w:tcBorders>
              <w:top w:val="nil"/>
              <w:left w:val="single" w:sz="4" w:space="0" w:color="auto"/>
              <w:bottom w:val="single" w:sz="8" w:space="0" w:color="auto"/>
              <w:right w:val="single" w:sz="4" w:space="0" w:color="auto"/>
            </w:tcBorders>
            <w:shd w:val="clear" w:color="auto" w:fill="auto"/>
            <w:vAlign w:val="center"/>
            <w:hideMark/>
          </w:tcPr>
          <w:p w14:paraId="797C534A" w14:textId="5381907A" w:rsidR="00917FE1" w:rsidRPr="005F2A0E" w:rsidRDefault="00917FE1" w:rsidP="00250E0B">
            <w:r w:rsidRPr="005F2A0E">
              <w:t xml:space="preserve">1.1.2 Reduce 2013 unemployment rate by at </w:t>
            </w:r>
            <w:r w:rsidR="00DA52D7" w:rsidRPr="005F2A0E">
              <w:t>least 25</w:t>
            </w:r>
            <w:r w:rsidRPr="005F2A0E">
              <w:t>%</w:t>
            </w:r>
          </w:p>
        </w:tc>
        <w:tc>
          <w:tcPr>
            <w:tcW w:w="2034" w:type="dxa"/>
            <w:tcBorders>
              <w:top w:val="nil"/>
              <w:left w:val="single" w:sz="4" w:space="0" w:color="auto"/>
              <w:bottom w:val="single" w:sz="8" w:space="0" w:color="auto"/>
              <w:right w:val="single" w:sz="4" w:space="0" w:color="auto"/>
            </w:tcBorders>
            <w:shd w:val="clear" w:color="auto" w:fill="auto"/>
            <w:vAlign w:val="center"/>
            <w:hideMark/>
          </w:tcPr>
          <w:p w14:paraId="1E3E6DD4" w14:textId="77777777" w:rsidR="00917FE1" w:rsidRPr="005F2A0E" w:rsidRDefault="00917FE1" w:rsidP="00250E0B">
            <w:r w:rsidRPr="005F2A0E">
              <w:t>Unemployment rate by age group, by sex</w:t>
            </w:r>
          </w:p>
        </w:tc>
        <w:tc>
          <w:tcPr>
            <w:tcW w:w="1282" w:type="dxa"/>
            <w:tcBorders>
              <w:top w:val="nil"/>
              <w:left w:val="single" w:sz="4" w:space="0" w:color="auto"/>
              <w:bottom w:val="single" w:sz="8" w:space="0" w:color="auto"/>
              <w:right w:val="single" w:sz="4" w:space="0" w:color="auto"/>
            </w:tcBorders>
            <w:shd w:val="clear" w:color="auto" w:fill="auto"/>
            <w:vAlign w:val="center"/>
            <w:hideMark/>
          </w:tcPr>
          <w:p w14:paraId="3FBB9C1B" w14:textId="77777777" w:rsidR="00917FE1" w:rsidRPr="005F2A0E" w:rsidRDefault="00917FE1" w:rsidP="00250E0B">
            <w:r w:rsidRPr="005F2A0E">
              <w:t>23.1</w:t>
            </w:r>
          </w:p>
        </w:tc>
        <w:tc>
          <w:tcPr>
            <w:tcW w:w="1013" w:type="dxa"/>
            <w:tcBorders>
              <w:top w:val="nil"/>
              <w:left w:val="nil"/>
              <w:bottom w:val="single" w:sz="8" w:space="0" w:color="auto"/>
              <w:right w:val="single" w:sz="8" w:space="0" w:color="auto"/>
            </w:tcBorders>
            <w:shd w:val="clear" w:color="auto" w:fill="auto"/>
            <w:vAlign w:val="center"/>
            <w:hideMark/>
          </w:tcPr>
          <w:p w14:paraId="1B608A15" w14:textId="77777777" w:rsidR="00917FE1" w:rsidRPr="005F2A0E" w:rsidRDefault="00917FE1" w:rsidP="00250E0B">
            <w:r w:rsidRPr="005F2A0E">
              <w:t>10.0</w:t>
            </w:r>
          </w:p>
        </w:tc>
        <w:tc>
          <w:tcPr>
            <w:tcW w:w="1406" w:type="dxa"/>
            <w:tcBorders>
              <w:top w:val="nil"/>
              <w:left w:val="nil"/>
              <w:bottom w:val="single" w:sz="8" w:space="0" w:color="auto"/>
              <w:right w:val="single" w:sz="4" w:space="0" w:color="auto"/>
            </w:tcBorders>
            <w:shd w:val="clear" w:color="auto" w:fill="auto"/>
            <w:vAlign w:val="center"/>
            <w:hideMark/>
          </w:tcPr>
          <w:p w14:paraId="0740AF42" w14:textId="77777777" w:rsidR="00917FE1" w:rsidRPr="005F2A0E" w:rsidRDefault="00917FE1" w:rsidP="00250E0B">
            <w:r w:rsidRPr="005F2A0E">
              <w:t>1.5</w:t>
            </w:r>
          </w:p>
        </w:tc>
        <w:tc>
          <w:tcPr>
            <w:tcW w:w="1732" w:type="dxa"/>
            <w:tcBorders>
              <w:top w:val="nil"/>
              <w:left w:val="nil"/>
              <w:bottom w:val="single" w:sz="8" w:space="0" w:color="auto"/>
              <w:right w:val="single" w:sz="4" w:space="0" w:color="auto"/>
            </w:tcBorders>
            <w:shd w:val="clear" w:color="auto" w:fill="auto"/>
            <w:vAlign w:val="center"/>
            <w:hideMark/>
          </w:tcPr>
          <w:p w14:paraId="57901F5D" w14:textId="77777777" w:rsidR="00917FE1" w:rsidRPr="005F2A0E" w:rsidRDefault="00917FE1" w:rsidP="00250E0B">
            <w:r w:rsidRPr="005F2A0E">
              <w:t>8.5</w:t>
            </w:r>
          </w:p>
        </w:tc>
        <w:tc>
          <w:tcPr>
            <w:tcW w:w="2047" w:type="dxa"/>
            <w:gridSpan w:val="2"/>
            <w:tcBorders>
              <w:top w:val="nil"/>
              <w:left w:val="single" w:sz="4" w:space="0" w:color="auto"/>
              <w:bottom w:val="single" w:sz="8" w:space="0" w:color="auto"/>
              <w:right w:val="single" w:sz="8" w:space="0" w:color="auto"/>
            </w:tcBorders>
            <w:shd w:val="clear" w:color="auto" w:fill="auto"/>
            <w:vAlign w:val="center"/>
            <w:hideMark/>
          </w:tcPr>
          <w:p w14:paraId="40B9C43E" w14:textId="77777777" w:rsidR="00917FE1" w:rsidRPr="005F2A0E" w:rsidRDefault="00917FE1" w:rsidP="00250E0B">
            <w:r w:rsidRPr="005F2A0E">
              <w:t>New Nigeria Unemployment definition</w:t>
            </w:r>
          </w:p>
        </w:tc>
      </w:tr>
      <w:tr w:rsidR="00E16669" w:rsidRPr="005F2A0E" w14:paraId="63E5ADCB" w14:textId="77777777" w:rsidTr="00786DB7">
        <w:trPr>
          <w:trHeight w:val="597"/>
        </w:trPr>
        <w:tc>
          <w:tcPr>
            <w:tcW w:w="1396" w:type="dxa"/>
            <w:vMerge w:val="restart"/>
            <w:tcBorders>
              <w:top w:val="nil"/>
              <w:left w:val="single" w:sz="8" w:space="0" w:color="auto"/>
              <w:bottom w:val="single" w:sz="8" w:space="0" w:color="000000"/>
              <w:right w:val="single" w:sz="4" w:space="0" w:color="auto"/>
            </w:tcBorders>
            <w:shd w:val="clear" w:color="auto" w:fill="auto"/>
            <w:vAlign w:val="center"/>
            <w:hideMark/>
          </w:tcPr>
          <w:p w14:paraId="6ECD7C4D" w14:textId="77777777" w:rsidR="00917FE1" w:rsidRPr="005F2A0E" w:rsidRDefault="00917FE1" w:rsidP="00250E0B">
            <w:r w:rsidRPr="005F2A0E">
              <w:t>2. Poverty, Inequality and Hunger</w:t>
            </w:r>
          </w:p>
        </w:tc>
        <w:tc>
          <w:tcPr>
            <w:tcW w:w="2002" w:type="dxa"/>
            <w:tcBorders>
              <w:top w:val="nil"/>
              <w:left w:val="single" w:sz="4" w:space="0" w:color="auto"/>
              <w:bottom w:val="single" w:sz="4" w:space="0" w:color="auto"/>
              <w:right w:val="single" w:sz="4" w:space="0" w:color="auto"/>
            </w:tcBorders>
            <w:shd w:val="clear" w:color="auto" w:fill="auto"/>
            <w:vAlign w:val="center"/>
            <w:hideMark/>
          </w:tcPr>
          <w:p w14:paraId="4BA1B908" w14:textId="77777777" w:rsidR="00917FE1" w:rsidRPr="005F2A0E" w:rsidRDefault="00917FE1" w:rsidP="00541395">
            <w:pPr>
              <w:jc w:val="left"/>
            </w:pPr>
            <w:r w:rsidRPr="005F2A0E">
              <w:t>1.2.1 Reduce stunting in children to 10% and underweight to 5%.</w:t>
            </w:r>
          </w:p>
        </w:tc>
        <w:tc>
          <w:tcPr>
            <w:tcW w:w="2034" w:type="dxa"/>
            <w:tcBorders>
              <w:top w:val="nil"/>
              <w:left w:val="single" w:sz="4" w:space="0" w:color="auto"/>
              <w:bottom w:val="single" w:sz="4" w:space="0" w:color="auto"/>
              <w:right w:val="single" w:sz="4" w:space="0" w:color="auto"/>
            </w:tcBorders>
            <w:shd w:val="clear" w:color="auto" w:fill="auto"/>
            <w:vAlign w:val="center"/>
            <w:hideMark/>
          </w:tcPr>
          <w:p w14:paraId="52A6B90D" w14:textId="77777777" w:rsidR="00917FE1" w:rsidRPr="005F2A0E" w:rsidRDefault="00917FE1" w:rsidP="00250E0B">
            <w:r w:rsidRPr="005F2A0E">
              <w:t>b) Prevalence of underweight among children under 5</w:t>
            </w:r>
          </w:p>
        </w:tc>
        <w:tc>
          <w:tcPr>
            <w:tcW w:w="1282" w:type="dxa"/>
            <w:tcBorders>
              <w:top w:val="nil"/>
              <w:left w:val="single" w:sz="4" w:space="0" w:color="auto"/>
              <w:bottom w:val="single" w:sz="4" w:space="0" w:color="auto"/>
              <w:right w:val="single" w:sz="4" w:space="0" w:color="auto"/>
            </w:tcBorders>
            <w:shd w:val="clear" w:color="000000" w:fill="FFFFFF"/>
            <w:vAlign w:val="center"/>
            <w:hideMark/>
          </w:tcPr>
          <w:p w14:paraId="24F61B19" w14:textId="77777777" w:rsidR="00917FE1" w:rsidRPr="005F2A0E" w:rsidRDefault="00917FE1" w:rsidP="00250E0B">
            <w:r w:rsidRPr="005F2A0E">
              <w:t>11.1</w:t>
            </w:r>
          </w:p>
        </w:tc>
        <w:tc>
          <w:tcPr>
            <w:tcW w:w="1013" w:type="dxa"/>
            <w:tcBorders>
              <w:top w:val="nil"/>
              <w:left w:val="single" w:sz="8" w:space="0" w:color="auto"/>
              <w:bottom w:val="single" w:sz="4" w:space="0" w:color="auto"/>
              <w:right w:val="single" w:sz="8" w:space="0" w:color="auto"/>
            </w:tcBorders>
            <w:shd w:val="clear" w:color="000000" w:fill="FFFFFF"/>
            <w:vAlign w:val="center"/>
            <w:hideMark/>
          </w:tcPr>
          <w:p w14:paraId="107A5245" w14:textId="77777777" w:rsidR="00917FE1" w:rsidRPr="005F2A0E" w:rsidRDefault="00917FE1" w:rsidP="00250E0B">
            <w:r w:rsidRPr="005F2A0E">
              <w:t>28.7</w:t>
            </w:r>
          </w:p>
        </w:tc>
        <w:tc>
          <w:tcPr>
            <w:tcW w:w="1406" w:type="dxa"/>
            <w:tcBorders>
              <w:top w:val="nil"/>
              <w:left w:val="single" w:sz="4" w:space="0" w:color="auto"/>
              <w:bottom w:val="single" w:sz="4" w:space="0" w:color="auto"/>
              <w:right w:val="single" w:sz="4" w:space="0" w:color="auto"/>
            </w:tcBorders>
            <w:shd w:val="clear" w:color="auto" w:fill="auto"/>
            <w:vAlign w:val="center"/>
            <w:hideMark/>
          </w:tcPr>
          <w:p w14:paraId="4C3FD6C5" w14:textId="77777777" w:rsidR="00917FE1" w:rsidRPr="005F2A0E" w:rsidRDefault="00917FE1" w:rsidP="00250E0B">
            <w:r w:rsidRPr="005F2A0E">
              <w:t>14.2</w:t>
            </w:r>
          </w:p>
        </w:tc>
        <w:tc>
          <w:tcPr>
            <w:tcW w:w="1732" w:type="dxa"/>
            <w:tcBorders>
              <w:top w:val="nil"/>
              <w:left w:val="nil"/>
              <w:bottom w:val="single" w:sz="4" w:space="0" w:color="auto"/>
              <w:right w:val="single" w:sz="4" w:space="0" w:color="auto"/>
            </w:tcBorders>
            <w:shd w:val="clear" w:color="auto" w:fill="auto"/>
            <w:vAlign w:val="center"/>
            <w:hideMark/>
          </w:tcPr>
          <w:p w14:paraId="481F189C" w14:textId="77777777" w:rsidR="00917FE1" w:rsidRPr="005F2A0E" w:rsidRDefault="00917FE1" w:rsidP="00250E0B">
            <w:r w:rsidRPr="005F2A0E">
              <w:t>14.5</w:t>
            </w:r>
          </w:p>
        </w:tc>
        <w:tc>
          <w:tcPr>
            <w:tcW w:w="2047" w:type="dxa"/>
            <w:gridSpan w:val="2"/>
            <w:tcBorders>
              <w:top w:val="nil"/>
              <w:left w:val="single" w:sz="4" w:space="0" w:color="auto"/>
              <w:bottom w:val="single" w:sz="4" w:space="0" w:color="auto"/>
              <w:right w:val="single" w:sz="8" w:space="0" w:color="auto"/>
            </w:tcBorders>
            <w:shd w:val="clear" w:color="auto" w:fill="auto"/>
            <w:vAlign w:val="center"/>
            <w:hideMark/>
          </w:tcPr>
          <w:p w14:paraId="35283E2A" w14:textId="77777777" w:rsidR="00917FE1" w:rsidRPr="005F2A0E" w:rsidRDefault="00917FE1" w:rsidP="00250E0B">
            <w:r w:rsidRPr="005F2A0E">
              <w:t xml:space="preserve">Available data for 2018 is Prevalence of stunting among children under 5 years of age while 2013 was </w:t>
            </w:r>
            <w:r w:rsidRPr="005F2A0E">
              <w:lastRenderedPageBreak/>
              <w:t>prevalence of underweight among children under 5</w:t>
            </w:r>
          </w:p>
        </w:tc>
      </w:tr>
      <w:tr w:rsidR="00E16669" w:rsidRPr="005F2A0E" w14:paraId="7BD8E66B" w14:textId="77777777" w:rsidTr="00786DB7">
        <w:trPr>
          <w:trHeight w:val="608"/>
        </w:trPr>
        <w:tc>
          <w:tcPr>
            <w:tcW w:w="1396" w:type="dxa"/>
            <w:vMerge/>
            <w:tcBorders>
              <w:top w:val="nil"/>
              <w:left w:val="single" w:sz="8" w:space="0" w:color="auto"/>
              <w:bottom w:val="single" w:sz="8" w:space="0" w:color="000000"/>
              <w:right w:val="single" w:sz="4" w:space="0" w:color="auto"/>
            </w:tcBorders>
            <w:vAlign w:val="center"/>
            <w:hideMark/>
          </w:tcPr>
          <w:p w14:paraId="7D492B18" w14:textId="77777777" w:rsidR="00917FE1" w:rsidRPr="005F2A0E" w:rsidRDefault="00917FE1" w:rsidP="00250E0B"/>
        </w:tc>
        <w:tc>
          <w:tcPr>
            <w:tcW w:w="2002"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FAB6276" w14:textId="77777777" w:rsidR="00917FE1" w:rsidRPr="005F2A0E" w:rsidRDefault="00917FE1" w:rsidP="00250E0B">
            <w:r w:rsidRPr="005F2A0E">
              <w:t>1.2.2 Reduce 2013 level of proportion of the population without access to safe drinking water by 95%.</w:t>
            </w:r>
          </w:p>
        </w:tc>
        <w:tc>
          <w:tcPr>
            <w:tcW w:w="2034" w:type="dxa"/>
            <w:tcBorders>
              <w:top w:val="nil"/>
              <w:left w:val="single" w:sz="4" w:space="0" w:color="auto"/>
              <w:bottom w:val="nil"/>
              <w:right w:val="single" w:sz="4" w:space="0" w:color="auto"/>
            </w:tcBorders>
            <w:shd w:val="clear" w:color="auto" w:fill="auto"/>
            <w:vAlign w:val="center"/>
            <w:hideMark/>
          </w:tcPr>
          <w:p w14:paraId="434A698B" w14:textId="77777777" w:rsidR="00917FE1" w:rsidRPr="005F2A0E" w:rsidRDefault="00917FE1" w:rsidP="00250E0B">
            <w:r w:rsidRPr="005F2A0E">
              <w:t>% of population with access to safe drinking water</w:t>
            </w:r>
          </w:p>
        </w:tc>
        <w:tc>
          <w:tcPr>
            <w:tcW w:w="1282" w:type="dxa"/>
            <w:tcBorders>
              <w:top w:val="nil"/>
              <w:left w:val="single" w:sz="4" w:space="0" w:color="auto"/>
              <w:bottom w:val="single" w:sz="4" w:space="0" w:color="auto"/>
              <w:right w:val="single" w:sz="4" w:space="0" w:color="auto"/>
            </w:tcBorders>
            <w:shd w:val="clear" w:color="000000" w:fill="FFFFFF"/>
            <w:vAlign w:val="center"/>
            <w:hideMark/>
          </w:tcPr>
          <w:p w14:paraId="11356643" w14:textId="77777777" w:rsidR="00917FE1" w:rsidRPr="005F2A0E" w:rsidRDefault="00917FE1" w:rsidP="00250E0B">
            <w:r w:rsidRPr="005F2A0E">
              <w:t>66</w:t>
            </w:r>
          </w:p>
        </w:tc>
        <w:tc>
          <w:tcPr>
            <w:tcW w:w="1013" w:type="dxa"/>
            <w:tcBorders>
              <w:top w:val="nil"/>
              <w:left w:val="nil"/>
              <w:bottom w:val="nil"/>
              <w:right w:val="single" w:sz="8" w:space="0" w:color="auto"/>
            </w:tcBorders>
            <w:shd w:val="clear" w:color="auto" w:fill="auto"/>
            <w:vAlign w:val="center"/>
            <w:hideMark/>
          </w:tcPr>
          <w:p w14:paraId="48A0E225" w14:textId="77777777" w:rsidR="00917FE1" w:rsidRPr="005F2A0E" w:rsidRDefault="00917FE1" w:rsidP="00250E0B">
            <w:r w:rsidRPr="005F2A0E">
              <w:t>59.6</w:t>
            </w:r>
          </w:p>
        </w:tc>
        <w:tc>
          <w:tcPr>
            <w:tcW w:w="1406" w:type="dxa"/>
            <w:tcBorders>
              <w:top w:val="nil"/>
              <w:left w:val="nil"/>
              <w:bottom w:val="nil"/>
              <w:right w:val="single" w:sz="4" w:space="0" w:color="auto"/>
            </w:tcBorders>
            <w:shd w:val="clear" w:color="auto" w:fill="auto"/>
            <w:vAlign w:val="center"/>
            <w:hideMark/>
          </w:tcPr>
          <w:p w14:paraId="16742464" w14:textId="77777777" w:rsidR="00917FE1" w:rsidRPr="005F2A0E" w:rsidRDefault="00917FE1" w:rsidP="00250E0B">
            <w:r w:rsidRPr="005F2A0E">
              <w:t>23.028</w:t>
            </w:r>
          </w:p>
        </w:tc>
        <w:tc>
          <w:tcPr>
            <w:tcW w:w="1732" w:type="dxa"/>
            <w:tcBorders>
              <w:top w:val="single" w:sz="4" w:space="0" w:color="auto"/>
              <w:left w:val="single" w:sz="4" w:space="0" w:color="auto"/>
              <w:bottom w:val="nil"/>
              <w:right w:val="single" w:sz="4" w:space="0" w:color="auto"/>
            </w:tcBorders>
            <w:shd w:val="clear" w:color="auto" w:fill="auto"/>
            <w:vAlign w:val="center"/>
            <w:hideMark/>
          </w:tcPr>
          <w:p w14:paraId="00A4DB1C" w14:textId="77777777" w:rsidR="00917FE1" w:rsidRPr="005F2A0E" w:rsidRDefault="00917FE1" w:rsidP="00250E0B">
            <w:r w:rsidRPr="005F2A0E">
              <w:t>82.6</w:t>
            </w:r>
          </w:p>
        </w:tc>
        <w:tc>
          <w:tcPr>
            <w:tcW w:w="2047" w:type="dxa"/>
            <w:gridSpan w:val="2"/>
            <w:tcBorders>
              <w:top w:val="nil"/>
              <w:left w:val="single" w:sz="4" w:space="0" w:color="auto"/>
              <w:bottom w:val="nil"/>
              <w:right w:val="single" w:sz="8" w:space="0" w:color="auto"/>
            </w:tcBorders>
            <w:shd w:val="clear" w:color="auto" w:fill="auto"/>
            <w:vAlign w:val="center"/>
            <w:hideMark/>
          </w:tcPr>
          <w:p w14:paraId="360513E4" w14:textId="565AA938" w:rsidR="00917FE1" w:rsidRPr="005F2A0E" w:rsidRDefault="00917FE1" w:rsidP="00250E0B">
            <w:r w:rsidRPr="005F2A0E">
              <w:t>% of Households with an improved source of drinking water</w:t>
            </w:r>
          </w:p>
        </w:tc>
      </w:tr>
      <w:tr w:rsidR="00E16669" w:rsidRPr="005F2A0E" w14:paraId="7B58CB80" w14:textId="77777777" w:rsidTr="00786DB7">
        <w:trPr>
          <w:trHeight w:val="411"/>
        </w:trPr>
        <w:tc>
          <w:tcPr>
            <w:tcW w:w="1396" w:type="dxa"/>
            <w:vMerge w:val="restart"/>
            <w:tcBorders>
              <w:top w:val="nil"/>
              <w:left w:val="single" w:sz="8" w:space="0" w:color="auto"/>
              <w:bottom w:val="single" w:sz="8" w:space="0" w:color="000000"/>
              <w:right w:val="single" w:sz="4" w:space="0" w:color="auto"/>
            </w:tcBorders>
            <w:shd w:val="clear" w:color="auto" w:fill="auto"/>
            <w:vAlign w:val="center"/>
            <w:hideMark/>
          </w:tcPr>
          <w:p w14:paraId="4B0C99D8" w14:textId="77777777" w:rsidR="00917FE1" w:rsidRPr="005F2A0E" w:rsidRDefault="00917FE1" w:rsidP="00250E0B">
            <w:r w:rsidRPr="005F2A0E">
              <w:t xml:space="preserve">3. Modern and </w:t>
            </w:r>
            <w:proofErr w:type="spellStart"/>
            <w:r w:rsidRPr="005F2A0E">
              <w:t>Liveable</w:t>
            </w:r>
            <w:proofErr w:type="spellEnd"/>
            <w:r w:rsidRPr="005F2A0E">
              <w:t xml:space="preserve"> Habitats and Basic Quality Services</w:t>
            </w:r>
          </w:p>
        </w:tc>
        <w:tc>
          <w:tcPr>
            <w:tcW w:w="2002" w:type="dxa"/>
            <w:vMerge w:val="restart"/>
            <w:tcBorders>
              <w:top w:val="nil"/>
              <w:left w:val="single" w:sz="4" w:space="0" w:color="auto"/>
              <w:bottom w:val="single" w:sz="8" w:space="0" w:color="000000"/>
              <w:right w:val="single" w:sz="4" w:space="0" w:color="auto"/>
            </w:tcBorders>
            <w:shd w:val="clear" w:color="auto" w:fill="auto"/>
            <w:vAlign w:val="center"/>
            <w:hideMark/>
          </w:tcPr>
          <w:p w14:paraId="149A7FC0" w14:textId="77777777" w:rsidR="00917FE1" w:rsidRPr="005F2A0E" w:rsidRDefault="00917FE1" w:rsidP="00250E0B">
            <w:r w:rsidRPr="005F2A0E">
              <w:t>1.3.1 Increase access and use of electricity and internet by at least 50% of the 2013 levels</w:t>
            </w:r>
          </w:p>
        </w:tc>
        <w:tc>
          <w:tcPr>
            <w:tcW w:w="203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F836ADD" w14:textId="77777777" w:rsidR="00917FE1" w:rsidRPr="005F2A0E" w:rsidRDefault="00917FE1" w:rsidP="00250E0B">
            <w:proofErr w:type="gramStart"/>
            <w:r w:rsidRPr="005F2A0E">
              <w:t>a)%</w:t>
            </w:r>
            <w:proofErr w:type="gramEnd"/>
            <w:r w:rsidRPr="005F2A0E">
              <w:t xml:space="preserve"> of households with access to electricity</w:t>
            </w:r>
          </w:p>
        </w:tc>
        <w:tc>
          <w:tcPr>
            <w:tcW w:w="128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5ABFED1" w14:textId="77777777" w:rsidR="00917FE1" w:rsidRPr="005F2A0E" w:rsidRDefault="00917FE1" w:rsidP="00250E0B">
            <w:r w:rsidRPr="005F2A0E">
              <w:t>56.5</w:t>
            </w:r>
          </w:p>
        </w:tc>
        <w:tc>
          <w:tcPr>
            <w:tcW w:w="1013" w:type="dxa"/>
            <w:tcBorders>
              <w:top w:val="single" w:sz="8" w:space="0" w:color="auto"/>
              <w:left w:val="nil"/>
              <w:bottom w:val="single" w:sz="4" w:space="0" w:color="auto"/>
              <w:right w:val="single" w:sz="8" w:space="0" w:color="auto"/>
            </w:tcBorders>
            <w:shd w:val="clear" w:color="auto" w:fill="auto"/>
            <w:vAlign w:val="center"/>
            <w:hideMark/>
          </w:tcPr>
          <w:p w14:paraId="525B6D1E" w14:textId="77777777" w:rsidR="00917FE1" w:rsidRPr="005F2A0E" w:rsidRDefault="00917FE1" w:rsidP="00250E0B">
            <w:r w:rsidRPr="005F2A0E">
              <w:t>56.0</w:t>
            </w:r>
          </w:p>
        </w:tc>
        <w:tc>
          <w:tcPr>
            <w:tcW w:w="1406" w:type="dxa"/>
            <w:tcBorders>
              <w:top w:val="single" w:sz="8" w:space="0" w:color="auto"/>
              <w:left w:val="nil"/>
              <w:bottom w:val="single" w:sz="4" w:space="0" w:color="auto"/>
              <w:right w:val="single" w:sz="4" w:space="0" w:color="auto"/>
            </w:tcBorders>
            <w:shd w:val="clear" w:color="auto" w:fill="auto"/>
            <w:vAlign w:val="center"/>
            <w:hideMark/>
          </w:tcPr>
          <w:p w14:paraId="02CCEE8C" w14:textId="77777777" w:rsidR="00917FE1" w:rsidRPr="005F2A0E" w:rsidRDefault="00917FE1" w:rsidP="00250E0B">
            <w:r w:rsidRPr="005F2A0E">
              <w:t>16.8</w:t>
            </w:r>
          </w:p>
        </w:tc>
        <w:tc>
          <w:tcPr>
            <w:tcW w:w="1732" w:type="dxa"/>
            <w:tcBorders>
              <w:top w:val="single" w:sz="8" w:space="0" w:color="auto"/>
              <w:left w:val="nil"/>
              <w:bottom w:val="single" w:sz="4" w:space="0" w:color="auto"/>
              <w:right w:val="single" w:sz="4" w:space="0" w:color="auto"/>
            </w:tcBorders>
            <w:shd w:val="clear" w:color="auto" w:fill="auto"/>
            <w:vAlign w:val="center"/>
            <w:hideMark/>
          </w:tcPr>
          <w:p w14:paraId="0AE827DC" w14:textId="77777777" w:rsidR="00917FE1" w:rsidRPr="005F2A0E" w:rsidRDefault="00917FE1" w:rsidP="00250E0B">
            <w:r w:rsidRPr="005F2A0E">
              <w:t>72.8</w:t>
            </w:r>
          </w:p>
        </w:tc>
        <w:tc>
          <w:tcPr>
            <w:tcW w:w="204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14:paraId="684A096F" w14:textId="6F1AAE0B" w:rsidR="00917FE1" w:rsidRPr="005F2A0E" w:rsidRDefault="00917FE1" w:rsidP="00250E0B"/>
        </w:tc>
      </w:tr>
      <w:tr w:rsidR="00E16669" w:rsidRPr="005F2A0E" w14:paraId="03FB36C6" w14:textId="77777777" w:rsidTr="00786DB7">
        <w:trPr>
          <w:trHeight w:val="275"/>
        </w:trPr>
        <w:tc>
          <w:tcPr>
            <w:tcW w:w="1396" w:type="dxa"/>
            <w:vMerge/>
            <w:tcBorders>
              <w:top w:val="nil"/>
              <w:left w:val="single" w:sz="8" w:space="0" w:color="auto"/>
              <w:bottom w:val="single" w:sz="8" w:space="0" w:color="000000"/>
              <w:right w:val="single" w:sz="4" w:space="0" w:color="auto"/>
            </w:tcBorders>
            <w:vAlign w:val="center"/>
            <w:hideMark/>
          </w:tcPr>
          <w:p w14:paraId="1883E816" w14:textId="77777777" w:rsidR="00917FE1" w:rsidRPr="005F2A0E" w:rsidRDefault="00917FE1" w:rsidP="00250E0B"/>
        </w:tc>
        <w:tc>
          <w:tcPr>
            <w:tcW w:w="2002" w:type="dxa"/>
            <w:vMerge/>
            <w:tcBorders>
              <w:top w:val="nil"/>
              <w:left w:val="single" w:sz="4" w:space="0" w:color="auto"/>
              <w:bottom w:val="single" w:sz="8" w:space="0" w:color="000000"/>
              <w:right w:val="single" w:sz="4" w:space="0" w:color="auto"/>
            </w:tcBorders>
            <w:vAlign w:val="center"/>
            <w:hideMark/>
          </w:tcPr>
          <w:p w14:paraId="0A930D68" w14:textId="77777777" w:rsidR="00917FE1" w:rsidRPr="005F2A0E" w:rsidRDefault="00917FE1" w:rsidP="00250E0B"/>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DB1FA" w14:textId="77777777" w:rsidR="00917FE1" w:rsidRPr="005F2A0E" w:rsidRDefault="00917FE1" w:rsidP="00250E0B">
            <w:r w:rsidRPr="005F2A0E">
              <w:t>b) % of households using electricity</w:t>
            </w:r>
          </w:p>
        </w:tc>
        <w:tc>
          <w:tcPr>
            <w:tcW w:w="128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147333E" w14:textId="77777777" w:rsidR="00917FE1" w:rsidRPr="005F2A0E" w:rsidRDefault="00917FE1" w:rsidP="00250E0B">
            <w:r w:rsidRPr="005F2A0E">
              <w:t>54.4</w:t>
            </w:r>
          </w:p>
        </w:tc>
        <w:tc>
          <w:tcPr>
            <w:tcW w:w="1013" w:type="dxa"/>
            <w:tcBorders>
              <w:top w:val="single" w:sz="8" w:space="0" w:color="auto"/>
              <w:left w:val="nil"/>
              <w:bottom w:val="single" w:sz="4" w:space="0" w:color="auto"/>
              <w:right w:val="single" w:sz="8" w:space="0" w:color="auto"/>
            </w:tcBorders>
            <w:shd w:val="clear" w:color="auto" w:fill="auto"/>
            <w:vAlign w:val="center"/>
            <w:hideMark/>
          </w:tcPr>
          <w:p w14:paraId="43858FF1" w14:textId="6D93E0FE" w:rsidR="00917FE1" w:rsidRPr="005F2A0E" w:rsidRDefault="00917FE1" w:rsidP="00250E0B"/>
        </w:tc>
        <w:tc>
          <w:tcPr>
            <w:tcW w:w="1406" w:type="dxa"/>
            <w:tcBorders>
              <w:top w:val="nil"/>
              <w:left w:val="nil"/>
              <w:bottom w:val="single" w:sz="4" w:space="0" w:color="auto"/>
              <w:right w:val="single" w:sz="4" w:space="0" w:color="auto"/>
            </w:tcBorders>
            <w:shd w:val="clear" w:color="auto" w:fill="auto"/>
            <w:vAlign w:val="center"/>
            <w:hideMark/>
          </w:tcPr>
          <w:p w14:paraId="0DBC9A06" w14:textId="77777777" w:rsidR="00917FE1" w:rsidRPr="005F2A0E" w:rsidRDefault="00917FE1" w:rsidP="00250E0B">
            <w:r w:rsidRPr="005F2A0E">
              <w:t>0.0</w:t>
            </w:r>
          </w:p>
        </w:tc>
        <w:tc>
          <w:tcPr>
            <w:tcW w:w="1732" w:type="dxa"/>
            <w:tcBorders>
              <w:top w:val="nil"/>
              <w:left w:val="nil"/>
              <w:bottom w:val="single" w:sz="4" w:space="0" w:color="auto"/>
              <w:right w:val="single" w:sz="4" w:space="0" w:color="auto"/>
            </w:tcBorders>
            <w:shd w:val="clear" w:color="auto" w:fill="auto"/>
            <w:vAlign w:val="center"/>
            <w:hideMark/>
          </w:tcPr>
          <w:p w14:paraId="176DA0A3" w14:textId="77777777" w:rsidR="00917FE1" w:rsidRPr="005F2A0E" w:rsidRDefault="00917FE1" w:rsidP="00250E0B">
            <w:r w:rsidRPr="005F2A0E">
              <w:t>0.0</w:t>
            </w:r>
          </w:p>
        </w:tc>
        <w:tc>
          <w:tcPr>
            <w:tcW w:w="2047" w:type="dxa"/>
            <w:gridSpan w:val="2"/>
            <w:tcBorders>
              <w:top w:val="nil"/>
              <w:left w:val="single" w:sz="4" w:space="0" w:color="auto"/>
              <w:bottom w:val="single" w:sz="4" w:space="0" w:color="auto"/>
              <w:right w:val="single" w:sz="8" w:space="0" w:color="auto"/>
            </w:tcBorders>
            <w:shd w:val="clear" w:color="auto" w:fill="auto"/>
            <w:vAlign w:val="center"/>
            <w:hideMark/>
          </w:tcPr>
          <w:p w14:paraId="445ECD6A" w14:textId="5D2B59FF" w:rsidR="00917FE1" w:rsidRPr="005F2A0E" w:rsidRDefault="00917FE1" w:rsidP="00250E0B"/>
        </w:tc>
      </w:tr>
      <w:tr w:rsidR="00E16669" w:rsidRPr="005F2A0E" w14:paraId="0515E631" w14:textId="77777777" w:rsidTr="00786DB7">
        <w:trPr>
          <w:trHeight w:val="466"/>
        </w:trPr>
        <w:tc>
          <w:tcPr>
            <w:tcW w:w="1396" w:type="dxa"/>
            <w:vMerge/>
            <w:tcBorders>
              <w:top w:val="nil"/>
              <w:left w:val="single" w:sz="8" w:space="0" w:color="auto"/>
              <w:bottom w:val="single" w:sz="8" w:space="0" w:color="000000"/>
              <w:right w:val="single" w:sz="4" w:space="0" w:color="auto"/>
            </w:tcBorders>
            <w:vAlign w:val="center"/>
            <w:hideMark/>
          </w:tcPr>
          <w:p w14:paraId="5771068C" w14:textId="77777777" w:rsidR="00917FE1" w:rsidRPr="005F2A0E" w:rsidRDefault="00917FE1" w:rsidP="00250E0B"/>
        </w:tc>
        <w:tc>
          <w:tcPr>
            <w:tcW w:w="2002" w:type="dxa"/>
            <w:vMerge/>
            <w:tcBorders>
              <w:top w:val="nil"/>
              <w:left w:val="single" w:sz="4" w:space="0" w:color="auto"/>
              <w:bottom w:val="single" w:sz="8" w:space="0" w:color="000000"/>
              <w:right w:val="single" w:sz="4" w:space="0" w:color="auto"/>
            </w:tcBorders>
            <w:vAlign w:val="center"/>
            <w:hideMark/>
          </w:tcPr>
          <w:p w14:paraId="0EC7C232" w14:textId="77777777" w:rsidR="00917FE1" w:rsidRPr="005F2A0E" w:rsidRDefault="00917FE1" w:rsidP="00250E0B"/>
        </w:tc>
        <w:tc>
          <w:tcPr>
            <w:tcW w:w="203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32EAB9F" w14:textId="77777777" w:rsidR="00917FE1" w:rsidRPr="005F2A0E" w:rsidRDefault="00917FE1" w:rsidP="00250E0B">
            <w:r w:rsidRPr="005F2A0E">
              <w:t>c)% of population with access to internet</w:t>
            </w:r>
          </w:p>
        </w:tc>
        <w:tc>
          <w:tcPr>
            <w:tcW w:w="1282" w:type="dxa"/>
            <w:tcBorders>
              <w:top w:val="nil"/>
              <w:left w:val="single" w:sz="4" w:space="0" w:color="auto"/>
              <w:bottom w:val="single" w:sz="8" w:space="0" w:color="auto"/>
              <w:right w:val="single" w:sz="4" w:space="0" w:color="auto"/>
            </w:tcBorders>
            <w:shd w:val="clear" w:color="000000" w:fill="FFFFFF"/>
            <w:vAlign w:val="center"/>
            <w:hideMark/>
          </w:tcPr>
          <w:p w14:paraId="32ABDA3F" w14:textId="77777777" w:rsidR="00917FE1" w:rsidRPr="005F2A0E" w:rsidRDefault="00917FE1" w:rsidP="00250E0B">
            <w:r w:rsidRPr="005F2A0E">
              <w:t>42.0</w:t>
            </w:r>
          </w:p>
        </w:tc>
        <w:tc>
          <w:tcPr>
            <w:tcW w:w="1013" w:type="dxa"/>
            <w:tcBorders>
              <w:top w:val="nil"/>
              <w:left w:val="nil"/>
              <w:bottom w:val="single" w:sz="8" w:space="0" w:color="auto"/>
              <w:right w:val="single" w:sz="8" w:space="0" w:color="auto"/>
            </w:tcBorders>
            <w:shd w:val="clear" w:color="000000" w:fill="FFFFFF"/>
            <w:vAlign w:val="center"/>
            <w:hideMark/>
          </w:tcPr>
          <w:p w14:paraId="05E077A2" w14:textId="77777777" w:rsidR="00917FE1" w:rsidRPr="005F2A0E" w:rsidRDefault="00917FE1" w:rsidP="00250E0B">
            <w:r w:rsidRPr="005F2A0E">
              <w:t>19.1</w:t>
            </w:r>
          </w:p>
        </w:tc>
        <w:tc>
          <w:tcPr>
            <w:tcW w:w="1406" w:type="dxa"/>
            <w:tcBorders>
              <w:top w:val="nil"/>
              <w:left w:val="nil"/>
              <w:bottom w:val="single" w:sz="8" w:space="0" w:color="auto"/>
              <w:right w:val="single" w:sz="4" w:space="0" w:color="auto"/>
            </w:tcBorders>
            <w:shd w:val="clear" w:color="auto" w:fill="auto"/>
            <w:vAlign w:val="center"/>
            <w:hideMark/>
          </w:tcPr>
          <w:p w14:paraId="153DAC5A" w14:textId="77777777" w:rsidR="00917FE1" w:rsidRPr="005F2A0E" w:rsidRDefault="00917FE1" w:rsidP="00250E0B">
            <w:r w:rsidRPr="005F2A0E">
              <w:t>5.7</w:t>
            </w:r>
          </w:p>
        </w:tc>
        <w:tc>
          <w:tcPr>
            <w:tcW w:w="1732" w:type="dxa"/>
            <w:tcBorders>
              <w:top w:val="nil"/>
              <w:left w:val="nil"/>
              <w:bottom w:val="single" w:sz="8" w:space="0" w:color="auto"/>
              <w:right w:val="single" w:sz="4" w:space="0" w:color="auto"/>
            </w:tcBorders>
            <w:shd w:val="clear" w:color="auto" w:fill="auto"/>
            <w:vAlign w:val="center"/>
            <w:hideMark/>
          </w:tcPr>
          <w:p w14:paraId="7A09AD71" w14:textId="77777777" w:rsidR="00917FE1" w:rsidRPr="005F2A0E" w:rsidRDefault="00917FE1" w:rsidP="00250E0B">
            <w:r w:rsidRPr="005F2A0E">
              <w:t>24.8</w:t>
            </w:r>
          </w:p>
        </w:tc>
        <w:tc>
          <w:tcPr>
            <w:tcW w:w="2047" w:type="dxa"/>
            <w:gridSpan w:val="2"/>
            <w:tcBorders>
              <w:top w:val="nil"/>
              <w:left w:val="single" w:sz="4" w:space="0" w:color="auto"/>
              <w:bottom w:val="single" w:sz="8" w:space="0" w:color="auto"/>
              <w:right w:val="single" w:sz="8" w:space="0" w:color="auto"/>
            </w:tcBorders>
            <w:shd w:val="clear" w:color="auto" w:fill="auto"/>
            <w:vAlign w:val="center"/>
            <w:hideMark/>
          </w:tcPr>
          <w:p w14:paraId="76C52B2A" w14:textId="77777777" w:rsidR="00917FE1" w:rsidRPr="005F2A0E" w:rsidRDefault="00917FE1" w:rsidP="00250E0B">
            <w:r w:rsidRPr="005F2A0E">
              <w:t>Measured by % of individuals using internet. The current indicator value was 2017.</w:t>
            </w:r>
          </w:p>
        </w:tc>
      </w:tr>
    </w:tbl>
    <w:p w14:paraId="764EE83B" w14:textId="4C30142C" w:rsidR="006436D7" w:rsidRDefault="006436D7" w:rsidP="00250E0B"/>
    <w:p w14:paraId="6D169811" w14:textId="77777777" w:rsidR="001E1D2B" w:rsidRDefault="001E1D2B" w:rsidP="00250E0B"/>
    <w:p w14:paraId="77C719B7" w14:textId="77777777" w:rsidR="001E1D2B" w:rsidRDefault="001E1D2B" w:rsidP="00250E0B"/>
    <w:p w14:paraId="26082688" w14:textId="77777777" w:rsidR="001E1D2B" w:rsidRDefault="001E1D2B" w:rsidP="00250E0B"/>
    <w:p w14:paraId="1BCF508F" w14:textId="77777777" w:rsidR="001E1D2B" w:rsidRDefault="001E1D2B" w:rsidP="00250E0B"/>
    <w:p w14:paraId="1B7B518E" w14:textId="77777777" w:rsidR="001E1D2B" w:rsidRDefault="001E1D2B" w:rsidP="00250E0B"/>
    <w:p w14:paraId="1381CEDC" w14:textId="77777777" w:rsidR="001E1D2B" w:rsidRDefault="001E1D2B" w:rsidP="00250E0B"/>
    <w:p w14:paraId="6B82B5D2" w14:textId="43D46B49" w:rsidR="006436D7" w:rsidRDefault="00E16669" w:rsidP="00250E0B">
      <w:r w:rsidRPr="00E16669">
        <w:t>Goal 2: Well Educated</w:t>
      </w:r>
      <w:r w:rsidR="000813E0">
        <w:t xml:space="preserve"> </w:t>
      </w:r>
      <w:r w:rsidRPr="00E16669">
        <w:t>Citizens and Skills revolution underpinned by Science, Technology and Innovation</w:t>
      </w:r>
    </w:p>
    <w:tbl>
      <w:tblPr>
        <w:tblW w:w="12701" w:type="dxa"/>
        <w:tblLook w:val="04A0" w:firstRow="1" w:lastRow="0" w:firstColumn="1" w:lastColumn="0" w:noHBand="0" w:noVBand="1"/>
      </w:tblPr>
      <w:tblGrid>
        <w:gridCol w:w="1619"/>
        <w:gridCol w:w="1586"/>
        <w:gridCol w:w="1906"/>
        <w:gridCol w:w="1393"/>
        <w:gridCol w:w="1089"/>
        <w:gridCol w:w="1539"/>
        <w:gridCol w:w="1882"/>
        <w:gridCol w:w="1687"/>
      </w:tblGrid>
      <w:tr w:rsidR="00786DB7" w:rsidRPr="00AC0052" w14:paraId="4C01EBB5" w14:textId="77777777" w:rsidTr="000813E0">
        <w:trPr>
          <w:trHeight w:val="1078"/>
        </w:trPr>
        <w:tc>
          <w:tcPr>
            <w:tcW w:w="1619"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733F1DC3" w14:textId="5F6C7B61" w:rsidR="00786DB7" w:rsidRPr="00AC0052" w:rsidRDefault="00786DB7" w:rsidP="00250E0B">
            <w:r w:rsidRPr="00AC0052">
              <w:t>Priority Area</w:t>
            </w:r>
          </w:p>
        </w:tc>
        <w:tc>
          <w:tcPr>
            <w:tcW w:w="1586" w:type="dxa"/>
            <w:tcBorders>
              <w:top w:val="single" w:sz="4" w:space="0" w:color="auto"/>
              <w:left w:val="single" w:sz="4" w:space="0" w:color="auto"/>
              <w:bottom w:val="single" w:sz="4" w:space="0" w:color="auto"/>
              <w:right w:val="single" w:sz="4" w:space="0" w:color="auto"/>
            </w:tcBorders>
            <w:shd w:val="clear" w:color="000000" w:fill="BDD6EE"/>
            <w:vAlign w:val="center"/>
          </w:tcPr>
          <w:p w14:paraId="0D9C0327" w14:textId="5FC622C9" w:rsidR="00786DB7" w:rsidRPr="00AC0052" w:rsidRDefault="00786DB7" w:rsidP="00250E0B">
            <w:r w:rsidRPr="00AC0052">
              <w:t>Agenda 2063 Target</w:t>
            </w:r>
          </w:p>
        </w:tc>
        <w:tc>
          <w:tcPr>
            <w:tcW w:w="1906" w:type="dxa"/>
            <w:tcBorders>
              <w:top w:val="single" w:sz="4" w:space="0" w:color="auto"/>
              <w:left w:val="single" w:sz="4" w:space="0" w:color="auto"/>
              <w:bottom w:val="single" w:sz="4" w:space="0" w:color="auto"/>
              <w:right w:val="single" w:sz="8" w:space="0" w:color="000000"/>
            </w:tcBorders>
            <w:shd w:val="clear" w:color="000000" w:fill="BDD6EE"/>
            <w:vAlign w:val="center"/>
          </w:tcPr>
          <w:p w14:paraId="23289460" w14:textId="4F315E19" w:rsidR="00786DB7" w:rsidRPr="00AC0052" w:rsidRDefault="00786DB7" w:rsidP="00250E0B">
            <w:r w:rsidRPr="00AC0052">
              <w:t>Indicator</w:t>
            </w:r>
          </w:p>
        </w:tc>
        <w:tc>
          <w:tcPr>
            <w:tcW w:w="1393"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72A75636" w14:textId="4DA6E189" w:rsidR="00786DB7" w:rsidRPr="00AC0052" w:rsidRDefault="00786DB7" w:rsidP="00250E0B">
            <w:r w:rsidRPr="00AC0052">
              <w:t>Current Indicator Value</w:t>
            </w:r>
            <w:r w:rsidR="00CB6DBD">
              <w:t xml:space="preserve"> </w:t>
            </w:r>
          </w:p>
        </w:tc>
        <w:tc>
          <w:tcPr>
            <w:tcW w:w="1089" w:type="dxa"/>
            <w:tcBorders>
              <w:top w:val="single" w:sz="4" w:space="0" w:color="auto"/>
              <w:left w:val="nil"/>
              <w:bottom w:val="single" w:sz="4" w:space="0" w:color="auto"/>
              <w:right w:val="single" w:sz="8" w:space="0" w:color="auto"/>
            </w:tcBorders>
            <w:shd w:val="clear" w:color="000000" w:fill="BDD7EE"/>
            <w:vAlign w:val="center"/>
            <w:hideMark/>
          </w:tcPr>
          <w:p w14:paraId="18A34138" w14:textId="77777777" w:rsidR="00786DB7" w:rsidRPr="00AC0052" w:rsidRDefault="00786DB7" w:rsidP="00250E0B">
            <w:r w:rsidRPr="00AC0052">
              <w:t>Base value (2013)</w:t>
            </w:r>
          </w:p>
        </w:tc>
        <w:tc>
          <w:tcPr>
            <w:tcW w:w="1539" w:type="dxa"/>
            <w:tcBorders>
              <w:top w:val="single" w:sz="4" w:space="0" w:color="auto"/>
              <w:left w:val="nil"/>
              <w:bottom w:val="single" w:sz="4" w:space="0" w:color="auto"/>
              <w:right w:val="single" w:sz="4" w:space="0" w:color="auto"/>
            </w:tcBorders>
            <w:shd w:val="clear" w:color="000000" w:fill="BDD7EE"/>
            <w:vAlign w:val="center"/>
            <w:hideMark/>
          </w:tcPr>
          <w:p w14:paraId="707938D2" w14:textId="77777777" w:rsidR="00786DB7" w:rsidRPr="00AC0052" w:rsidRDefault="00786DB7" w:rsidP="00250E0B">
            <w:r w:rsidRPr="00AC0052">
              <w:t>Expected Increase / Reduction by 2019</w:t>
            </w:r>
          </w:p>
        </w:tc>
        <w:tc>
          <w:tcPr>
            <w:tcW w:w="1882" w:type="dxa"/>
            <w:tcBorders>
              <w:top w:val="single" w:sz="4" w:space="0" w:color="auto"/>
              <w:left w:val="nil"/>
              <w:bottom w:val="single" w:sz="4" w:space="0" w:color="auto"/>
              <w:right w:val="single" w:sz="4" w:space="0" w:color="auto"/>
            </w:tcBorders>
            <w:shd w:val="clear" w:color="000000" w:fill="BDD7EE"/>
            <w:vAlign w:val="center"/>
            <w:hideMark/>
          </w:tcPr>
          <w:p w14:paraId="7585D0F0" w14:textId="77777777" w:rsidR="00786DB7" w:rsidRPr="00AC0052" w:rsidRDefault="00786DB7" w:rsidP="00250E0B">
            <w:r w:rsidRPr="00AC0052">
              <w:t>Expected Performance by 2019</w:t>
            </w:r>
          </w:p>
        </w:tc>
        <w:tc>
          <w:tcPr>
            <w:tcW w:w="1687" w:type="dxa"/>
            <w:tcBorders>
              <w:top w:val="single" w:sz="4" w:space="0" w:color="auto"/>
              <w:left w:val="nil"/>
              <w:bottom w:val="single" w:sz="4" w:space="0" w:color="auto"/>
              <w:right w:val="single" w:sz="8" w:space="0" w:color="auto"/>
            </w:tcBorders>
            <w:shd w:val="clear" w:color="auto" w:fill="auto"/>
            <w:noWrap/>
            <w:vAlign w:val="center"/>
            <w:hideMark/>
          </w:tcPr>
          <w:p w14:paraId="5F514647" w14:textId="77777777" w:rsidR="00786DB7" w:rsidRPr="00AC0052" w:rsidRDefault="00786DB7" w:rsidP="00250E0B">
            <w:r w:rsidRPr="00AC0052">
              <w:t>Remarks</w:t>
            </w:r>
          </w:p>
        </w:tc>
      </w:tr>
      <w:tr w:rsidR="00786DB7" w:rsidRPr="005F2A0E" w14:paraId="135EA72C" w14:textId="77777777" w:rsidTr="000813E0">
        <w:trPr>
          <w:trHeight w:val="662"/>
        </w:trPr>
        <w:tc>
          <w:tcPr>
            <w:tcW w:w="1619"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100C6B5D" w14:textId="77777777" w:rsidR="00786DB7" w:rsidRPr="005F2A0E" w:rsidRDefault="00786DB7" w:rsidP="00250E0B">
            <w:r w:rsidRPr="005F2A0E">
              <w:t xml:space="preserve">1. Education and STI driven Skills Revolution   </w:t>
            </w:r>
          </w:p>
        </w:tc>
        <w:tc>
          <w:tcPr>
            <w:tcW w:w="1586" w:type="dxa"/>
            <w:tcBorders>
              <w:top w:val="single" w:sz="4" w:space="0" w:color="auto"/>
              <w:left w:val="nil"/>
              <w:bottom w:val="single" w:sz="4" w:space="0" w:color="auto"/>
              <w:right w:val="single" w:sz="8" w:space="0" w:color="auto"/>
            </w:tcBorders>
            <w:shd w:val="clear" w:color="auto" w:fill="auto"/>
            <w:vAlign w:val="center"/>
            <w:hideMark/>
          </w:tcPr>
          <w:p w14:paraId="02FFA725" w14:textId="77777777" w:rsidR="00786DB7" w:rsidRPr="005F2A0E" w:rsidRDefault="00786DB7" w:rsidP="00250E0B">
            <w:r w:rsidRPr="005F2A0E">
              <w:t>2.1.1 Enrolment rate for early childhood education is at least 300% of the 2013 rate</w:t>
            </w:r>
          </w:p>
        </w:tc>
        <w:tc>
          <w:tcPr>
            <w:tcW w:w="190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5F0263A" w14:textId="77777777" w:rsidR="00786DB7" w:rsidRPr="005F2A0E" w:rsidRDefault="00786DB7" w:rsidP="00250E0B">
            <w:r w:rsidRPr="005F2A0E">
              <w:t>% of children of pre-school age attending pre school</w:t>
            </w:r>
          </w:p>
        </w:tc>
        <w:tc>
          <w:tcPr>
            <w:tcW w:w="139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FD4792" w14:textId="77777777" w:rsidR="00786DB7" w:rsidRPr="005F2A0E" w:rsidRDefault="00786DB7" w:rsidP="00250E0B">
            <w:r w:rsidRPr="005F2A0E">
              <w:t> </w:t>
            </w:r>
          </w:p>
        </w:tc>
        <w:tc>
          <w:tcPr>
            <w:tcW w:w="1089" w:type="dxa"/>
            <w:tcBorders>
              <w:top w:val="single" w:sz="4" w:space="0" w:color="auto"/>
              <w:left w:val="nil"/>
              <w:bottom w:val="single" w:sz="4" w:space="0" w:color="auto"/>
              <w:right w:val="single" w:sz="8" w:space="0" w:color="auto"/>
            </w:tcBorders>
            <w:shd w:val="clear" w:color="auto" w:fill="auto"/>
            <w:vAlign w:val="center"/>
            <w:hideMark/>
          </w:tcPr>
          <w:p w14:paraId="5AAF7EFC" w14:textId="77777777" w:rsidR="00786DB7" w:rsidRPr="005F2A0E" w:rsidRDefault="00786DB7" w:rsidP="00250E0B">
            <w:r w:rsidRPr="005F2A0E">
              <w:t>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460CB998" w14:textId="77777777" w:rsidR="00786DB7" w:rsidRPr="005F2A0E" w:rsidRDefault="00786DB7" w:rsidP="00250E0B">
            <w:r w:rsidRPr="005F2A0E">
              <w:t>0.0</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7138CE56" w14:textId="77777777" w:rsidR="00786DB7" w:rsidRPr="005F2A0E" w:rsidRDefault="00786DB7" w:rsidP="00250E0B">
            <w:r w:rsidRPr="005F2A0E">
              <w:t>0.0</w:t>
            </w:r>
          </w:p>
        </w:tc>
        <w:tc>
          <w:tcPr>
            <w:tcW w:w="1687" w:type="dxa"/>
            <w:tcBorders>
              <w:top w:val="single" w:sz="4" w:space="0" w:color="auto"/>
              <w:left w:val="single" w:sz="4" w:space="0" w:color="auto"/>
              <w:bottom w:val="single" w:sz="4" w:space="0" w:color="auto"/>
              <w:right w:val="single" w:sz="8" w:space="0" w:color="auto"/>
            </w:tcBorders>
            <w:shd w:val="clear" w:color="auto" w:fill="auto"/>
            <w:hideMark/>
          </w:tcPr>
          <w:p w14:paraId="1B8689BC" w14:textId="77777777" w:rsidR="00786DB7" w:rsidRPr="005F2A0E" w:rsidRDefault="00786DB7" w:rsidP="00250E0B">
            <w:r w:rsidRPr="005F2A0E">
              <w:t> </w:t>
            </w:r>
          </w:p>
        </w:tc>
      </w:tr>
      <w:tr w:rsidR="00786DB7" w:rsidRPr="005F2A0E" w14:paraId="7385A84C" w14:textId="77777777" w:rsidTr="000813E0">
        <w:trPr>
          <w:trHeight w:val="752"/>
        </w:trPr>
        <w:tc>
          <w:tcPr>
            <w:tcW w:w="1619" w:type="dxa"/>
            <w:vMerge/>
            <w:tcBorders>
              <w:top w:val="nil"/>
              <w:left w:val="single" w:sz="8" w:space="0" w:color="auto"/>
              <w:bottom w:val="single" w:sz="4" w:space="0" w:color="auto"/>
              <w:right w:val="single" w:sz="8" w:space="0" w:color="auto"/>
            </w:tcBorders>
            <w:vAlign w:val="center"/>
            <w:hideMark/>
          </w:tcPr>
          <w:p w14:paraId="31400D77" w14:textId="77777777" w:rsidR="00786DB7" w:rsidRPr="005F2A0E" w:rsidRDefault="00786DB7" w:rsidP="00250E0B"/>
        </w:tc>
        <w:tc>
          <w:tcPr>
            <w:tcW w:w="1586" w:type="dxa"/>
            <w:tcBorders>
              <w:top w:val="nil"/>
              <w:left w:val="nil"/>
              <w:bottom w:val="single" w:sz="4" w:space="0" w:color="auto"/>
              <w:right w:val="single" w:sz="8" w:space="0" w:color="auto"/>
            </w:tcBorders>
            <w:shd w:val="clear" w:color="auto" w:fill="auto"/>
            <w:vAlign w:val="center"/>
            <w:hideMark/>
          </w:tcPr>
          <w:p w14:paraId="287D29F5" w14:textId="77777777" w:rsidR="00786DB7" w:rsidRPr="005F2A0E" w:rsidRDefault="00786DB7" w:rsidP="00250E0B">
            <w:r w:rsidRPr="005F2A0E">
              <w:t xml:space="preserve">2.1.2 Enrolment rate for basic education is 100% </w:t>
            </w:r>
          </w:p>
        </w:tc>
        <w:tc>
          <w:tcPr>
            <w:tcW w:w="1906" w:type="dxa"/>
            <w:tcBorders>
              <w:top w:val="nil"/>
              <w:left w:val="single" w:sz="4" w:space="0" w:color="auto"/>
              <w:bottom w:val="single" w:sz="4" w:space="0" w:color="auto"/>
              <w:right w:val="single" w:sz="8" w:space="0" w:color="auto"/>
            </w:tcBorders>
            <w:shd w:val="clear" w:color="auto" w:fill="auto"/>
            <w:vAlign w:val="center"/>
            <w:hideMark/>
          </w:tcPr>
          <w:p w14:paraId="1E5850D2" w14:textId="0B6CB53F" w:rsidR="00786DB7" w:rsidRPr="005F2A0E" w:rsidRDefault="00786DB7" w:rsidP="00250E0B">
            <w:r w:rsidRPr="005F2A0E">
              <w:t xml:space="preserve">Net enrolment rate by </w:t>
            </w:r>
            <w:r w:rsidR="00390F82" w:rsidRPr="005F2A0E">
              <w:t>sex and</w:t>
            </w:r>
            <w:r w:rsidRPr="005F2A0E">
              <w:t xml:space="preserve"> age in primary school</w:t>
            </w:r>
          </w:p>
        </w:tc>
        <w:tc>
          <w:tcPr>
            <w:tcW w:w="139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FB97778" w14:textId="77777777" w:rsidR="00786DB7" w:rsidRPr="005F2A0E" w:rsidRDefault="00786DB7" w:rsidP="00250E0B">
            <w:r w:rsidRPr="005F2A0E">
              <w:t>60.5</w:t>
            </w:r>
          </w:p>
        </w:tc>
        <w:tc>
          <w:tcPr>
            <w:tcW w:w="1089" w:type="dxa"/>
            <w:tcBorders>
              <w:top w:val="nil"/>
              <w:left w:val="single" w:sz="4" w:space="0" w:color="auto"/>
              <w:bottom w:val="single" w:sz="4" w:space="0" w:color="auto"/>
              <w:right w:val="single" w:sz="8" w:space="0" w:color="auto"/>
            </w:tcBorders>
            <w:shd w:val="clear" w:color="auto" w:fill="auto"/>
            <w:vAlign w:val="center"/>
            <w:hideMark/>
          </w:tcPr>
          <w:p w14:paraId="492910A8" w14:textId="77777777" w:rsidR="00786DB7" w:rsidRPr="005F2A0E" w:rsidRDefault="00786DB7" w:rsidP="00250E0B">
            <w:r w:rsidRPr="005F2A0E">
              <w:t>59.1</w:t>
            </w:r>
          </w:p>
        </w:tc>
        <w:tc>
          <w:tcPr>
            <w:tcW w:w="1539" w:type="dxa"/>
            <w:tcBorders>
              <w:top w:val="nil"/>
              <w:left w:val="nil"/>
              <w:bottom w:val="single" w:sz="4" w:space="0" w:color="auto"/>
              <w:right w:val="single" w:sz="4" w:space="0" w:color="auto"/>
            </w:tcBorders>
            <w:shd w:val="clear" w:color="auto" w:fill="auto"/>
            <w:vAlign w:val="center"/>
            <w:hideMark/>
          </w:tcPr>
          <w:p w14:paraId="50D8A4B3" w14:textId="77777777" w:rsidR="00786DB7" w:rsidRPr="005F2A0E" w:rsidRDefault="00786DB7" w:rsidP="00250E0B">
            <w:r w:rsidRPr="005F2A0E">
              <w:t>24.5</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22333661" w14:textId="77777777" w:rsidR="00786DB7" w:rsidRPr="005F2A0E" w:rsidRDefault="00786DB7" w:rsidP="00250E0B">
            <w:r w:rsidRPr="005F2A0E">
              <w:t>83.6</w:t>
            </w:r>
          </w:p>
        </w:tc>
        <w:tc>
          <w:tcPr>
            <w:tcW w:w="1687" w:type="dxa"/>
            <w:tcBorders>
              <w:top w:val="nil"/>
              <w:left w:val="single" w:sz="4" w:space="0" w:color="auto"/>
              <w:bottom w:val="single" w:sz="4" w:space="0" w:color="auto"/>
              <w:right w:val="single" w:sz="8" w:space="0" w:color="auto"/>
            </w:tcBorders>
            <w:shd w:val="clear" w:color="auto" w:fill="auto"/>
            <w:hideMark/>
          </w:tcPr>
          <w:p w14:paraId="076973A1" w14:textId="77777777" w:rsidR="00786DB7" w:rsidRPr="005F2A0E" w:rsidRDefault="00786DB7" w:rsidP="00250E0B">
            <w:r w:rsidRPr="005F2A0E">
              <w:t>% of Net attendance ratio</w:t>
            </w:r>
          </w:p>
        </w:tc>
      </w:tr>
      <w:tr w:rsidR="00786DB7" w:rsidRPr="005F2A0E" w14:paraId="11C7CA5B" w14:textId="77777777" w:rsidTr="000813E0">
        <w:trPr>
          <w:trHeight w:val="1089"/>
        </w:trPr>
        <w:tc>
          <w:tcPr>
            <w:tcW w:w="1619" w:type="dxa"/>
            <w:vMerge/>
            <w:tcBorders>
              <w:top w:val="nil"/>
              <w:left w:val="single" w:sz="8" w:space="0" w:color="auto"/>
              <w:bottom w:val="single" w:sz="4" w:space="0" w:color="auto"/>
              <w:right w:val="single" w:sz="8" w:space="0" w:color="auto"/>
            </w:tcBorders>
            <w:vAlign w:val="center"/>
            <w:hideMark/>
          </w:tcPr>
          <w:p w14:paraId="69967061" w14:textId="77777777" w:rsidR="00786DB7" w:rsidRPr="005F2A0E" w:rsidRDefault="00786DB7" w:rsidP="00250E0B"/>
        </w:tc>
        <w:tc>
          <w:tcPr>
            <w:tcW w:w="1586" w:type="dxa"/>
            <w:tcBorders>
              <w:top w:val="nil"/>
              <w:left w:val="nil"/>
              <w:bottom w:val="single" w:sz="4" w:space="0" w:color="auto"/>
              <w:right w:val="single" w:sz="8" w:space="0" w:color="auto"/>
            </w:tcBorders>
            <w:shd w:val="clear" w:color="auto" w:fill="auto"/>
            <w:vAlign w:val="center"/>
            <w:hideMark/>
          </w:tcPr>
          <w:p w14:paraId="117EFE85" w14:textId="77777777" w:rsidR="00786DB7" w:rsidRPr="005F2A0E" w:rsidRDefault="00786DB7" w:rsidP="00250E0B">
            <w:r w:rsidRPr="005F2A0E">
              <w:t>2.1.3 Increase the number of qualified teachers by at least 30% with focus on STEM</w:t>
            </w:r>
          </w:p>
        </w:tc>
        <w:tc>
          <w:tcPr>
            <w:tcW w:w="1906" w:type="dxa"/>
            <w:tcBorders>
              <w:top w:val="nil"/>
              <w:left w:val="single" w:sz="4" w:space="0" w:color="auto"/>
              <w:bottom w:val="single" w:sz="4" w:space="0" w:color="auto"/>
              <w:right w:val="single" w:sz="8" w:space="0" w:color="auto"/>
            </w:tcBorders>
            <w:shd w:val="clear" w:color="auto" w:fill="auto"/>
            <w:vAlign w:val="center"/>
            <w:hideMark/>
          </w:tcPr>
          <w:p w14:paraId="4FD65505" w14:textId="77777777" w:rsidR="00786DB7" w:rsidRPr="005F2A0E" w:rsidRDefault="00786DB7" w:rsidP="00250E0B">
            <w:r w:rsidRPr="005F2A0E">
              <w:t xml:space="preserve">Proportion of teachers qualified in Science or Technology or Engineering or Mathematics by Sex and Level (Primary and Secondary)  </w:t>
            </w:r>
          </w:p>
        </w:tc>
        <w:tc>
          <w:tcPr>
            <w:tcW w:w="1393" w:type="dxa"/>
            <w:tcBorders>
              <w:top w:val="nil"/>
              <w:left w:val="single" w:sz="8" w:space="0" w:color="auto"/>
              <w:bottom w:val="single" w:sz="4" w:space="0" w:color="auto"/>
              <w:right w:val="single" w:sz="4" w:space="0" w:color="auto"/>
            </w:tcBorders>
            <w:shd w:val="clear" w:color="auto" w:fill="auto"/>
            <w:vAlign w:val="center"/>
            <w:hideMark/>
          </w:tcPr>
          <w:p w14:paraId="4A1E58FB" w14:textId="77777777" w:rsidR="00786DB7" w:rsidRPr="005F2A0E" w:rsidRDefault="00786DB7" w:rsidP="00250E0B">
            <w:r w:rsidRPr="005F2A0E">
              <w:t> </w:t>
            </w:r>
          </w:p>
        </w:tc>
        <w:tc>
          <w:tcPr>
            <w:tcW w:w="1089" w:type="dxa"/>
            <w:tcBorders>
              <w:top w:val="nil"/>
              <w:left w:val="single" w:sz="4" w:space="0" w:color="auto"/>
              <w:bottom w:val="single" w:sz="4" w:space="0" w:color="auto"/>
              <w:right w:val="single" w:sz="8" w:space="0" w:color="auto"/>
            </w:tcBorders>
            <w:shd w:val="clear" w:color="auto" w:fill="auto"/>
            <w:vAlign w:val="center"/>
            <w:hideMark/>
          </w:tcPr>
          <w:p w14:paraId="094869EE" w14:textId="77777777" w:rsidR="00786DB7" w:rsidRPr="005F2A0E" w:rsidRDefault="00786DB7" w:rsidP="00250E0B">
            <w:r w:rsidRPr="005F2A0E">
              <w:t> </w:t>
            </w:r>
          </w:p>
        </w:tc>
        <w:tc>
          <w:tcPr>
            <w:tcW w:w="1539" w:type="dxa"/>
            <w:tcBorders>
              <w:top w:val="nil"/>
              <w:left w:val="nil"/>
              <w:bottom w:val="single" w:sz="4" w:space="0" w:color="auto"/>
              <w:right w:val="single" w:sz="4" w:space="0" w:color="auto"/>
            </w:tcBorders>
            <w:shd w:val="clear" w:color="auto" w:fill="auto"/>
            <w:vAlign w:val="center"/>
            <w:hideMark/>
          </w:tcPr>
          <w:p w14:paraId="42710605" w14:textId="77777777" w:rsidR="00786DB7" w:rsidRPr="005F2A0E" w:rsidRDefault="00786DB7" w:rsidP="00250E0B">
            <w:r w:rsidRPr="005F2A0E">
              <w:t>0.0</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500C8EF" w14:textId="77777777" w:rsidR="00786DB7" w:rsidRPr="005F2A0E" w:rsidRDefault="00786DB7" w:rsidP="00250E0B">
            <w:r w:rsidRPr="005F2A0E">
              <w:t>0.0</w:t>
            </w:r>
          </w:p>
        </w:tc>
        <w:tc>
          <w:tcPr>
            <w:tcW w:w="1687" w:type="dxa"/>
            <w:tcBorders>
              <w:top w:val="nil"/>
              <w:left w:val="single" w:sz="4" w:space="0" w:color="auto"/>
              <w:bottom w:val="single" w:sz="4" w:space="0" w:color="auto"/>
              <w:right w:val="single" w:sz="8" w:space="0" w:color="auto"/>
            </w:tcBorders>
            <w:shd w:val="clear" w:color="auto" w:fill="auto"/>
            <w:hideMark/>
          </w:tcPr>
          <w:p w14:paraId="3CAE9CF2" w14:textId="77777777" w:rsidR="00786DB7" w:rsidRPr="005F2A0E" w:rsidRDefault="00786DB7" w:rsidP="00250E0B">
            <w:r w:rsidRPr="005F2A0E">
              <w:t> </w:t>
            </w:r>
          </w:p>
        </w:tc>
      </w:tr>
      <w:tr w:rsidR="00786DB7" w:rsidRPr="005F2A0E" w14:paraId="74ACA7AC" w14:textId="77777777" w:rsidTr="000813E0">
        <w:trPr>
          <w:trHeight w:val="706"/>
        </w:trPr>
        <w:tc>
          <w:tcPr>
            <w:tcW w:w="1619" w:type="dxa"/>
            <w:vMerge/>
            <w:tcBorders>
              <w:top w:val="nil"/>
              <w:left w:val="single" w:sz="8" w:space="0" w:color="auto"/>
              <w:bottom w:val="single" w:sz="4" w:space="0" w:color="auto"/>
              <w:right w:val="single" w:sz="8" w:space="0" w:color="auto"/>
            </w:tcBorders>
            <w:vAlign w:val="center"/>
            <w:hideMark/>
          </w:tcPr>
          <w:p w14:paraId="38AAC1C0" w14:textId="77777777" w:rsidR="00786DB7" w:rsidRPr="005F2A0E" w:rsidRDefault="00786DB7" w:rsidP="00250E0B"/>
        </w:tc>
        <w:tc>
          <w:tcPr>
            <w:tcW w:w="1586" w:type="dxa"/>
            <w:tcBorders>
              <w:top w:val="nil"/>
              <w:left w:val="nil"/>
              <w:bottom w:val="single" w:sz="4" w:space="0" w:color="auto"/>
              <w:right w:val="single" w:sz="8" w:space="0" w:color="auto"/>
            </w:tcBorders>
            <w:shd w:val="clear" w:color="auto" w:fill="auto"/>
            <w:vAlign w:val="center"/>
            <w:hideMark/>
          </w:tcPr>
          <w:p w14:paraId="352875FE" w14:textId="77777777" w:rsidR="00786DB7" w:rsidRPr="005F2A0E" w:rsidRDefault="00786DB7" w:rsidP="00250E0B">
            <w:r w:rsidRPr="005F2A0E">
              <w:t xml:space="preserve">2.1.4 Universal secondary school (including technical high schools) with enrolment rate of 100% </w:t>
            </w:r>
          </w:p>
        </w:tc>
        <w:tc>
          <w:tcPr>
            <w:tcW w:w="1906" w:type="dxa"/>
            <w:tcBorders>
              <w:top w:val="nil"/>
              <w:left w:val="single" w:sz="4" w:space="0" w:color="auto"/>
              <w:bottom w:val="single" w:sz="4" w:space="0" w:color="auto"/>
              <w:right w:val="single" w:sz="8" w:space="0" w:color="auto"/>
            </w:tcBorders>
            <w:shd w:val="clear" w:color="auto" w:fill="auto"/>
            <w:vAlign w:val="center"/>
            <w:hideMark/>
          </w:tcPr>
          <w:p w14:paraId="70DB8FEE" w14:textId="77777777" w:rsidR="00786DB7" w:rsidRPr="005F2A0E" w:rsidRDefault="00786DB7" w:rsidP="00250E0B">
            <w:r w:rsidRPr="005F2A0E">
              <w:t>Secondary school net enrolment rate by Sex</w:t>
            </w:r>
          </w:p>
        </w:tc>
        <w:tc>
          <w:tcPr>
            <w:tcW w:w="139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997071" w14:textId="77777777" w:rsidR="00786DB7" w:rsidRPr="005F2A0E" w:rsidRDefault="00786DB7" w:rsidP="00250E0B">
            <w:r w:rsidRPr="005F2A0E">
              <w:t>49.4</w:t>
            </w:r>
          </w:p>
        </w:tc>
        <w:tc>
          <w:tcPr>
            <w:tcW w:w="1089" w:type="dxa"/>
            <w:tcBorders>
              <w:top w:val="nil"/>
              <w:left w:val="nil"/>
              <w:bottom w:val="single" w:sz="4" w:space="0" w:color="auto"/>
              <w:right w:val="single" w:sz="8" w:space="0" w:color="auto"/>
            </w:tcBorders>
            <w:shd w:val="clear" w:color="auto" w:fill="auto"/>
            <w:vAlign w:val="center"/>
            <w:hideMark/>
          </w:tcPr>
          <w:p w14:paraId="517B60D6" w14:textId="77777777" w:rsidR="00786DB7" w:rsidRPr="005F2A0E" w:rsidRDefault="00786DB7" w:rsidP="00250E0B">
            <w:r w:rsidRPr="005F2A0E">
              <w:t>48.8</w:t>
            </w:r>
          </w:p>
        </w:tc>
        <w:tc>
          <w:tcPr>
            <w:tcW w:w="1539" w:type="dxa"/>
            <w:tcBorders>
              <w:top w:val="nil"/>
              <w:left w:val="nil"/>
              <w:bottom w:val="single" w:sz="4" w:space="0" w:color="auto"/>
              <w:right w:val="single" w:sz="4" w:space="0" w:color="auto"/>
            </w:tcBorders>
            <w:shd w:val="clear" w:color="auto" w:fill="auto"/>
            <w:vAlign w:val="center"/>
            <w:hideMark/>
          </w:tcPr>
          <w:p w14:paraId="57D804FC" w14:textId="77777777" w:rsidR="00786DB7" w:rsidRPr="005F2A0E" w:rsidRDefault="00786DB7" w:rsidP="00250E0B">
            <w:r w:rsidRPr="005F2A0E">
              <w:t>30.7</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154426F8" w14:textId="77777777" w:rsidR="00786DB7" w:rsidRPr="005F2A0E" w:rsidRDefault="00786DB7" w:rsidP="00250E0B">
            <w:r w:rsidRPr="005F2A0E">
              <w:t>79.5</w:t>
            </w:r>
          </w:p>
        </w:tc>
        <w:tc>
          <w:tcPr>
            <w:tcW w:w="1687" w:type="dxa"/>
            <w:tcBorders>
              <w:top w:val="single" w:sz="8" w:space="0" w:color="auto"/>
              <w:left w:val="single" w:sz="4" w:space="0" w:color="auto"/>
              <w:bottom w:val="single" w:sz="4" w:space="0" w:color="auto"/>
              <w:right w:val="single" w:sz="8" w:space="0" w:color="auto"/>
            </w:tcBorders>
            <w:shd w:val="clear" w:color="auto" w:fill="auto"/>
            <w:hideMark/>
          </w:tcPr>
          <w:p w14:paraId="5FC0709A" w14:textId="77777777" w:rsidR="00786DB7" w:rsidRPr="005F2A0E" w:rsidRDefault="00786DB7" w:rsidP="00250E0B">
            <w:r w:rsidRPr="005F2A0E">
              <w:t>Used net attendance ratio as proxy</w:t>
            </w:r>
          </w:p>
        </w:tc>
      </w:tr>
    </w:tbl>
    <w:p w14:paraId="071F16B2" w14:textId="0E67DF7D" w:rsidR="006436D7" w:rsidRDefault="006436D7" w:rsidP="00250E0B"/>
    <w:p w14:paraId="5502EB23" w14:textId="77777777" w:rsidR="0007713C" w:rsidRDefault="0007713C" w:rsidP="00250E0B"/>
    <w:p w14:paraId="42D2B95D" w14:textId="6CB4CBCD" w:rsidR="0007713C" w:rsidRDefault="0007713C" w:rsidP="00250E0B">
      <w:r w:rsidRPr="0007713C">
        <w:t>Goal 3: Healthy and Well-Nourished Citizens</w:t>
      </w:r>
    </w:p>
    <w:tbl>
      <w:tblPr>
        <w:tblW w:w="12798" w:type="dxa"/>
        <w:tblLook w:val="04A0" w:firstRow="1" w:lastRow="0" w:firstColumn="1" w:lastColumn="0" w:noHBand="0" w:noVBand="1"/>
      </w:tblPr>
      <w:tblGrid>
        <w:gridCol w:w="1376"/>
        <w:gridCol w:w="1826"/>
        <w:gridCol w:w="1826"/>
        <w:gridCol w:w="1359"/>
        <w:gridCol w:w="1063"/>
        <w:gridCol w:w="1502"/>
        <w:gridCol w:w="1836"/>
        <w:gridCol w:w="2010"/>
      </w:tblGrid>
      <w:tr w:rsidR="00803518" w:rsidRPr="005F2A0E" w14:paraId="53FF6660" w14:textId="77777777" w:rsidTr="00803518">
        <w:trPr>
          <w:trHeight w:val="1089"/>
        </w:trPr>
        <w:tc>
          <w:tcPr>
            <w:tcW w:w="1376"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7FA06902" w14:textId="742F2F91" w:rsidR="00803518" w:rsidRPr="005F2A0E" w:rsidRDefault="00803518" w:rsidP="00250E0B">
            <w:r w:rsidRPr="00AC0052">
              <w:t>Priority Area</w:t>
            </w:r>
          </w:p>
        </w:tc>
        <w:tc>
          <w:tcPr>
            <w:tcW w:w="1826" w:type="dxa"/>
            <w:tcBorders>
              <w:top w:val="single" w:sz="4" w:space="0" w:color="auto"/>
              <w:left w:val="single" w:sz="4" w:space="0" w:color="auto"/>
              <w:bottom w:val="single" w:sz="4" w:space="0" w:color="auto"/>
              <w:right w:val="single" w:sz="4" w:space="0" w:color="auto"/>
            </w:tcBorders>
            <w:shd w:val="clear" w:color="000000" w:fill="BDD6EE"/>
            <w:vAlign w:val="center"/>
          </w:tcPr>
          <w:p w14:paraId="3C1706E7" w14:textId="5140BF7E" w:rsidR="00803518" w:rsidRPr="005F2A0E" w:rsidRDefault="00803518" w:rsidP="00250E0B">
            <w:r w:rsidRPr="00AC0052">
              <w:t>Agenda 2063 Target</w:t>
            </w:r>
          </w:p>
        </w:tc>
        <w:tc>
          <w:tcPr>
            <w:tcW w:w="1826" w:type="dxa"/>
            <w:tcBorders>
              <w:top w:val="single" w:sz="4" w:space="0" w:color="auto"/>
              <w:left w:val="single" w:sz="4" w:space="0" w:color="auto"/>
              <w:bottom w:val="single" w:sz="4" w:space="0" w:color="auto"/>
              <w:right w:val="single" w:sz="8" w:space="0" w:color="000000"/>
            </w:tcBorders>
            <w:shd w:val="clear" w:color="000000" w:fill="BDD6EE"/>
            <w:vAlign w:val="center"/>
          </w:tcPr>
          <w:p w14:paraId="72A6F65B" w14:textId="3BFF1B51" w:rsidR="00803518" w:rsidRPr="005F2A0E" w:rsidRDefault="00803518" w:rsidP="00250E0B">
            <w:r w:rsidRPr="00AC0052">
              <w:t>Indicator</w:t>
            </w:r>
          </w:p>
        </w:tc>
        <w:tc>
          <w:tcPr>
            <w:tcW w:w="1359"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5F0FC873" w14:textId="77777777" w:rsidR="00803518" w:rsidRPr="005F2A0E" w:rsidRDefault="00803518" w:rsidP="00250E0B">
            <w:r w:rsidRPr="005F2A0E">
              <w:t>Current Indicator Value</w:t>
            </w:r>
          </w:p>
        </w:tc>
        <w:tc>
          <w:tcPr>
            <w:tcW w:w="1063" w:type="dxa"/>
            <w:tcBorders>
              <w:top w:val="single" w:sz="4" w:space="0" w:color="auto"/>
              <w:left w:val="nil"/>
              <w:bottom w:val="single" w:sz="4" w:space="0" w:color="auto"/>
              <w:right w:val="single" w:sz="8" w:space="0" w:color="auto"/>
            </w:tcBorders>
            <w:shd w:val="clear" w:color="000000" w:fill="BDD7EE"/>
            <w:vAlign w:val="center"/>
            <w:hideMark/>
          </w:tcPr>
          <w:p w14:paraId="7B89C6D4" w14:textId="77777777" w:rsidR="00803518" w:rsidRPr="005F2A0E" w:rsidRDefault="00803518" w:rsidP="00250E0B">
            <w:r w:rsidRPr="005F2A0E">
              <w:t>Base value (2013)</w:t>
            </w:r>
          </w:p>
        </w:tc>
        <w:tc>
          <w:tcPr>
            <w:tcW w:w="1502" w:type="dxa"/>
            <w:tcBorders>
              <w:top w:val="single" w:sz="4" w:space="0" w:color="auto"/>
              <w:left w:val="nil"/>
              <w:bottom w:val="single" w:sz="4" w:space="0" w:color="auto"/>
              <w:right w:val="single" w:sz="4" w:space="0" w:color="auto"/>
            </w:tcBorders>
            <w:shd w:val="clear" w:color="000000" w:fill="BDD7EE"/>
            <w:vAlign w:val="center"/>
            <w:hideMark/>
          </w:tcPr>
          <w:p w14:paraId="10AEF48F" w14:textId="77777777" w:rsidR="00803518" w:rsidRPr="005F2A0E" w:rsidRDefault="00803518" w:rsidP="00250E0B">
            <w:r w:rsidRPr="005F2A0E">
              <w:t>Expected Increase / Reduction by 2019</w:t>
            </w:r>
          </w:p>
        </w:tc>
        <w:tc>
          <w:tcPr>
            <w:tcW w:w="1836" w:type="dxa"/>
            <w:tcBorders>
              <w:top w:val="single" w:sz="4" w:space="0" w:color="auto"/>
              <w:left w:val="nil"/>
              <w:bottom w:val="single" w:sz="4" w:space="0" w:color="auto"/>
              <w:right w:val="single" w:sz="4" w:space="0" w:color="auto"/>
            </w:tcBorders>
            <w:shd w:val="clear" w:color="000000" w:fill="BDD7EE"/>
            <w:vAlign w:val="center"/>
            <w:hideMark/>
          </w:tcPr>
          <w:p w14:paraId="22E8C893" w14:textId="77777777" w:rsidR="00803518" w:rsidRPr="005F2A0E" w:rsidRDefault="00803518" w:rsidP="00250E0B">
            <w:r w:rsidRPr="005F2A0E">
              <w:t>Expected Performance by 2019</w:t>
            </w:r>
          </w:p>
        </w:tc>
        <w:tc>
          <w:tcPr>
            <w:tcW w:w="2010" w:type="dxa"/>
            <w:tcBorders>
              <w:top w:val="single" w:sz="4" w:space="0" w:color="auto"/>
              <w:left w:val="nil"/>
              <w:bottom w:val="single" w:sz="4" w:space="0" w:color="auto"/>
              <w:right w:val="single" w:sz="8" w:space="0" w:color="auto"/>
            </w:tcBorders>
            <w:shd w:val="clear" w:color="auto" w:fill="auto"/>
            <w:noWrap/>
            <w:vAlign w:val="center"/>
            <w:hideMark/>
          </w:tcPr>
          <w:p w14:paraId="5DB3C0FC" w14:textId="77777777" w:rsidR="00803518" w:rsidRPr="005F2A0E" w:rsidRDefault="00803518" w:rsidP="00250E0B">
            <w:r w:rsidRPr="005F2A0E">
              <w:t>Remarks</w:t>
            </w:r>
          </w:p>
        </w:tc>
      </w:tr>
      <w:tr w:rsidR="00803518" w:rsidRPr="005F2A0E" w14:paraId="419AF7F6" w14:textId="77777777" w:rsidTr="00803518">
        <w:trPr>
          <w:trHeight w:val="701"/>
        </w:trPr>
        <w:tc>
          <w:tcPr>
            <w:tcW w:w="13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07611F" w14:textId="77777777" w:rsidR="00803518" w:rsidRPr="005F2A0E" w:rsidRDefault="00803518" w:rsidP="00250E0B">
            <w:r w:rsidRPr="005F2A0E">
              <w:t>1. Health and Nutrition</w:t>
            </w:r>
          </w:p>
        </w:tc>
        <w:tc>
          <w:tcPr>
            <w:tcW w:w="1826" w:type="dxa"/>
            <w:tcBorders>
              <w:top w:val="single" w:sz="8" w:space="0" w:color="auto"/>
              <w:left w:val="nil"/>
              <w:bottom w:val="single" w:sz="4" w:space="0" w:color="auto"/>
              <w:right w:val="single" w:sz="8" w:space="0" w:color="auto"/>
            </w:tcBorders>
            <w:shd w:val="clear" w:color="auto" w:fill="auto"/>
            <w:vAlign w:val="center"/>
            <w:hideMark/>
          </w:tcPr>
          <w:p w14:paraId="237DFEDE" w14:textId="44C7C466" w:rsidR="00803518" w:rsidRPr="005F2A0E" w:rsidRDefault="00803518" w:rsidP="00250E0B">
            <w:r w:rsidRPr="005F2A0E">
              <w:t>3.1.1 Increase 2013 levels of access to sexual and reproductive health services to women by at least 30%</w:t>
            </w:r>
          </w:p>
        </w:tc>
        <w:tc>
          <w:tcPr>
            <w:tcW w:w="1826" w:type="dxa"/>
            <w:tcBorders>
              <w:top w:val="single" w:sz="8" w:space="0" w:color="auto"/>
              <w:left w:val="nil"/>
              <w:bottom w:val="single" w:sz="4" w:space="0" w:color="auto"/>
              <w:right w:val="single" w:sz="8" w:space="0" w:color="auto"/>
            </w:tcBorders>
            <w:shd w:val="clear" w:color="auto" w:fill="auto"/>
            <w:vAlign w:val="center"/>
            <w:hideMark/>
          </w:tcPr>
          <w:p w14:paraId="35937A6E" w14:textId="77777777" w:rsidR="00803518" w:rsidRPr="005F2A0E" w:rsidRDefault="00803518" w:rsidP="00250E0B">
            <w:r w:rsidRPr="005F2A0E">
              <w:t>% of women aged 15-49 who have access to sexual and reproductive health service in the last 12 months</w:t>
            </w:r>
          </w:p>
        </w:tc>
        <w:tc>
          <w:tcPr>
            <w:tcW w:w="1359" w:type="dxa"/>
            <w:tcBorders>
              <w:top w:val="single" w:sz="8" w:space="0" w:color="auto"/>
              <w:left w:val="nil"/>
              <w:bottom w:val="single" w:sz="4" w:space="0" w:color="auto"/>
              <w:right w:val="single" w:sz="4" w:space="0" w:color="auto"/>
            </w:tcBorders>
            <w:shd w:val="clear" w:color="auto" w:fill="auto"/>
            <w:vAlign w:val="center"/>
            <w:hideMark/>
          </w:tcPr>
          <w:p w14:paraId="478D724D" w14:textId="77777777" w:rsidR="00803518" w:rsidRPr="005F2A0E" w:rsidRDefault="00803518" w:rsidP="00250E0B">
            <w:r w:rsidRPr="005F2A0E">
              <w:t>71.0</w:t>
            </w:r>
          </w:p>
        </w:tc>
        <w:tc>
          <w:tcPr>
            <w:tcW w:w="1063" w:type="dxa"/>
            <w:tcBorders>
              <w:top w:val="single" w:sz="8" w:space="0" w:color="auto"/>
              <w:left w:val="nil"/>
              <w:bottom w:val="single" w:sz="4" w:space="0" w:color="auto"/>
              <w:right w:val="single" w:sz="8" w:space="0" w:color="auto"/>
            </w:tcBorders>
            <w:shd w:val="clear" w:color="auto" w:fill="auto"/>
            <w:vAlign w:val="center"/>
            <w:hideMark/>
          </w:tcPr>
          <w:p w14:paraId="1866BF6E" w14:textId="77777777" w:rsidR="00803518" w:rsidRPr="005F2A0E" w:rsidRDefault="00803518" w:rsidP="00250E0B">
            <w:r w:rsidRPr="005F2A0E">
              <w:t>93</w:t>
            </w:r>
          </w:p>
        </w:tc>
        <w:tc>
          <w:tcPr>
            <w:tcW w:w="1502" w:type="dxa"/>
            <w:tcBorders>
              <w:top w:val="single" w:sz="8" w:space="0" w:color="auto"/>
              <w:left w:val="nil"/>
              <w:bottom w:val="single" w:sz="4" w:space="0" w:color="auto"/>
              <w:right w:val="single" w:sz="4" w:space="0" w:color="auto"/>
            </w:tcBorders>
            <w:shd w:val="clear" w:color="auto" w:fill="auto"/>
            <w:vAlign w:val="center"/>
            <w:hideMark/>
          </w:tcPr>
          <w:p w14:paraId="4DDF4A2E" w14:textId="77777777" w:rsidR="00803518" w:rsidRPr="005F2A0E" w:rsidRDefault="00803518" w:rsidP="00250E0B">
            <w:r w:rsidRPr="005F2A0E">
              <w:t>16.7</w:t>
            </w:r>
          </w:p>
        </w:tc>
        <w:tc>
          <w:tcPr>
            <w:tcW w:w="1836" w:type="dxa"/>
            <w:tcBorders>
              <w:top w:val="single" w:sz="8" w:space="0" w:color="auto"/>
              <w:left w:val="nil"/>
              <w:bottom w:val="single" w:sz="4" w:space="0" w:color="auto"/>
              <w:right w:val="single" w:sz="4" w:space="0" w:color="auto"/>
            </w:tcBorders>
            <w:shd w:val="clear" w:color="auto" w:fill="auto"/>
            <w:vAlign w:val="center"/>
            <w:hideMark/>
          </w:tcPr>
          <w:p w14:paraId="0A2D99BC" w14:textId="77777777" w:rsidR="00803518" w:rsidRPr="005F2A0E" w:rsidRDefault="00803518" w:rsidP="00250E0B">
            <w:r w:rsidRPr="005F2A0E">
              <w:t>109.7</w:t>
            </w:r>
          </w:p>
        </w:tc>
        <w:tc>
          <w:tcPr>
            <w:tcW w:w="201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BFD5B0D" w14:textId="77777777" w:rsidR="00803518" w:rsidRPr="005F2A0E" w:rsidRDefault="00803518" w:rsidP="00250E0B">
            <w:r w:rsidRPr="005F2A0E">
              <w:t>Proxied by % of women who have heard of HIV by background characteristics</w:t>
            </w:r>
          </w:p>
        </w:tc>
      </w:tr>
      <w:tr w:rsidR="00803518" w:rsidRPr="005F2A0E" w14:paraId="647E673E" w14:textId="77777777" w:rsidTr="00803518">
        <w:trPr>
          <w:trHeight w:val="386"/>
        </w:trPr>
        <w:tc>
          <w:tcPr>
            <w:tcW w:w="1376" w:type="dxa"/>
            <w:vMerge/>
            <w:tcBorders>
              <w:top w:val="single" w:sz="8" w:space="0" w:color="auto"/>
              <w:left w:val="single" w:sz="8" w:space="0" w:color="auto"/>
              <w:bottom w:val="single" w:sz="8" w:space="0" w:color="000000"/>
              <w:right w:val="single" w:sz="8" w:space="0" w:color="auto"/>
            </w:tcBorders>
            <w:vAlign w:val="center"/>
            <w:hideMark/>
          </w:tcPr>
          <w:p w14:paraId="7127725A" w14:textId="77777777" w:rsidR="00803518" w:rsidRPr="005F2A0E" w:rsidRDefault="00803518" w:rsidP="00250E0B"/>
        </w:tc>
        <w:tc>
          <w:tcPr>
            <w:tcW w:w="1826" w:type="dxa"/>
            <w:vMerge w:val="restart"/>
            <w:tcBorders>
              <w:top w:val="nil"/>
              <w:left w:val="single" w:sz="8" w:space="0" w:color="auto"/>
              <w:bottom w:val="single" w:sz="4" w:space="0" w:color="auto"/>
              <w:right w:val="single" w:sz="8" w:space="0" w:color="auto"/>
            </w:tcBorders>
            <w:shd w:val="clear" w:color="auto" w:fill="auto"/>
            <w:vAlign w:val="center"/>
            <w:hideMark/>
          </w:tcPr>
          <w:p w14:paraId="68362D44" w14:textId="77777777" w:rsidR="00803518" w:rsidRPr="005F2A0E" w:rsidRDefault="00803518" w:rsidP="00250E0B">
            <w:r w:rsidRPr="005F2A0E">
              <w:t xml:space="preserve">3.1.2 Reduce 2013 maternal </w:t>
            </w:r>
            <w:r w:rsidRPr="005F2A0E">
              <w:lastRenderedPageBreak/>
              <w:t>mortality rates by at least 50%</w:t>
            </w:r>
          </w:p>
        </w:tc>
        <w:tc>
          <w:tcPr>
            <w:tcW w:w="1826" w:type="dxa"/>
            <w:tcBorders>
              <w:top w:val="nil"/>
              <w:left w:val="nil"/>
              <w:bottom w:val="single" w:sz="4" w:space="0" w:color="auto"/>
              <w:right w:val="single" w:sz="8" w:space="0" w:color="auto"/>
            </w:tcBorders>
            <w:shd w:val="clear" w:color="auto" w:fill="auto"/>
            <w:vAlign w:val="center"/>
            <w:hideMark/>
          </w:tcPr>
          <w:p w14:paraId="46DD8DB5" w14:textId="3EC64BF4" w:rsidR="00803518" w:rsidRPr="005F2A0E" w:rsidRDefault="00803518" w:rsidP="00250E0B">
            <w:r w:rsidRPr="005F2A0E">
              <w:lastRenderedPageBreak/>
              <w:t>a) Maternal mortality ratio</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14:paraId="4D2ACB32" w14:textId="77777777" w:rsidR="00803518" w:rsidRPr="005F2A0E" w:rsidRDefault="00803518" w:rsidP="00250E0B">
            <w:r w:rsidRPr="005F2A0E">
              <w:t>512</w:t>
            </w:r>
          </w:p>
        </w:tc>
        <w:tc>
          <w:tcPr>
            <w:tcW w:w="1063" w:type="dxa"/>
            <w:tcBorders>
              <w:top w:val="nil"/>
              <w:left w:val="single" w:sz="4" w:space="0" w:color="auto"/>
              <w:bottom w:val="single" w:sz="4" w:space="0" w:color="auto"/>
              <w:right w:val="single" w:sz="8" w:space="0" w:color="auto"/>
            </w:tcBorders>
            <w:shd w:val="clear" w:color="auto" w:fill="auto"/>
            <w:vAlign w:val="center"/>
            <w:hideMark/>
          </w:tcPr>
          <w:p w14:paraId="7DC20CCF" w14:textId="77777777" w:rsidR="00803518" w:rsidRPr="005F2A0E" w:rsidRDefault="00803518" w:rsidP="00250E0B">
            <w:r w:rsidRPr="005F2A0E">
              <w:t>576</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14:paraId="778B18AD" w14:textId="77777777" w:rsidR="00803518" w:rsidRPr="005F2A0E" w:rsidRDefault="00803518" w:rsidP="00250E0B">
            <w:r w:rsidRPr="005F2A0E">
              <w:t>172.8</w:t>
            </w:r>
          </w:p>
        </w:tc>
        <w:tc>
          <w:tcPr>
            <w:tcW w:w="1836" w:type="dxa"/>
            <w:tcBorders>
              <w:top w:val="nil"/>
              <w:left w:val="nil"/>
              <w:bottom w:val="single" w:sz="4" w:space="0" w:color="auto"/>
              <w:right w:val="single" w:sz="4" w:space="0" w:color="auto"/>
            </w:tcBorders>
            <w:shd w:val="clear" w:color="auto" w:fill="auto"/>
            <w:vAlign w:val="center"/>
            <w:hideMark/>
          </w:tcPr>
          <w:p w14:paraId="2E3E9AC9" w14:textId="77777777" w:rsidR="00803518" w:rsidRPr="005F2A0E" w:rsidRDefault="00803518" w:rsidP="00250E0B">
            <w:r w:rsidRPr="005F2A0E">
              <w:t>403.2</w:t>
            </w:r>
          </w:p>
        </w:tc>
        <w:tc>
          <w:tcPr>
            <w:tcW w:w="2010" w:type="dxa"/>
            <w:tcBorders>
              <w:top w:val="nil"/>
              <w:left w:val="single" w:sz="8" w:space="0" w:color="auto"/>
              <w:bottom w:val="single" w:sz="4" w:space="0" w:color="auto"/>
              <w:right w:val="single" w:sz="8" w:space="0" w:color="auto"/>
            </w:tcBorders>
            <w:shd w:val="clear" w:color="auto" w:fill="auto"/>
            <w:vAlign w:val="center"/>
            <w:hideMark/>
          </w:tcPr>
          <w:p w14:paraId="78EE2E98" w14:textId="77777777" w:rsidR="00803518" w:rsidRPr="005F2A0E" w:rsidRDefault="00803518" w:rsidP="00250E0B">
            <w:r w:rsidRPr="005F2A0E">
              <w:t>Death per 100,000 live births</w:t>
            </w:r>
          </w:p>
        </w:tc>
      </w:tr>
      <w:tr w:rsidR="00803518" w:rsidRPr="005F2A0E" w14:paraId="731CFB19" w14:textId="77777777" w:rsidTr="00803518">
        <w:trPr>
          <w:trHeight w:val="386"/>
        </w:trPr>
        <w:tc>
          <w:tcPr>
            <w:tcW w:w="1376" w:type="dxa"/>
            <w:vMerge/>
            <w:tcBorders>
              <w:top w:val="single" w:sz="8" w:space="0" w:color="auto"/>
              <w:left w:val="single" w:sz="8" w:space="0" w:color="auto"/>
              <w:bottom w:val="single" w:sz="8" w:space="0" w:color="000000"/>
              <w:right w:val="single" w:sz="8" w:space="0" w:color="auto"/>
            </w:tcBorders>
            <w:vAlign w:val="center"/>
            <w:hideMark/>
          </w:tcPr>
          <w:p w14:paraId="604B9043" w14:textId="77777777" w:rsidR="00803518" w:rsidRPr="005F2A0E" w:rsidRDefault="00803518" w:rsidP="00250E0B"/>
        </w:tc>
        <w:tc>
          <w:tcPr>
            <w:tcW w:w="1826" w:type="dxa"/>
            <w:vMerge/>
            <w:tcBorders>
              <w:top w:val="nil"/>
              <w:left w:val="single" w:sz="8" w:space="0" w:color="auto"/>
              <w:bottom w:val="single" w:sz="4" w:space="0" w:color="auto"/>
              <w:right w:val="single" w:sz="8" w:space="0" w:color="auto"/>
            </w:tcBorders>
            <w:vAlign w:val="center"/>
            <w:hideMark/>
          </w:tcPr>
          <w:p w14:paraId="2CAFBC95" w14:textId="77777777" w:rsidR="00803518" w:rsidRPr="005F2A0E" w:rsidRDefault="00803518" w:rsidP="00250E0B"/>
        </w:tc>
        <w:tc>
          <w:tcPr>
            <w:tcW w:w="1826" w:type="dxa"/>
            <w:tcBorders>
              <w:top w:val="nil"/>
              <w:left w:val="nil"/>
              <w:bottom w:val="single" w:sz="4" w:space="0" w:color="auto"/>
              <w:right w:val="single" w:sz="8" w:space="0" w:color="auto"/>
            </w:tcBorders>
            <w:shd w:val="clear" w:color="auto" w:fill="auto"/>
            <w:vAlign w:val="center"/>
            <w:hideMark/>
          </w:tcPr>
          <w:p w14:paraId="465CDD0D" w14:textId="77777777" w:rsidR="00803518" w:rsidRPr="005F2A0E" w:rsidRDefault="00803518" w:rsidP="00250E0B">
            <w:r w:rsidRPr="005F2A0E">
              <w:t>b) Neo-natal mortality rate</w:t>
            </w:r>
          </w:p>
        </w:tc>
        <w:tc>
          <w:tcPr>
            <w:tcW w:w="1359" w:type="dxa"/>
            <w:tcBorders>
              <w:top w:val="nil"/>
              <w:left w:val="nil"/>
              <w:bottom w:val="single" w:sz="4" w:space="0" w:color="auto"/>
              <w:right w:val="single" w:sz="4" w:space="0" w:color="auto"/>
            </w:tcBorders>
            <w:shd w:val="clear" w:color="auto" w:fill="auto"/>
            <w:vAlign w:val="center"/>
            <w:hideMark/>
          </w:tcPr>
          <w:p w14:paraId="53FC7A0D" w14:textId="77777777" w:rsidR="00803518" w:rsidRPr="005F2A0E" w:rsidRDefault="00803518" w:rsidP="00250E0B">
            <w:r w:rsidRPr="005F2A0E">
              <w:t>39</w:t>
            </w:r>
          </w:p>
        </w:tc>
        <w:tc>
          <w:tcPr>
            <w:tcW w:w="1063" w:type="dxa"/>
            <w:tcBorders>
              <w:top w:val="nil"/>
              <w:left w:val="single" w:sz="4" w:space="0" w:color="auto"/>
              <w:bottom w:val="single" w:sz="4" w:space="0" w:color="auto"/>
              <w:right w:val="single" w:sz="8" w:space="0" w:color="auto"/>
            </w:tcBorders>
            <w:shd w:val="clear" w:color="auto" w:fill="auto"/>
            <w:vAlign w:val="center"/>
            <w:hideMark/>
          </w:tcPr>
          <w:p w14:paraId="17E32828" w14:textId="77777777" w:rsidR="00803518" w:rsidRPr="005F2A0E" w:rsidRDefault="00803518" w:rsidP="00250E0B">
            <w:r w:rsidRPr="005F2A0E">
              <w:t>37</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14:paraId="055CCDF2" w14:textId="77777777" w:rsidR="00803518" w:rsidRPr="005F2A0E" w:rsidRDefault="00803518" w:rsidP="00250E0B">
            <w:r w:rsidRPr="005F2A0E">
              <w:t>17.8</w:t>
            </w:r>
          </w:p>
        </w:tc>
        <w:tc>
          <w:tcPr>
            <w:tcW w:w="1836" w:type="dxa"/>
            <w:tcBorders>
              <w:top w:val="nil"/>
              <w:left w:val="nil"/>
              <w:bottom w:val="single" w:sz="4" w:space="0" w:color="auto"/>
              <w:right w:val="single" w:sz="4" w:space="0" w:color="auto"/>
            </w:tcBorders>
            <w:shd w:val="clear" w:color="auto" w:fill="auto"/>
            <w:vAlign w:val="center"/>
            <w:hideMark/>
          </w:tcPr>
          <w:p w14:paraId="54556E5E" w14:textId="77777777" w:rsidR="00803518" w:rsidRPr="005F2A0E" w:rsidRDefault="00803518" w:rsidP="00250E0B">
            <w:r w:rsidRPr="005F2A0E">
              <w:t>19.2</w:t>
            </w:r>
          </w:p>
        </w:tc>
        <w:tc>
          <w:tcPr>
            <w:tcW w:w="2010" w:type="dxa"/>
            <w:tcBorders>
              <w:top w:val="nil"/>
              <w:left w:val="single" w:sz="8" w:space="0" w:color="auto"/>
              <w:bottom w:val="single" w:sz="4" w:space="0" w:color="auto"/>
              <w:right w:val="single" w:sz="8" w:space="0" w:color="auto"/>
            </w:tcBorders>
            <w:shd w:val="clear" w:color="auto" w:fill="auto"/>
            <w:vAlign w:val="center"/>
            <w:hideMark/>
          </w:tcPr>
          <w:p w14:paraId="263C51DB" w14:textId="77777777" w:rsidR="00803518" w:rsidRPr="005F2A0E" w:rsidRDefault="00803518" w:rsidP="00250E0B">
            <w:r w:rsidRPr="005F2A0E">
              <w:t>Death per 1,000 live births</w:t>
            </w:r>
          </w:p>
        </w:tc>
      </w:tr>
      <w:tr w:rsidR="00803518" w:rsidRPr="005F2A0E" w14:paraId="020FB57D" w14:textId="77777777" w:rsidTr="00803518">
        <w:trPr>
          <w:trHeight w:val="386"/>
        </w:trPr>
        <w:tc>
          <w:tcPr>
            <w:tcW w:w="1376" w:type="dxa"/>
            <w:vMerge/>
            <w:tcBorders>
              <w:top w:val="single" w:sz="8" w:space="0" w:color="auto"/>
              <w:left w:val="single" w:sz="8" w:space="0" w:color="auto"/>
              <w:bottom w:val="single" w:sz="8" w:space="0" w:color="000000"/>
              <w:right w:val="single" w:sz="8" w:space="0" w:color="auto"/>
            </w:tcBorders>
            <w:vAlign w:val="center"/>
            <w:hideMark/>
          </w:tcPr>
          <w:p w14:paraId="39D9E54B" w14:textId="77777777" w:rsidR="00803518" w:rsidRPr="005F2A0E" w:rsidRDefault="00803518" w:rsidP="00250E0B"/>
        </w:tc>
        <w:tc>
          <w:tcPr>
            <w:tcW w:w="1826" w:type="dxa"/>
            <w:vMerge/>
            <w:tcBorders>
              <w:top w:val="nil"/>
              <w:left w:val="single" w:sz="8" w:space="0" w:color="auto"/>
              <w:bottom w:val="single" w:sz="4" w:space="0" w:color="auto"/>
              <w:right w:val="single" w:sz="8" w:space="0" w:color="auto"/>
            </w:tcBorders>
            <w:vAlign w:val="center"/>
            <w:hideMark/>
          </w:tcPr>
          <w:p w14:paraId="2B54C62F" w14:textId="77777777" w:rsidR="00803518" w:rsidRPr="005F2A0E" w:rsidRDefault="00803518" w:rsidP="00250E0B"/>
        </w:tc>
        <w:tc>
          <w:tcPr>
            <w:tcW w:w="1826" w:type="dxa"/>
            <w:tcBorders>
              <w:top w:val="nil"/>
              <w:left w:val="nil"/>
              <w:bottom w:val="single" w:sz="4" w:space="0" w:color="auto"/>
              <w:right w:val="single" w:sz="8" w:space="0" w:color="auto"/>
            </w:tcBorders>
            <w:shd w:val="clear" w:color="auto" w:fill="auto"/>
            <w:vAlign w:val="center"/>
            <w:hideMark/>
          </w:tcPr>
          <w:p w14:paraId="37AC52F6" w14:textId="585CB3BE" w:rsidR="00803518" w:rsidRPr="005F2A0E" w:rsidRDefault="00803518" w:rsidP="00250E0B">
            <w:r w:rsidRPr="005F2A0E">
              <w:t xml:space="preserve">c) Under five mortality </w:t>
            </w:r>
            <w:proofErr w:type="gramStart"/>
            <w:r w:rsidRPr="005F2A0E">
              <w:t>rate</w:t>
            </w:r>
            <w:proofErr w:type="gramEnd"/>
          </w:p>
        </w:tc>
        <w:tc>
          <w:tcPr>
            <w:tcW w:w="1359" w:type="dxa"/>
            <w:tcBorders>
              <w:top w:val="nil"/>
              <w:left w:val="nil"/>
              <w:bottom w:val="single" w:sz="4" w:space="0" w:color="auto"/>
              <w:right w:val="single" w:sz="4" w:space="0" w:color="auto"/>
            </w:tcBorders>
            <w:shd w:val="clear" w:color="auto" w:fill="auto"/>
            <w:vAlign w:val="center"/>
            <w:hideMark/>
          </w:tcPr>
          <w:p w14:paraId="78EE2DE4" w14:textId="77777777" w:rsidR="00803518" w:rsidRPr="005F2A0E" w:rsidRDefault="00803518" w:rsidP="00250E0B">
            <w:r w:rsidRPr="005F2A0E">
              <w:t>132</w:t>
            </w:r>
          </w:p>
        </w:tc>
        <w:tc>
          <w:tcPr>
            <w:tcW w:w="1063" w:type="dxa"/>
            <w:tcBorders>
              <w:top w:val="nil"/>
              <w:left w:val="single" w:sz="4" w:space="0" w:color="auto"/>
              <w:bottom w:val="single" w:sz="4" w:space="0" w:color="auto"/>
              <w:right w:val="single" w:sz="8" w:space="0" w:color="auto"/>
            </w:tcBorders>
            <w:shd w:val="clear" w:color="auto" w:fill="auto"/>
            <w:vAlign w:val="center"/>
            <w:hideMark/>
          </w:tcPr>
          <w:p w14:paraId="6463744B" w14:textId="77777777" w:rsidR="00803518" w:rsidRPr="005F2A0E" w:rsidRDefault="00803518" w:rsidP="00250E0B">
            <w:r w:rsidRPr="005F2A0E">
              <w:t>128</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14:paraId="54A921FC" w14:textId="77777777" w:rsidR="00803518" w:rsidRPr="005F2A0E" w:rsidRDefault="00803518" w:rsidP="00250E0B">
            <w:r w:rsidRPr="005F2A0E">
              <w:t>38.4</w:t>
            </w:r>
          </w:p>
        </w:tc>
        <w:tc>
          <w:tcPr>
            <w:tcW w:w="1836" w:type="dxa"/>
            <w:tcBorders>
              <w:top w:val="nil"/>
              <w:left w:val="nil"/>
              <w:bottom w:val="single" w:sz="4" w:space="0" w:color="auto"/>
              <w:right w:val="single" w:sz="4" w:space="0" w:color="auto"/>
            </w:tcBorders>
            <w:shd w:val="clear" w:color="auto" w:fill="auto"/>
            <w:vAlign w:val="center"/>
            <w:hideMark/>
          </w:tcPr>
          <w:p w14:paraId="7789AF10" w14:textId="77777777" w:rsidR="00803518" w:rsidRPr="005F2A0E" w:rsidRDefault="00803518" w:rsidP="00250E0B">
            <w:r w:rsidRPr="005F2A0E">
              <w:t>166.4</w:t>
            </w:r>
          </w:p>
        </w:tc>
        <w:tc>
          <w:tcPr>
            <w:tcW w:w="2010" w:type="dxa"/>
            <w:tcBorders>
              <w:top w:val="nil"/>
              <w:left w:val="single" w:sz="8" w:space="0" w:color="auto"/>
              <w:bottom w:val="single" w:sz="4" w:space="0" w:color="auto"/>
              <w:right w:val="single" w:sz="8" w:space="0" w:color="auto"/>
            </w:tcBorders>
            <w:shd w:val="clear" w:color="auto" w:fill="auto"/>
            <w:vAlign w:val="center"/>
            <w:hideMark/>
          </w:tcPr>
          <w:p w14:paraId="2A89C322" w14:textId="77777777" w:rsidR="00803518" w:rsidRPr="005F2A0E" w:rsidRDefault="00803518" w:rsidP="00250E0B">
            <w:r w:rsidRPr="005F2A0E">
              <w:t>Death per 1,000 live births</w:t>
            </w:r>
          </w:p>
        </w:tc>
      </w:tr>
      <w:tr w:rsidR="00803518" w:rsidRPr="005F2A0E" w14:paraId="312135A5" w14:textId="77777777" w:rsidTr="00803518">
        <w:trPr>
          <w:trHeight w:val="595"/>
        </w:trPr>
        <w:tc>
          <w:tcPr>
            <w:tcW w:w="1376" w:type="dxa"/>
            <w:vMerge/>
            <w:tcBorders>
              <w:top w:val="single" w:sz="8" w:space="0" w:color="auto"/>
              <w:left w:val="single" w:sz="8" w:space="0" w:color="auto"/>
              <w:bottom w:val="single" w:sz="8" w:space="0" w:color="000000"/>
              <w:right w:val="single" w:sz="8" w:space="0" w:color="auto"/>
            </w:tcBorders>
            <w:vAlign w:val="center"/>
            <w:hideMark/>
          </w:tcPr>
          <w:p w14:paraId="2FB2307D" w14:textId="77777777" w:rsidR="00803518" w:rsidRPr="005F2A0E" w:rsidRDefault="00803518" w:rsidP="00250E0B"/>
        </w:tc>
        <w:tc>
          <w:tcPr>
            <w:tcW w:w="1826" w:type="dxa"/>
            <w:vMerge w:val="restart"/>
            <w:tcBorders>
              <w:top w:val="nil"/>
              <w:left w:val="single" w:sz="8" w:space="0" w:color="auto"/>
              <w:bottom w:val="single" w:sz="4" w:space="0" w:color="auto"/>
              <w:right w:val="single" w:sz="8" w:space="0" w:color="auto"/>
            </w:tcBorders>
            <w:shd w:val="clear" w:color="auto" w:fill="auto"/>
            <w:vAlign w:val="center"/>
            <w:hideMark/>
          </w:tcPr>
          <w:p w14:paraId="71A7233B" w14:textId="77777777" w:rsidR="00803518" w:rsidRPr="005F2A0E" w:rsidRDefault="00803518" w:rsidP="00250E0B">
            <w:r w:rsidRPr="005F2A0E">
              <w:t xml:space="preserve">3.1.3 Reduce </w:t>
            </w:r>
            <w:proofErr w:type="gramStart"/>
            <w:r w:rsidRPr="005F2A0E">
              <w:t>the  2013</w:t>
            </w:r>
            <w:proofErr w:type="gramEnd"/>
            <w:r w:rsidRPr="005F2A0E">
              <w:t xml:space="preserve"> incidence  of HIV/AIDs, Malaria and TB by at least 80%</w:t>
            </w:r>
          </w:p>
        </w:tc>
        <w:tc>
          <w:tcPr>
            <w:tcW w:w="1826" w:type="dxa"/>
            <w:tcBorders>
              <w:top w:val="nil"/>
              <w:left w:val="nil"/>
              <w:bottom w:val="single" w:sz="4" w:space="0" w:color="auto"/>
              <w:right w:val="single" w:sz="8" w:space="0" w:color="auto"/>
            </w:tcBorders>
            <w:shd w:val="clear" w:color="auto" w:fill="auto"/>
            <w:vAlign w:val="center"/>
            <w:hideMark/>
          </w:tcPr>
          <w:p w14:paraId="6B69737B" w14:textId="77777777" w:rsidR="00803518" w:rsidRPr="005F2A0E" w:rsidRDefault="00803518" w:rsidP="00250E0B">
            <w:r w:rsidRPr="005F2A0E">
              <w:t>Number of New HIV infections per 1000 population</w:t>
            </w:r>
          </w:p>
        </w:tc>
        <w:tc>
          <w:tcPr>
            <w:tcW w:w="1359" w:type="dxa"/>
            <w:tcBorders>
              <w:top w:val="nil"/>
              <w:left w:val="nil"/>
              <w:bottom w:val="single" w:sz="4" w:space="0" w:color="auto"/>
              <w:right w:val="single" w:sz="4" w:space="0" w:color="auto"/>
            </w:tcBorders>
            <w:shd w:val="clear" w:color="auto" w:fill="auto"/>
            <w:vAlign w:val="center"/>
            <w:hideMark/>
          </w:tcPr>
          <w:p w14:paraId="19DFD6F9" w14:textId="77777777" w:rsidR="00803518" w:rsidRPr="005F2A0E" w:rsidRDefault="00803518" w:rsidP="00250E0B">
            <w:r w:rsidRPr="005F2A0E">
              <w:t>0.64</w:t>
            </w:r>
          </w:p>
        </w:tc>
        <w:tc>
          <w:tcPr>
            <w:tcW w:w="1063" w:type="dxa"/>
            <w:tcBorders>
              <w:top w:val="nil"/>
              <w:left w:val="single" w:sz="4" w:space="0" w:color="auto"/>
              <w:bottom w:val="single" w:sz="4" w:space="0" w:color="auto"/>
              <w:right w:val="single" w:sz="8" w:space="0" w:color="auto"/>
            </w:tcBorders>
            <w:shd w:val="clear" w:color="auto" w:fill="auto"/>
            <w:vAlign w:val="center"/>
            <w:hideMark/>
          </w:tcPr>
          <w:p w14:paraId="3B46DBA2" w14:textId="77777777" w:rsidR="00803518" w:rsidRPr="005F2A0E" w:rsidRDefault="00803518" w:rsidP="00250E0B">
            <w:r w:rsidRPr="005F2A0E">
              <w:t>1.28</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14:paraId="3A392506" w14:textId="77777777" w:rsidR="00803518" w:rsidRPr="005F2A0E" w:rsidRDefault="00803518" w:rsidP="00250E0B">
            <w:r w:rsidRPr="005F2A0E">
              <w:t>0.4</w:t>
            </w:r>
          </w:p>
        </w:tc>
        <w:tc>
          <w:tcPr>
            <w:tcW w:w="1836" w:type="dxa"/>
            <w:tcBorders>
              <w:top w:val="nil"/>
              <w:left w:val="nil"/>
              <w:bottom w:val="single" w:sz="4" w:space="0" w:color="auto"/>
              <w:right w:val="single" w:sz="4" w:space="0" w:color="auto"/>
            </w:tcBorders>
            <w:shd w:val="clear" w:color="auto" w:fill="auto"/>
            <w:vAlign w:val="center"/>
            <w:hideMark/>
          </w:tcPr>
          <w:p w14:paraId="3D4E32D1" w14:textId="77777777" w:rsidR="00803518" w:rsidRPr="005F2A0E" w:rsidRDefault="00803518" w:rsidP="00250E0B">
            <w:r w:rsidRPr="005F2A0E">
              <w:t>0.9</w:t>
            </w:r>
          </w:p>
        </w:tc>
        <w:tc>
          <w:tcPr>
            <w:tcW w:w="2010" w:type="dxa"/>
            <w:tcBorders>
              <w:top w:val="nil"/>
              <w:left w:val="single" w:sz="8" w:space="0" w:color="auto"/>
              <w:bottom w:val="single" w:sz="4" w:space="0" w:color="auto"/>
              <w:right w:val="single" w:sz="8" w:space="0" w:color="auto"/>
            </w:tcBorders>
            <w:shd w:val="clear" w:color="auto" w:fill="auto"/>
            <w:vAlign w:val="center"/>
            <w:hideMark/>
          </w:tcPr>
          <w:p w14:paraId="5901B247" w14:textId="776873A2" w:rsidR="00803518" w:rsidRPr="005F2A0E" w:rsidRDefault="00803518" w:rsidP="00250E0B"/>
        </w:tc>
      </w:tr>
      <w:tr w:rsidR="00803518" w:rsidRPr="005F2A0E" w14:paraId="6777F1CC" w14:textId="77777777" w:rsidTr="00803518">
        <w:trPr>
          <w:trHeight w:val="397"/>
        </w:trPr>
        <w:tc>
          <w:tcPr>
            <w:tcW w:w="1376" w:type="dxa"/>
            <w:vMerge/>
            <w:tcBorders>
              <w:top w:val="single" w:sz="8" w:space="0" w:color="auto"/>
              <w:left w:val="single" w:sz="8" w:space="0" w:color="auto"/>
              <w:bottom w:val="single" w:sz="8" w:space="0" w:color="000000"/>
              <w:right w:val="single" w:sz="8" w:space="0" w:color="auto"/>
            </w:tcBorders>
            <w:vAlign w:val="center"/>
            <w:hideMark/>
          </w:tcPr>
          <w:p w14:paraId="6213CB56" w14:textId="77777777" w:rsidR="00803518" w:rsidRPr="005F2A0E" w:rsidRDefault="00803518" w:rsidP="00250E0B"/>
        </w:tc>
        <w:tc>
          <w:tcPr>
            <w:tcW w:w="1826" w:type="dxa"/>
            <w:vMerge/>
            <w:tcBorders>
              <w:top w:val="nil"/>
              <w:left w:val="single" w:sz="8" w:space="0" w:color="auto"/>
              <w:bottom w:val="single" w:sz="4" w:space="0" w:color="auto"/>
              <w:right w:val="single" w:sz="8" w:space="0" w:color="auto"/>
            </w:tcBorders>
            <w:vAlign w:val="center"/>
            <w:hideMark/>
          </w:tcPr>
          <w:p w14:paraId="5E0E27AE" w14:textId="77777777" w:rsidR="00803518" w:rsidRPr="005F2A0E" w:rsidRDefault="00803518" w:rsidP="00250E0B"/>
        </w:tc>
        <w:tc>
          <w:tcPr>
            <w:tcW w:w="1826" w:type="dxa"/>
            <w:tcBorders>
              <w:top w:val="nil"/>
              <w:left w:val="nil"/>
              <w:bottom w:val="single" w:sz="4" w:space="0" w:color="auto"/>
              <w:right w:val="single" w:sz="8" w:space="0" w:color="auto"/>
            </w:tcBorders>
            <w:shd w:val="clear" w:color="auto" w:fill="auto"/>
            <w:vAlign w:val="center"/>
            <w:hideMark/>
          </w:tcPr>
          <w:p w14:paraId="26F77D7D" w14:textId="77777777" w:rsidR="00803518" w:rsidRPr="005F2A0E" w:rsidRDefault="00803518" w:rsidP="00250E0B">
            <w:r w:rsidRPr="005F2A0E">
              <w:t xml:space="preserve">TB </w:t>
            </w:r>
            <w:proofErr w:type="spellStart"/>
            <w:r w:rsidRPr="005F2A0E">
              <w:t>incedence</w:t>
            </w:r>
            <w:proofErr w:type="spellEnd"/>
            <w:r w:rsidRPr="005F2A0E">
              <w:t xml:space="preserve"> per 1000 persons per year</w:t>
            </w:r>
          </w:p>
        </w:tc>
        <w:tc>
          <w:tcPr>
            <w:tcW w:w="1359" w:type="dxa"/>
            <w:tcBorders>
              <w:top w:val="nil"/>
              <w:left w:val="nil"/>
              <w:bottom w:val="single" w:sz="4" w:space="0" w:color="auto"/>
              <w:right w:val="single" w:sz="4" w:space="0" w:color="auto"/>
            </w:tcBorders>
            <w:shd w:val="clear" w:color="auto" w:fill="auto"/>
            <w:vAlign w:val="center"/>
            <w:hideMark/>
          </w:tcPr>
          <w:p w14:paraId="3456BC51" w14:textId="77777777" w:rsidR="00803518" w:rsidRPr="005F2A0E" w:rsidRDefault="00803518" w:rsidP="00250E0B">
            <w:r w:rsidRPr="005F2A0E">
              <w:t>219</w:t>
            </w:r>
          </w:p>
        </w:tc>
        <w:tc>
          <w:tcPr>
            <w:tcW w:w="1063" w:type="dxa"/>
            <w:tcBorders>
              <w:top w:val="nil"/>
              <w:left w:val="single" w:sz="4" w:space="0" w:color="auto"/>
              <w:bottom w:val="single" w:sz="4" w:space="0" w:color="auto"/>
              <w:right w:val="single" w:sz="8" w:space="0" w:color="auto"/>
            </w:tcBorders>
            <w:shd w:val="clear" w:color="auto" w:fill="auto"/>
            <w:vAlign w:val="center"/>
            <w:hideMark/>
          </w:tcPr>
          <w:p w14:paraId="7E833D93" w14:textId="77777777" w:rsidR="00803518" w:rsidRPr="005F2A0E" w:rsidRDefault="00803518" w:rsidP="00250E0B">
            <w:r w:rsidRPr="005F2A0E">
              <w:t>219</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14:paraId="62D3C078" w14:textId="77777777" w:rsidR="00803518" w:rsidRPr="005F2A0E" w:rsidRDefault="00803518" w:rsidP="00250E0B">
            <w:r w:rsidRPr="005F2A0E">
              <w:t>65.7</w:t>
            </w:r>
          </w:p>
        </w:tc>
        <w:tc>
          <w:tcPr>
            <w:tcW w:w="1836" w:type="dxa"/>
            <w:tcBorders>
              <w:top w:val="nil"/>
              <w:left w:val="nil"/>
              <w:bottom w:val="single" w:sz="4" w:space="0" w:color="auto"/>
              <w:right w:val="single" w:sz="4" w:space="0" w:color="auto"/>
            </w:tcBorders>
            <w:shd w:val="clear" w:color="auto" w:fill="auto"/>
            <w:vAlign w:val="center"/>
            <w:hideMark/>
          </w:tcPr>
          <w:p w14:paraId="708BAA09" w14:textId="77777777" w:rsidR="00803518" w:rsidRPr="005F2A0E" w:rsidRDefault="00803518" w:rsidP="00250E0B">
            <w:r w:rsidRPr="005F2A0E">
              <w:t>153.3</w:t>
            </w:r>
          </w:p>
        </w:tc>
        <w:tc>
          <w:tcPr>
            <w:tcW w:w="2010" w:type="dxa"/>
            <w:tcBorders>
              <w:top w:val="nil"/>
              <w:left w:val="single" w:sz="8" w:space="0" w:color="auto"/>
              <w:bottom w:val="single" w:sz="4" w:space="0" w:color="auto"/>
              <w:right w:val="single" w:sz="8" w:space="0" w:color="auto"/>
            </w:tcBorders>
            <w:shd w:val="clear" w:color="auto" w:fill="auto"/>
            <w:vAlign w:val="center"/>
            <w:hideMark/>
          </w:tcPr>
          <w:p w14:paraId="19EB0051" w14:textId="77777777" w:rsidR="00803518" w:rsidRPr="005F2A0E" w:rsidRDefault="00803518" w:rsidP="00250E0B">
            <w:r w:rsidRPr="005F2A0E">
              <w:t>TB incidence per 1000 population</w:t>
            </w:r>
          </w:p>
        </w:tc>
      </w:tr>
      <w:tr w:rsidR="00803518" w:rsidRPr="005F2A0E" w14:paraId="1113142A" w14:textId="77777777" w:rsidTr="00803518">
        <w:trPr>
          <w:trHeight w:val="397"/>
        </w:trPr>
        <w:tc>
          <w:tcPr>
            <w:tcW w:w="1376" w:type="dxa"/>
            <w:vMerge/>
            <w:tcBorders>
              <w:top w:val="single" w:sz="8" w:space="0" w:color="auto"/>
              <w:left w:val="single" w:sz="8" w:space="0" w:color="auto"/>
              <w:bottom w:val="single" w:sz="8" w:space="0" w:color="000000"/>
              <w:right w:val="single" w:sz="8" w:space="0" w:color="auto"/>
            </w:tcBorders>
            <w:vAlign w:val="center"/>
            <w:hideMark/>
          </w:tcPr>
          <w:p w14:paraId="7F841F29" w14:textId="77777777" w:rsidR="00803518" w:rsidRPr="005F2A0E" w:rsidRDefault="00803518" w:rsidP="00250E0B"/>
        </w:tc>
        <w:tc>
          <w:tcPr>
            <w:tcW w:w="1826" w:type="dxa"/>
            <w:vMerge/>
            <w:tcBorders>
              <w:top w:val="nil"/>
              <w:left w:val="single" w:sz="8" w:space="0" w:color="auto"/>
              <w:bottom w:val="single" w:sz="4" w:space="0" w:color="auto"/>
              <w:right w:val="single" w:sz="8" w:space="0" w:color="auto"/>
            </w:tcBorders>
            <w:vAlign w:val="center"/>
            <w:hideMark/>
          </w:tcPr>
          <w:p w14:paraId="0FD25EE9" w14:textId="77777777" w:rsidR="00803518" w:rsidRPr="005F2A0E" w:rsidRDefault="00803518" w:rsidP="00250E0B"/>
        </w:tc>
        <w:tc>
          <w:tcPr>
            <w:tcW w:w="1826" w:type="dxa"/>
            <w:tcBorders>
              <w:top w:val="nil"/>
              <w:left w:val="nil"/>
              <w:bottom w:val="single" w:sz="4" w:space="0" w:color="auto"/>
              <w:right w:val="single" w:sz="8" w:space="0" w:color="auto"/>
            </w:tcBorders>
            <w:shd w:val="clear" w:color="auto" w:fill="auto"/>
            <w:vAlign w:val="center"/>
            <w:hideMark/>
          </w:tcPr>
          <w:p w14:paraId="68896045" w14:textId="77777777" w:rsidR="00803518" w:rsidRPr="005F2A0E" w:rsidRDefault="00803518" w:rsidP="00250E0B">
            <w:r w:rsidRPr="005F2A0E">
              <w:t>Malaria incidence per 1000 per year</w:t>
            </w:r>
          </w:p>
        </w:tc>
        <w:tc>
          <w:tcPr>
            <w:tcW w:w="1359" w:type="dxa"/>
            <w:tcBorders>
              <w:top w:val="nil"/>
              <w:left w:val="nil"/>
              <w:bottom w:val="single" w:sz="4" w:space="0" w:color="auto"/>
              <w:right w:val="single" w:sz="4" w:space="0" w:color="auto"/>
            </w:tcBorders>
            <w:shd w:val="clear" w:color="auto" w:fill="auto"/>
            <w:vAlign w:val="center"/>
            <w:hideMark/>
          </w:tcPr>
          <w:p w14:paraId="079196C1" w14:textId="77777777" w:rsidR="00803518" w:rsidRPr="005F2A0E" w:rsidRDefault="00803518" w:rsidP="00250E0B">
            <w:r w:rsidRPr="005F2A0E">
              <w:t>281.1</w:t>
            </w:r>
          </w:p>
        </w:tc>
        <w:tc>
          <w:tcPr>
            <w:tcW w:w="1063" w:type="dxa"/>
            <w:tcBorders>
              <w:top w:val="nil"/>
              <w:left w:val="single" w:sz="4" w:space="0" w:color="auto"/>
              <w:bottom w:val="single" w:sz="4" w:space="0" w:color="auto"/>
              <w:right w:val="single" w:sz="8" w:space="0" w:color="auto"/>
            </w:tcBorders>
            <w:shd w:val="clear" w:color="auto" w:fill="auto"/>
            <w:vAlign w:val="center"/>
            <w:hideMark/>
          </w:tcPr>
          <w:p w14:paraId="77511532" w14:textId="77777777" w:rsidR="00803518" w:rsidRPr="005F2A0E" w:rsidRDefault="00803518" w:rsidP="00250E0B">
            <w:r w:rsidRPr="005F2A0E">
              <w:t>360.9</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14:paraId="2F37EFD4" w14:textId="77777777" w:rsidR="00803518" w:rsidRPr="005F2A0E" w:rsidRDefault="00803518" w:rsidP="00250E0B">
            <w:r w:rsidRPr="005F2A0E">
              <w:t>108.3</w:t>
            </w:r>
          </w:p>
        </w:tc>
        <w:tc>
          <w:tcPr>
            <w:tcW w:w="1836" w:type="dxa"/>
            <w:tcBorders>
              <w:top w:val="nil"/>
              <w:left w:val="nil"/>
              <w:bottom w:val="single" w:sz="4" w:space="0" w:color="auto"/>
              <w:right w:val="single" w:sz="4" w:space="0" w:color="auto"/>
            </w:tcBorders>
            <w:shd w:val="clear" w:color="auto" w:fill="auto"/>
            <w:vAlign w:val="center"/>
            <w:hideMark/>
          </w:tcPr>
          <w:p w14:paraId="0FF870A9" w14:textId="77777777" w:rsidR="00803518" w:rsidRPr="005F2A0E" w:rsidRDefault="00803518" w:rsidP="00250E0B">
            <w:r w:rsidRPr="005F2A0E">
              <w:t>252.6</w:t>
            </w:r>
          </w:p>
        </w:tc>
        <w:tc>
          <w:tcPr>
            <w:tcW w:w="2010" w:type="dxa"/>
            <w:tcBorders>
              <w:top w:val="nil"/>
              <w:left w:val="single" w:sz="8" w:space="0" w:color="auto"/>
              <w:bottom w:val="single" w:sz="4" w:space="0" w:color="auto"/>
              <w:right w:val="single" w:sz="8" w:space="0" w:color="auto"/>
            </w:tcBorders>
            <w:shd w:val="clear" w:color="auto" w:fill="auto"/>
            <w:vAlign w:val="center"/>
            <w:hideMark/>
          </w:tcPr>
          <w:p w14:paraId="11700240" w14:textId="7D291877" w:rsidR="00803518" w:rsidRPr="005F2A0E" w:rsidRDefault="00803518" w:rsidP="00250E0B"/>
        </w:tc>
      </w:tr>
      <w:tr w:rsidR="00803518" w:rsidRPr="005F2A0E" w14:paraId="3F4CEE3D" w14:textId="77777777" w:rsidTr="00803518">
        <w:trPr>
          <w:trHeight w:val="679"/>
        </w:trPr>
        <w:tc>
          <w:tcPr>
            <w:tcW w:w="1376" w:type="dxa"/>
            <w:vMerge/>
            <w:tcBorders>
              <w:top w:val="single" w:sz="8" w:space="0" w:color="auto"/>
              <w:left w:val="single" w:sz="8" w:space="0" w:color="auto"/>
              <w:bottom w:val="single" w:sz="8" w:space="0" w:color="000000"/>
              <w:right w:val="single" w:sz="8" w:space="0" w:color="auto"/>
            </w:tcBorders>
            <w:vAlign w:val="center"/>
            <w:hideMark/>
          </w:tcPr>
          <w:p w14:paraId="23F94A9A" w14:textId="77777777" w:rsidR="00803518" w:rsidRPr="005F2A0E" w:rsidRDefault="00803518" w:rsidP="00250E0B"/>
        </w:tc>
        <w:tc>
          <w:tcPr>
            <w:tcW w:w="1826" w:type="dxa"/>
            <w:tcBorders>
              <w:top w:val="nil"/>
              <w:left w:val="nil"/>
              <w:bottom w:val="single" w:sz="8" w:space="0" w:color="auto"/>
              <w:right w:val="single" w:sz="8" w:space="0" w:color="auto"/>
            </w:tcBorders>
            <w:shd w:val="clear" w:color="auto" w:fill="auto"/>
            <w:vAlign w:val="center"/>
            <w:hideMark/>
          </w:tcPr>
          <w:p w14:paraId="4BF42D01" w14:textId="77777777" w:rsidR="00803518" w:rsidRPr="005F2A0E" w:rsidRDefault="00803518" w:rsidP="00250E0B">
            <w:r w:rsidRPr="005F2A0E">
              <w:t xml:space="preserve">3.1.4 Access to Anti-Retroviral (ARV) </w:t>
            </w:r>
            <w:proofErr w:type="gramStart"/>
            <w:r w:rsidRPr="005F2A0E">
              <w:t>drugs  is</w:t>
            </w:r>
            <w:proofErr w:type="gramEnd"/>
            <w:r w:rsidRPr="005F2A0E">
              <w:t xml:space="preserve"> 100%</w:t>
            </w:r>
          </w:p>
        </w:tc>
        <w:tc>
          <w:tcPr>
            <w:tcW w:w="1826" w:type="dxa"/>
            <w:tcBorders>
              <w:top w:val="nil"/>
              <w:left w:val="nil"/>
              <w:bottom w:val="single" w:sz="8" w:space="0" w:color="auto"/>
              <w:right w:val="single" w:sz="8" w:space="0" w:color="auto"/>
            </w:tcBorders>
            <w:shd w:val="clear" w:color="000000" w:fill="FFFFFF"/>
            <w:vAlign w:val="center"/>
            <w:hideMark/>
          </w:tcPr>
          <w:p w14:paraId="5625C3ED" w14:textId="77777777" w:rsidR="00803518" w:rsidRPr="005F2A0E" w:rsidRDefault="00803518" w:rsidP="00250E0B">
            <w:r w:rsidRPr="005F2A0E">
              <w:t>% of eligible population with HIV having access to Anti-Retroviral Treatment</w:t>
            </w:r>
          </w:p>
        </w:tc>
        <w:tc>
          <w:tcPr>
            <w:tcW w:w="1359" w:type="dxa"/>
            <w:tcBorders>
              <w:top w:val="single" w:sz="4" w:space="0" w:color="auto"/>
              <w:left w:val="nil"/>
              <w:bottom w:val="single" w:sz="8" w:space="0" w:color="auto"/>
              <w:right w:val="single" w:sz="4" w:space="0" w:color="auto"/>
            </w:tcBorders>
            <w:shd w:val="clear" w:color="auto" w:fill="auto"/>
            <w:vAlign w:val="center"/>
            <w:hideMark/>
          </w:tcPr>
          <w:p w14:paraId="2C921CD3" w14:textId="77777777" w:rsidR="00803518" w:rsidRPr="005F2A0E" w:rsidRDefault="00803518" w:rsidP="00250E0B">
            <w:r w:rsidRPr="005F2A0E">
              <w:t>33</w:t>
            </w:r>
          </w:p>
        </w:tc>
        <w:tc>
          <w:tcPr>
            <w:tcW w:w="1063" w:type="dxa"/>
            <w:tcBorders>
              <w:top w:val="nil"/>
              <w:left w:val="nil"/>
              <w:bottom w:val="single" w:sz="4" w:space="0" w:color="auto"/>
              <w:right w:val="single" w:sz="8" w:space="0" w:color="auto"/>
            </w:tcBorders>
            <w:shd w:val="clear" w:color="000000" w:fill="FFFFFF"/>
            <w:vAlign w:val="center"/>
            <w:hideMark/>
          </w:tcPr>
          <w:p w14:paraId="7C6897C1" w14:textId="77777777" w:rsidR="00803518" w:rsidRPr="005F2A0E" w:rsidRDefault="00803518" w:rsidP="00250E0B">
            <w:r w:rsidRPr="005F2A0E">
              <w:t>29.0</w:t>
            </w:r>
          </w:p>
        </w:tc>
        <w:tc>
          <w:tcPr>
            <w:tcW w:w="1502" w:type="dxa"/>
            <w:tcBorders>
              <w:top w:val="nil"/>
              <w:left w:val="nil"/>
              <w:bottom w:val="single" w:sz="8" w:space="0" w:color="auto"/>
              <w:right w:val="single" w:sz="4" w:space="0" w:color="auto"/>
            </w:tcBorders>
            <w:shd w:val="clear" w:color="auto" w:fill="auto"/>
            <w:vAlign w:val="center"/>
            <w:hideMark/>
          </w:tcPr>
          <w:p w14:paraId="3E20E0C3" w14:textId="77777777" w:rsidR="00803518" w:rsidRPr="005F2A0E" w:rsidRDefault="00803518" w:rsidP="00250E0B">
            <w:r w:rsidRPr="005F2A0E">
              <w:t>42.6</w:t>
            </w:r>
          </w:p>
        </w:tc>
        <w:tc>
          <w:tcPr>
            <w:tcW w:w="1836" w:type="dxa"/>
            <w:tcBorders>
              <w:top w:val="nil"/>
              <w:left w:val="nil"/>
              <w:bottom w:val="single" w:sz="8" w:space="0" w:color="auto"/>
              <w:right w:val="single" w:sz="4" w:space="0" w:color="auto"/>
            </w:tcBorders>
            <w:shd w:val="clear" w:color="auto" w:fill="auto"/>
            <w:vAlign w:val="center"/>
            <w:hideMark/>
          </w:tcPr>
          <w:p w14:paraId="0E5B7BE6" w14:textId="77777777" w:rsidR="00803518" w:rsidRPr="005F2A0E" w:rsidRDefault="00803518" w:rsidP="00250E0B">
            <w:r w:rsidRPr="005F2A0E">
              <w:t>71.6</w:t>
            </w:r>
          </w:p>
        </w:tc>
        <w:tc>
          <w:tcPr>
            <w:tcW w:w="2010" w:type="dxa"/>
            <w:tcBorders>
              <w:top w:val="nil"/>
              <w:left w:val="single" w:sz="8" w:space="0" w:color="auto"/>
              <w:bottom w:val="single" w:sz="8" w:space="0" w:color="auto"/>
              <w:right w:val="single" w:sz="8" w:space="0" w:color="auto"/>
            </w:tcBorders>
            <w:shd w:val="clear" w:color="000000" w:fill="FFFFFF"/>
            <w:vAlign w:val="center"/>
            <w:hideMark/>
          </w:tcPr>
          <w:p w14:paraId="39A30D95" w14:textId="77777777" w:rsidR="00803518" w:rsidRPr="005F2A0E" w:rsidRDefault="00803518" w:rsidP="00250E0B">
            <w:r w:rsidRPr="005F2A0E">
              <w:t>% of adults and children with HIV having access to anti-retroviral treatment</w:t>
            </w:r>
          </w:p>
        </w:tc>
      </w:tr>
    </w:tbl>
    <w:p w14:paraId="76FD1ABA" w14:textId="23DDD61B" w:rsidR="00E16669" w:rsidRDefault="00E16669" w:rsidP="00250E0B"/>
    <w:p w14:paraId="106B927E" w14:textId="09DFA699" w:rsidR="00DB7870" w:rsidRDefault="00DB7870" w:rsidP="00250E0B"/>
    <w:p w14:paraId="6406DF3F" w14:textId="76AF5F68" w:rsidR="00DB7870" w:rsidRDefault="00DB7870" w:rsidP="00250E0B"/>
    <w:p w14:paraId="40EC0BB9" w14:textId="3A8A8443" w:rsidR="00DB7870" w:rsidRDefault="00DB7870" w:rsidP="00250E0B"/>
    <w:p w14:paraId="6F00BFD3" w14:textId="0ACBF86B" w:rsidR="00DB7870" w:rsidRDefault="00DB7870" w:rsidP="00250E0B"/>
    <w:p w14:paraId="4E05D09A" w14:textId="50207278" w:rsidR="00DB7870" w:rsidRDefault="00DB7870" w:rsidP="00250E0B"/>
    <w:p w14:paraId="07D44D39" w14:textId="76A33F32" w:rsidR="00DB7870" w:rsidRDefault="00DB7870" w:rsidP="00250E0B"/>
    <w:p w14:paraId="3458EB4D" w14:textId="5906A763" w:rsidR="002B5DFF" w:rsidRDefault="00735E47" w:rsidP="00250E0B">
      <w:r w:rsidRPr="00735E47">
        <w:lastRenderedPageBreak/>
        <w:t>Goal 4: Transformed Economies and Job Creation</w:t>
      </w:r>
    </w:p>
    <w:tbl>
      <w:tblPr>
        <w:tblW w:w="12722" w:type="dxa"/>
        <w:tblLook w:val="04A0" w:firstRow="1" w:lastRow="0" w:firstColumn="1" w:lastColumn="0" w:noHBand="0" w:noVBand="1"/>
      </w:tblPr>
      <w:tblGrid>
        <w:gridCol w:w="1908"/>
        <w:gridCol w:w="2118"/>
        <w:gridCol w:w="1752"/>
        <w:gridCol w:w="1149"/>
        <w:gridCol w:w="906"/>
        <w:gridCol w:w="1278"/>
        <w:gridCol w:w="1537"/>
        <w:gridCol w:w="2292"/>
      </w:tblGrid>
      <w:tr w:rsidR="002820ED" w:rsidRPr="005F2A0E" w14:paraId="31D1D350" w14:textId="77777777" w:rsidTr="002820ED">
        <w:trPr>
          <w:trHeight w:val="1119"/>
        </w:trPr>
        <w:tc>
          <w:tcPr>
            <w:tcW w:w="1847"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7E406628" w14:textId="37F6FC7E" w:rsidR="002820ED" w:rsidRPr="005F2A0E" w:rsidRDefault="002820ED" w:rsidP="00250E0B">
            <w:r w:rsidRPr="00AC0052">
              <w:t>Priority Area</w:t>
            </w:r>
          </w:p>
        </w:tc>
        <w:tc>
          <w:tcPr>
            <w:tcW w:w="2057" w:type="dxa"/>
            <w:tcBorders>
              <w:top w:val="single" w:sz="4" w:space="0" w:color="auto"/>
              <w:left w:val="single" w:sz="4" w:space="0" w:color="auto"/>
              <w:bottom w:val="single" w:sz="8" w:space="0" w:color="auto"/>
              <w:right w:val="single" w:sz="4" w:space="0" w:color="auto"/>
            </w:tcBorders>
            <w:shd w:val="clear" w:color="000000" w:fill="BDD6EE"/>
            <w:vAlign w:val="center"/>
          </w:tcPr>
          <w:p w14:paraId="3E0C618D" w14:textId="19414AC3" w:rsidR="002820ED" w:rsidRPr="005F2A0E" w:rsidRDefault="002820ED" w:rsidP="00250E0B">
            <w:r w:rsidRPr="00AC0052">
              <w:t>Agenda 2063 Target</w:t>
            </w:r>
          </w:p>
        </w:tc>
        <w:tc>
          <w:tcPr>
            <w:tcW w:w="1716" w:type="dxa"/>
            <w:tcBorders>
              <w:top w:val="single" w:sz="4" w:space="0" w:color="auto"/>
              <w:left w:val="single" w:sz="4" w:space="0" w:color="auto"/>
              <w:bottom w:val="single" w:sz="4" w:space="0" w:color="auto"/>
              <w:right w:val="single" w:sz="8" w:space="0" w:color="000000"/>
            </w:tcBorders>
            <w:shd w:val="clear" w:color="000000" w:fill="BDD6EE"/>
            <w:vAlign w:val="center"/>
          </w:tcPr>
          <w:p w14:paraId="43569575" w14:textId="78DDDE46" w:rsidR="002820ED" w:rsidRPr="005F2A0E" w:rsidRDefault="002820ED" w:rsidP="00250E0B">
            <w:r w:rsidRPr="00AC0052">
              <w:t>Indicator</w:t>
            </w:r>
          </w:p>
        </w:tc>
        <w:tc>
          <w:tcPr>
            <w:tcW w:w="1132"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063755C7" w14:textId="77777777" w:rsidR="002820ED" w:rsidRPr="005F2A0E" w:rsidRDefault="002820ED" w:rsidP="00250E0B">
            <w:r w:rsidRPr="005F2A0E">
              <w:t>Current Indicator Value</w:t>
            </w:r>
          </w:p>
        </w:tc>
        <w:tc>
          <w:tcPr>
            <w:tcW w:w="885" w:type="dxa"/>
            <w:tcBorders>
              <w:top w:val="single" w:sz="4" w:space="0" w:color="auto"/>
              <w:left w:val="nil"/>
              <w:bottom w:val="single" w:sz="4" w:space="0" w:color="auto"/>
              <w:right w:val="single" w:sz="8" w:space="0" w:color="auto"/>
            </w:tcBorders>
            <w:shd w:val="clear" w:color="000000" w:fill="BDD7EE"/>
            <w:vAlign w:val="center"/>
            <w:hideMark/>
          </w:tcPr>
          <w:p w14:paraId="13E269FE" w14:textId="77777777" w:rsidR="002820ED" w:rsidRPr="005F2A0E" w:rsidRDefault="002820ED" w:rsidP="00250E0B">
            <w:r w:rsidRPr="005F2A0E">
              <w:t>Base value (2013)</w:t>
            </w:r>
          </w:p>
        </w:tc>
        <w:tc>
          <w:tcPr>
            <w:tcW w:w="1251" w:type="dxa"/>
            <w:tcBorders>
              <w:top w:val="single" w:sz="4" w:space="0" w:color="auto"/>
              <w:left w:val="nil"/>
              <w:bottom w:val="single" w:sz="4" w:space="0" w:color="auto"/>
              <w:right w:val="single" w:sz="4" w:space="0" w:color="auto"/>
            </w:tcBorders>
            <w:shd w:val="clear" w:color="000000" w:fill="BDD7EE"/>
            <w:vAlign w:val="center"/>
            <w:hideMark/>
          </w:tcPr>
          <w:p w14:paraId="244577DA" w14:textId="77777777" w:rsidR="002820ED" w:rsidRPr="005F2A0E" w:rsidRDefault="002820ED" w:rsidP="00250E0B">
            <w:r w:rsidRPr="005F2A0E">
              <w:t>Expected Increase / Reduction by 2019</w:t>
            </w:r>
          </w:p>
        </w:tc>
        <w:tc>
          <w:tcPr>
            <w:tcW w:w="1529" w:type="dxa"/>
            <w:tcBorders>
              <w:top w:val="single" w:sz="4" w:space="0" w:color="auto"/>
              <w:left w:val="nil"/>
              <w:bottom w:val="single" w:sz="4" w:space="0" w:color="auto"/>
              <w:right w:val="single" w:sz="4" w:space="0" w:color="auto"/>
            </w:tcBorders>
            <w:shd w:val="clear" w:color="000000" w:fill="BDD7EE"/>
            <w:vAlign w:val="center"/>
            <w:hideMark/>
          </w:tcPr>
          <w:p w14:paraId="18139E2B" w14:textId="77777777" w:rsidR="002820ED" w:rsidRPr="005F2A0E" w:rsidRDefault="002820ED" w:rsidP="00250E0B">
            <w:r w:rsidRPr="005F2A0E">
              <w:t>Expected Performance by 2019</w:t>
            </w:r>
          </w:p>
        </w:tc>
        <w:tc>
          <w:tcPr>
            <w:tcW w:w="2305" w:type="dxa"/>
            <w:tcBorders>
              <w:top w:val="single" w:sz="4" w:space="0" w:color="auto"/>
              <w:left w:val="nil"/>
              <w:bottom w:val="single" w:sz="4" w:space="0" w:color="auto"/>
              <w:right w:val="single" w:sz="8" w:space="0" w:color="auto"/>
            </w:tcBorders>
            <w:shd w:val="clear" w:color="auto" w:fill="auto"/>
            <w:noWrap/>
            <w:vAlign w:val="center"/>
            <w:hideMark/>
          </w:tcPr>
          <w:p w14:paraId="233B37A1" w14:textId="77777777" w:rsidR="002820ED" w:rsidRPr="005F2A0E" w:rsidRDefault="002820ED" w:rsidP="00250E0B">
            <w:r w:rsidRPr="005F2A0E">
              <w:t>Remarks</w:t>
            </w:r>
          </w:p>
        </w:tc>
      </w:tr>
      <w:tr w:rsidR="002820ED" w:rsidRPr="005F2A0E" w14:paraId="4EFDAFE9" w14:textId="77777777" w:rsidTr="002820ED">
        <w:trPr>
          <w:trHeight w:val="673"/>
        </w:trPr>
        <w:tc>
          <w:tcPr>
            <w:tcW w:w="1847" w:type="dxa"/>
            <w:tcBorders>
              <w:top w:val="single" w:sz="8" w:space="0" w:color="auto"/>
              <w:left w:val="single" w:sz="8" w:space="0" w:color="auto"/>
              <w:bottom w:val="single" w:sz="8" w:space="0" w:color="auto"/>
              <w:right w:val="nil"/>
            </w:tcBorders>
            <w:shd w:val="clear" w:color="auto" w:fill="auto"/>
            <w:vAlign w:val="center"/>
            <w:hideMark/>
          </w:tcPr>
          <w:p w14:paraId="57F28DC8" w14:textId="5D95F8AB" w:rsidR="002820ED" w:rsidRPr="005F2A0E" w:rsidRDefault="002820ED" w:rsidP="00250E0B">
            <w:r w:rsidRPr="005F2A0E">
              <w:t>1. Sustainable inclusive economic growth</w:t>
            </w:r>
          </w:p>
        </w:tc>
        <w:tc>
          <w:tcPr>
            <w:tcW w:w="2057"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2AA8532D" w14:textId="77777777" w:rsidR="002820ED" w:rsidRPr="005F2A0E" w:rsidRDefault="002820ED" w:rsidP="00250E0B">
            <w:r w:rsidRPr="005F2A0E">
              <w:t xml:space="preserve">4.1.1 Annual GDP growth rate </w:t>
            </w:r>
            <w:proofErr w:type="gramStart"/>
            <w:r w:rsidRPr="005F2A0E">
              <w:t>of  at</w:t>
            </w:r>
            <w:proofErr w:type="gramEnd"/>
            <w:r w:rsidRPr="005F2A0E">
              <w:t xml:space="preserve"> least 7%</w:t>
            </w:r>
          </w:p>
        </w:tc>
        <w:tc>
          <w:tcPr>
            <w:tcW w:w="1716" w:type="dxa"/>
            <w:tcBorders>
              <w:top w:val="single" w:sz="8" w:space="0" w:color="auto"/>
              <w:left w:val="single" w:sz="4" w:space="0" w:color="auto"/>
              <w:bottom w:val="single" w:sz="8" w:space="0" w:color="auto"/>
              <w:right w:val="nil"/>
            </w:tcBorders>
            <w:shd w:val="clear" w:color="auto" w:fill="auto"/>
            <w:vAlign w:val="center"/>
            <w:hideMark/>
          </w:tcPr>
          <w:p w14:paraId="08A2D817" w14:textId="77777777" w:rsidR="002820ED" w:rsidRPr="005F2A0E" w:rsidRDefault="002820ED" w:rsidP="00250E0B">
            <w:r w:rsidRPr="005F2A0E">
              <w:t>Real GDP</w:t>
            </w:r>
          </w:p>
        </w:tc>
        <w:tc>
          <w:tcPr>
            <w:tcW w:w="1132"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7E65EB5A" w14:textId="77777777" w:rsidR="002820ED" w:rsidRPr="005F2A0E" w:rsidRDefault="002820ED" w:rsidP="00250E0B">
            <w:r w:rsidRPr="005F2A0E">
              <w:t>1.9</w:t>
            </w:r>
          </w:p>
        </w:tc>
        <w:tc>
          <w:tcPr>
            <w:tcW w:w="885" w:type="dxa"/>
            <w:tcBorders>
              <w:top w:val="single" w:sz="8" w:space="0" w:color="auto"/>
              <w:left w:val="nil"/>
              <w:bottom w:val="single" w:sz="8" w:space="0" w:color="auto"/>
              <w:right w:val="single" w:sz="8" w:space="0" w:color="auto"/>
            </w:tcBorders>
            <w:shd w:val="clear" w:color="000000" w:fill="FFFFFF"/>
            <w:vAlign w:val="center"/>
            <w:hideMark/>
          </w:tcPr>
          <w:p w14:paraId="2702C499" w14:textId="77777777" w:rsidR="002820ED" w:rsidRPr="005F2A0E" w:rsidRDefault="002820ED" w:rsidP="00250E0B">
            <w:r w:rsidRPr="005F2A0E">
              <w:t>5.5</w:t>
            </w:r>
          </w:p>
        </w:tc>
        <w:tc>
          <w:tcPr>
            <w:tcW w:w="1251" w:type="dxa"/>
            <w:tcBorders>
              <w:top w:val="single" w:sz="8" w:space="0" w:color="auto"/>
              <w:left w:val="nil"/>
              <w:bottom w:val="single" w:sz="8" w:space="0" w:color="auto"/>
              <w:right w:val="single" w:sz="4" w:space="0" w:color="auto"/>
            </w:tcBorders>
            <w:shd w:val="clear" w:color="000000" w:fill="FFFFFF"/>
            <w:vAlign w:val="center"/>
            <w:hideMark/>
          </w:tcPr>
          <w:p w14:paraId="2A7B5E77" w14:textId="77777777" w:rsidR="002820ED" w:rsidRPr="005F2A0E" w:rsidRDefault="002820ED" w:rsidP="00250E0B">
            <w:r w:rsidRPr="005F2A0E">
              <w:t>5.1</w:t>
            </w:r>
          </w:p>
        </w:tc>
        <w:tc>
          <w:tcPr>
            <w:tcW w:w="1529" w:type="dxa"/>
            <w:tcBorders>
              <w:top w:val="single" w:sz="8" w:space="0" w:color="auto"/>
              <w:left w:val="nil"/>
              <w:bottom w:val="single" w:sz="8" w:space="0" w:color="auto"/>
              <w:right w:val="nil"/>
            </w:tcBorders>
            <w:shd w:val="clear" w:color="000000" w:fill="FFFFFF"/>
            <w:vAlign w:val="center"/>
            <w:hideMark/>
          </w:tcPr>
          <w:p w14:paraId="59E3C808" w14:textId="77777777" w:rsidR="002820ED" w:rsidRPr="005F2A0E" w:rsidRDefault="002820ED" w:rsidP="00250E0B">
            <w:r w:rsidRPr="005F2A0E">
              <w:t>7.0</w:t>
            </w:r>
          </w:p>
        </w:tc>
        <w:tc>
          <w:tcPr>
            <w:tcW w:w="2305" w:type="dxa"/>
            <w:tcBorders>
              <w:top w:val="single" w:sz="8" w:space="0" w:color="auto"/>
              <w:left w:val="nil"/>
              <w:bottom w:val="single" w:sz="8" w:space="0" w:color="auto"/>
              <w:right w:val="single" w:sz="8" w:space="0" w:color="auto"/>
            </w:tcBorders>
            <w:shd w:val="clear" w:color="auto" w:fill="auto"/>
            <w:vAlign w:val="center"/>
            <w:hideMark/>
          </w:tcPr>
          <w:p w14:paraId="1481B4B1" w14:textId="7F0A35C2" w:rsidR="002820ED" w:rsidRPr="005F2A0E" w:rsidRDefault="002820ED" w:rsidP="00250E0B">
            <w:r w:rsidRPr="005F2A0E">
              <w:t>Poor performance was due to shortfall in revenue occasioned by sharp decline in crude oil price in the international market.</w:t>
            </w:r>
          </w:p>
        </w:tc>
      </w:tr>
      <w:tr w:rsidR="002820ED" w:rsidRPr="005F2A0E" w14:paraId="76690C20" w14:textId="77777777" w:rsidTr="002820ED">
        <w:trPr>
          <w:trHeight w:val="1021"/>
        </w:trPr>
        <w:tc>
          <w:tcPr>
            <w:tcW w:w="1847" w:type="dxa"/>
            <w:tcBorders>
              <w:top w:val="nil"/>
              <w:left w:val="single" w:sz="8" w:space="0" w:color="auto"/>
              <w:bottom w:val="single" w:sz="8" w:space="0" w:color="auto"/>
              <w:right w:val="nil"/>
            </w:tcBorders>
            <w:shd w:val="clear" w:color="auto" w:fill="auto"/>
            <w:vAlign w:val="center"/>
            <w:hideMark/>
          </w:tcPr>
          <w:p w14:paraId="75524DAA" w14:textId="77777777" w:rsidR="002820ED" w:rsidRPr="005F2A0E" w:rsidRDefault="002820ED" w:rsidP="00250E0B">
            <w:r w:rsidRPr="005F2A0E">
              <w:t>2. STI driven Manufacturing / Industrialization and Value Addition</w:t>
            </w:r>
          </w:p>
        </w:tc>
        <w:tc>
          <w:tcPr>
            <w:tcW w:w="205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18D99A3" w14:textId="77777777" w:rsidR="002820ED" w:rsidRPr="005F2A0E" w:rsidRDefault="002820ED" w:rsidP="00250E0B">
            <w:r w:rsidRPr="005F2A0E">
              <w:t>4.2.1 Real value of manufacturing in GDP is 50% more than the 2013 level.</w:t>
            </w:r>
          </w:p>
        </w:tc>
        <w:tc>
          <w:tcPr>
            <w:tcW w:w="1716" w:type="dxa"/>
            <w:tcBorders>
              <w:top w:val="nil"/>
              <w:left w:val="single" w:sz="4" w:space="0" w:color="auto"/>
              <w:bottom w:val="single" w:sz="8" w:space="0" w:color="auto"/>
              <w:right w:val="nil"/>
            </w:tcBorders>
            <w:shd w:val="clear" w:color="auto" w:fill="auto"/>
            <w:vAlign w:val="center"/>
            <w:hideMark/>
          </w:tcPr>
          <w:p w14:paraId="613BB35B" w14:textId="5D71A0B8" w:rsidR="002820ED" w:rsidRPr="005F2A0E" w:rsidRDefault="002820ED" w:rsidP="00250E0B">
            <w:r w:rsidRPr="005F2A0E">
              <w:t>Manufacturing value added as % of GDP</w:t>
            </w:r>
          </w:p>
        </w:tc>
        <w:tc>
          <w:tcPr>
            <w:tcW w:w="1132" w:type="dxa"/>
            <w:tcBorders>
              <w:top w:val="nil"/>
              <w:left w:val="single" w:sz="8" w:space="0" w:color="auto"/>
              <w:bottom w:val="single" w:sz="8" w:space="0" w:color="auto"/>
              <w:right w:val="single" w:sz="4" w:space="0" w:color="auto"/>
            </w:tcBorders>
            <w:shd w:val="clear" w:color="auto" w:fill="auto"/>
            <w:vAlign w:val="center"/>
            <w:hideMark/>
          </w:tcPr>
          <w:p w14:paraId="5B6662E1" w14:textId="77777777" w:rsidR="002820ED" w:rsidRPr="005F2A0E" w:rsidRDefault="002820ED" w:rsidP="00250E0B">
            <w:r w:rsidRPr="005F2A0E">
              <w:t>9.2</w:t>
            </w:r>
          </w:p>
        </w:tc>
        <w:tc>
          <w:tcPr>
            <w:tcW w:w="885" w:type="dxa"/>
            <w:tcBorders>
              <w:top w:val="nil"/>
              <w:left w:val="nil"/>
              <w:bottom w:val="single" w:sz="8" w:space="0" w:color="auto"/>
              <w:right w:val="single" w:sz="8" w:space="0" w:color="auto"/>
            </w:tcBorders>
            <w:shd w:val="clear" w:color="auto" w:fill="auto"/>
            <w:vAlign w:val="center"/>
            <w:hideMark/>
          </w:tcPr>
          <w:p w14:paraId="01EC2A15" w14:textId="77777777" w:rsidR="002820ED" w:rsidRPr="005F2A0E" w:rsidRDefault="002820ED" w:rsidP="00250E0B">
            <w:r w:rsidRPr="005F2A0E">
              <w:t>9.2</w:t>
            </w:r>
          </w:p>
        </w:tc>
        <w:tc>
          <w:tcPr>
            <w:tcW w:w="1251" w:type="dxa"/>
            <w:tcBorders>
              <w:top w:val="nil"/>
              <w:left w:val="nil"/>
              <w:bottom w:val="nil"/>
              <w:right w:val="single" w:sz="4" w:space="0" w:color="auto"/>
            </w:tcBorders>
            <w:shd w:val="clear" w:color="auto" w:fill="auto"/>
            <w:vAlign w:val="center"/>
            <w:hideMark/>
          </w:tcPr>
          <w:p w14:paraId="7E5AC243" w14:textId="77777777" w:rsidR="002820ED" w:rsidRPr="005F2A0E" w:rsidRDefault="002820ED" w:rsidP="00250E0B">
            <w:r w:rsidRPr="005F2A0E">
              <w:t>2.8</w:t>
            </w:r>
          </w:p>
        </w:tc>
        <w:tc>
          <w:tcPr>
            <w:tcW w:w="1529" w:type="dxa"/>
            <w:tcBorders>
              <w:top w:val="nil"/>
              <w:left w:val="nil"/>
              <w:bottom w:val="nil"/>
              <w:right w:val="nil"/>
            </w:tcBorders>
            <w:shd w:val="clear" w:color="auto" w:fill="auto"/>
            <w:vAlign w:val="center"/>
            <w:hideMark/>
          </w:tcPr>
          <w:p w14:paraId="7ADB886F" w14:textId="77777777" w:rsidR="002820ED" w:rsidRPr="005F2A0E" w:rsidRDefault="002820ED" w:rsidP="00250E0B">
            <w:r w:rsidRPr="005F2A0E">
              <w:t>12.0</w:t>
            </w:r>
          </w:p>
        </w:tc>
        <w:tc>
          <w:tcPr>
            <w:tcW w:w="2305" w:type="dxa"/>
            <w:tcBorders>
              <w:top w:val="nil"/>
              <w:left w:val="nil"/>
              <w:bottom w:val="single" w:sz="8" w:space="0" w:color="auto"/>
              <w:right w:val="single" w:sz="8" w:space="0" w:color="auto"/>
            </w:tcBorders>
            <w:shd w:val="clear" w:color="auto" w:fill="auto"/>
            <w:vAlign w:val="center"/>
            <w:hideMark/>
          </w:tcPr>
          <w:p w14:paraId="70187C64" w14:textId="77777777" w:rsidR="002820ED" w:rsidRPr="005F2A0E" w:rsidRDefault="002820ED" w:rsidP="00250E0B">
            <w:proofErr w:type="spellStart"/>
            <w:r w:rsidRPr="005F2A0E">
              <w:t>Currend</w:t>
            </w:r>
            <w:proofErr w:type="spellEnd"/>
            <w:r w:rsidRPr="005F2A0E">
              <w:t xml:space="preserve"> indicator value was 2018</w:t>
            </w:r>
          </w:p>
        </w:tc>
      </w:tr>
      <w:tr w:rsidR="002820ED" w:rsidRPr="005F2A0E" w14:paraId="18BA1EDC" w14:textId="77777777" w:rsidTr="002820ED">
        <w:trPr>
          <w:trHeight w:val="819"/>
        </w:trPr>
        <w:tc>
          <w:tcPr>
            <w:tcW w:w="1847" w:type="dxa"/>
            <w:tcBorders>
              <w:top w:val="nil"/>
              <w:left w:val="single" w:sz="8" w:space="0" w:color="auto"/>
              <w:bottom w:val="single" w:sz="8" w:space="0" w:color="auto"/>
              <w:right w:val="nil"/>
            </w:tcBorders>
            <w:shd w:val="clear" w:color="auto" w:fill="auto"/>
            <w:vAlign w:val="center"/>
            <w:hideMark/>
          </w:tcPr>
          <w:p w14:paraId="370314F2" w14:textId="77777777" w:rsidR="002820ED" w:rsidRPr="005F2A0E" w:rsidRDefault="002820ED" w:rsidP="00250E0B">
            <w:r w:rsidRPr="005F2A0E">
              <w:t>3. Economic diversification and resilience</w:t>
            </w:r>
          </w:p>
        </w:tc>
        <w:tc>
          <w:tcPr>
            <w:tcW w:w="205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994F9C1" w14:textId="77777777" w:rsidR="002820ED" w:rsidRPr="005F2A0E" w:rsidRDefault="002820ED" w:rsidP="00250E0B">
            <w:r w:rsidRPr="005F2A0E">
              <w:t>4.3.1 At least 1% of GDP is allocated to science, technology and innovation research and STI driven entrepreneurship development.</w:t>
            </w:r>
          </w:p>
        </w:tc>
        <w:tc>
          <w:tcPr>
            <w:tcW w:w="1716" w:type="dxa"/>
            <w:tcBorders>
              <w:top w:val="nil"/>
              <w:left w:val="single" w:sz="4" w:space="0" w:color="auto"/>
              <w:bottom w:val="single" w:sz="8" w:space="0" w:color="auto"/>
              <w:right w:val="nil"/>
            </w:tcBorders>
            <w:shd w:val="clear" w:color="auto" w:fill="auto"/>
            <w:vAlign w:val="center"/>
            <w:hideMark/>
          </w:tcPr>
          <w:p w14:paraId="10666DFF" w14:textId="77777777" w:rsidR="002820ED" w:rsidRPr="005F2A0E" w:rsidRDefault="002820ED" w:rsidP="00250E0B">
            <w:r w:rsidRPr="005F2A0E">
              <w:t>Research and development expenditure as a proportion of GDP</w:t>
            </w:r>
          </w:p>
        </w:tc>
        <w:tc>
          <w:tcPr>
            <w:tcW w:w="1132"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C9B47EE" w14:textId="77777777" w:rsidR="002820ED" w:rsidRPr="005F2A0E" w:rsidRDefault="002820ED" w:rsidP="00250E0B">
            <w:r w:rsidRPr="005F2A0E">
              <w:t>0.2</w:t>
            </w:r>
          </w:p>
        </w:tc>
        <w:tc>
          <w:tcPr>
            <w:tcW w:w="885"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4C236554" w14:textId="77777777" w:rsidR="002820ED" w:rsidRPr="005F2A0E" w:rsidRDefault="002820ED" w:rsidP="00250E0B">
            <w:r w:rsidRPr="005F2A0E">
              <w:t>0.9</w:t>
            </w:r>
          </w:p>
        </w:tc>
        <w:tc>
          <w:tcPr>
            <w:tcW w:w="1251" w:type="dxa"/>
            <w:tcBorders>
              <w:top w:val="single" w:sz="8" w:space="0" w:color="auto"/>
              <w:left w:val="nil"/>
              <w:bottom w:val="single" w:sz="8" w:space="0" w:color="auto"/>
              <w:right w:val="single" w:sz="4" w:space="0" w:color="auto"/>
            </w:tcBorders>
            <w:shd w:val="clear" w:color="000000" w:fill="FFFFFF"/>
            <w:vAlign w:val="center"/>
            <w:hideMark/>
          </w:tcPr>
          <w:p w14:paraId="7F6A452F" w14:textId="77777777" w:rsidR="002820ED" w:rsidRPr="005F2A0E" w:rsidRDefault="002820ED" w:rsidP="00250E0B">
            <w:r w:rsidRPr="005F2A0E">
              <w:t>0.1</w:t>
            </w:r>
          </w:p>
        </w:tc>
        <w:tc>
          <w:tcPr>
            <w:tcW w:w="1529" w:type="dxa"/>
            <w:tcBorders>
              <w:top w:val="single" w:sz="8" w:space="0" w:color="auto"/>
              <w:left w:val="nil"/>
              <w:bottom w:val="single" w:sz="8" w:space="0" w:color="auto"/>
              <w:right w:val="nil"/>
            </w:tcBorders>
            <w:shd w:val="clear" w:color="000000" w:fill="FFFFFF"/>
            <w:vAlign w:val="center"/>
            <w:hideMark/>
          </w:tcPr>
          <w:p w14:paraId="2AED0BB8" w14:textId="77777777" w:rsidR="002820ED" w:rsidRPr="005F2A0E" w:rsidRDefault="002820ED" w:rsidP="00250E0B">
            <w:r w:rsidRPr="005F2A0E">
              <w:t>1.0</w:t>
            </w:r>
          </w:p>
        </w:tc>
        <w:tc>
          <w:tcPr>
            <w:tcW w:w="2305" w:type="dxa"/>
            <w:tcBorders>
              <w:top w:val="nil"/>
              <w:left w:val="single" w:sz="8" w:space="0" w:color="auto"/>
              <w:bottom w:val="single" w:sz="8" w:space="0" w:color="auto"/>
              <w:right w:val="single" w:sz="8" w:space="0" w:color="auto"/>
            </w:tcBorders>
            <w:shd w:val="clear" w:color="auto" w:fill="auto"/>
            <w:vAlign w:val="center"/>
            <w:hideMark/>
          </w:tcPr>
          <w:p w14:paraId="07DF3327" w14:textId="6B2FA28F" w:rsidR="002820ED" w:rsidRPr="005F2A0E" w:rsidRDefault="002820ED" w:rsidP="00250E0B"/>
        </w:tc>
      </w:tr>
      <w:tr w:rsidR="002820ED" w:rsidRPr="005F2A0E" w14:paraId="29357FE0" w14:textId="77777777" w:rsidTr="002820ED">
        <w:trPr>
          <w:trHeight w:val="649"/>
        </w:trPr>
        <w:tc>
          <w:tcPr>
            <w:tcW w:w="1847" w:type="dxa"/>
            <w:tcBorders>
              <w:top w:val="nil"/>
              <w:left w:val="single" w:sz="8" w:space="0" w:color="auto"/>
              <w:bottom w:val="single" w:sz="8" w:space="0" w:color="auto"/>
              <w:right w:val="nil"/>
            </w:tcBorders>
            <w:shd w:val="clear" w:color="auto" w:fill="auto"/>
            <w:vAlign w:val="center"/>
            <w:hideMark/>
          </w:tcPr>
          <w:p w14:paraId="373EA089" w14:textId="1D7C417C" w:rsidR="002820ED" w:rsidRPr="005F2A0E" w:rsidRDefault="002820ED" w:rsidP="00250E0B">
            <w:r w:rsidRPr="005F2A0E">
              <w:t>4. Hospitality / Tourism</w:t>
            </w:r>
          </w:p>
        </w:tc>
        <w:tc>
          <w:tcPr>
            <w:tcW w:w="205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3F691DF" w14:textId="77777777" w:rsidR="002820ED" w:rsidRPr="005F2A0E" w:rsidRDefault="002820ED" w:rsidP="00250E0B">
            <w:r w:rsidRPr="005F2A0E">
              <w:t xml:space="preserve">4.4.1 Contribution of tourism to </w:t>
            </w:r>
            <w:r w:rsidRPr="005F2A0E">
              <w:lastRenderedPageBreak/>
              <w:t>GDP in real terms is increased by at least 100%.</w:t>
            </w:r>
          </w:p>
        </w:tc>
        <w:tc>
          <w:tcPr>
            <w:tcW w:w="1716" w:type="dxa"/>
            <w:tcBorders>
              <w:top w:val="nil"/>
              <w:left w:val="single" w:sz="4" w:space="0" w:color="auto"/>
              <w:bottom w:val="single" w:sz="8" w:space="0" w:color="auto"/>
              <w:right w:val="nil"/>
            </w:tcBorders>
            <w:shd w:val="clear" w:color="auto" w:fill="auto"/>
            <w:vAlign w:val="center"/>
            <w:hideMark/>
          </w:tcPr>
          <w:p w14:paraId="1195DD62" w14:textId="77777777" w:rsidR="002820ED" w:rsidRPr="005F2A0E" w:rsidRDefault="002820ED" w:rsidP="00250E0B">
            <w:r w:rsidRPr="005F2A0E">
              <w:lastRenderedPageBreak/>
              <w:t xml:space="preserve">Tourism value added as a </w:t>
            </w:r>
            <w:r w:rsidRPr="005F2A0E">
              <w:lastRenderedPageBreak/>
              <w:t>proportion of GDP</w:t>
            </w:r>
          </w:p>
        </w:tc>
        <w:tc>
          <w:tcPr>
            <w:tcW w:w="1132"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5ABC0A9C" w14:textId="77777777" w:rsidR="002820ED" w:rsidRPr="005F2A0E" w:rsidRDefault="002820ED" w:rsidP="00250E0B">
            <w:r w:rsidRPr="005F2A0E">
              <w:lastRenderedPageBreak/>
              <w:t>23.6</w:t>
            </w:r>
          </w:p>
        </w:tc>
        <w:tc>
          <w:tcPr>
            <w:tcW w:w="885" w:type="dxa"/>
            <w:tcBorders>
              <w:top w:val="single" w:sz="8" w:space="0" w:color="auto"/>
              <w:left w:val="nil"/>
              <w:bottom w:val="single" w:sz="8" w:space="0" w:color="auto"/>
              <w:right w:val="single" w:sz="8" w:space="0" w:color="auto"/>
            </w:tcBorders>
            <w:shd w:val="clear" w:color="000000" w:fill="FFFFFF"/>
            <w:vAlign w:val="center"/>
            <w:hideMark/>
          </w:tcPr>
          <w:p w14:paraId="7AEFDE9B" w14:textId="77777777" w:rsidR="002820ED" w:rsidRPr="005F2A0E" w:rsidRDefault="002820ED" w:rsidP="00250E0B">
            <w:r w:rsidRPr="005F2A0E">
              <w:t>21.96</w:t>
            </w:r>
          </w:p>
        </w:tc>
        <w:tc>
          <w:tcPr>
            <w:tcW w:w="1251" w:type="dxa"/>
            <w:tcBorders>
              <w:top w:val="nil"/>
              <w:left w:val="nil"/>
              <w:bottom w:val="single" w:sz="8" w:space="0" w:color="auto"/>
              <w:right w:val="single" w:sz="4" w:space="0" w:color="auto"/>
            </w:tcBorders>
            <w:shd w:val="clear" w:color="auto" w:fill="auto"/>
            <w:vAlign w:val="center"/>
            <w:hideMark/>
          </w:tcPr>
          <w:p w14:paraId="1665FBD2" w14:textId="77777777" w:rsidR="002820ED" w:rsidRPr="005F2A0E" w:rsidRDefault="002820ED" w:rsidP="00250E0B">
            <w:r w:rsidRPr="005F2A0E">
              <w:t>13.2</w:t>
            </w:r>
          </w:p>
        </w:tc>
        <w:tc>
          <w:tcPr>
            <w:tcW w:w="1529" w:type="dxa"/>
            <w:tcBorders>
              <w:top w:val="nil"/>
              <w:left w:val="nil"/>
              <w:bottom w:val="single" w:sz="8" w:space="0" w:color="auto"/>
              <w:right w:val="nil"/>
            </w:tcBorders>
            <w:shd w:val="clear" w:color="auto" w:fill="auto"/>
            <w:vAlign w:val="center"/>
            <w:hideMark/>
          </w:tcPr>
          <w:p w14:paraId="617A6793" w14:textId="77777777" w:rsidR="002820ED" w:rsidRPr="005F2A0E" w:rsidRDefault="002820ED" w:rsidP="00250E0B">
            <w:r w:rsidRPr="005F2A0E">
              <w:t>35.1</w:t>
            </w:r>
          </w:p>
        </w:tc>
        <w:tc>
          <w:tcPr>
            <w:tcW w:w="2305" w:type="dxa"/>
            <w:tcBorders>
              <w:top w:val="nil"/>
              <w:left w:val="single" w:sz="8" w:space="0" w:color="auto"/>
              <w:bottom w:val="single" w:sz="8" w:space="0" w:color="auto"/>
              <w:right w:val="single" w:sz="8" w:space="0" w:color="auto"/>
            </w:tcBorders>
            <w:shd w:val="clear" w:color="auto" w:fill="auto"/>
            <w:vAlign w:val="center"/>
            <w:hideMark/>
          </w:tcPr>
          <w:p w14:paraId="47D09D75" w14:textId="77777777" w:rsidR="002820ED" w:rsidRPr="005F2A0E" w:rsidRDefault="002820ED" w:rsidP="00250E0B">
            <w:r w:rsidRPr="005F2A0E">
              <w:t xml:space="preserve">Tourism sectors considered are art, </w:t>
            </w:r>
            <w:r w:rsidRPr="005F2A0E">
              <w:lastRenderedPageBreak/>
              <w:t>entertainment &amp; recreation, trade, transport, accommodation &amp; food services, Administrative, Support services and other services</w:t>
            </w:r>
          </w:p>
        </w:tc>
      </w:tr>
    </w:tbl>
    <w:p w14:paraId="6F507374" w14:textId="42E8FD80" w:rsidR="00E20910" w:rsidRDefault="00E20910" w:rsidP="00250E0B"/>
    <w:p w14:paraId="311E09CA" w14:textId="77777777" w:rsidR="00B312BD" w:rsidRDefault="00B312BD" w:rsidP="00250E0B"/>
    <w:p w14:paraId="54F9BBC9" w14:textId="77777777" w:rsidR="00B312BD" w:rsidRDefault="00B312BD" w:rsidP="00250E0B"/>
    <w:p w14:paraId="7A9C67F9" w14:textId="77777777" w:rsidR="00B312BD" w:rsidRDefault="00B312BD" w:rsidP="00250E0B"/>
    <w:p w14:paraId="09BAB901" w14:textId="77777777" w:rsidR="00B312BD" w:rsidRDefault="00B312BD" w:rsidP="00250E0B"/>
    <w:p w14:paraId="7F51EDF7" w14:textId="5D4DB8E3" w:rsidR="002820ED" w:rsidRDefault="00B312BD" w:rsidP="00250E0B">
      <w:r w:rsidRPr="00B312BD">
        <w:t>Goal 5: Modern Agriculture for increased productivity and production</w:t>
      </w:r>
    </w:p>
    <w:tbl>
      <w:tblPr>
        <w:tblW w:w="12563" w:type="dxa"/>
        <w:tblLook w:val="04A0" w:firstRow="1" w:lastRow="0" w:firstColumn="1" w:lastColumn="0" w:noHBand="0" w:noVBand="1"/>
      </w:tblPr>
      <w:tblGrid>
        <w:gridCol w:w="1766"/>
        <w:gridCol w:w="1766"/>
        <w:gridCol w:w="1766"/>
        <w:gridCol w:w="1387"/>
        <w:gridCol w:w="1084"/>
        <w:gridCol w:w="1533"/>
        <w:gridCol w:w="1874"/>
        <w:gridCol w:w="1387"/>
      </w:tblGrid>
      <w:tr w:rsidR="00D50AAD" w:rsidRPr="005F2A0E" w14:paraId="68B3D290" w14:textId="77777777" w:rsidTr="00D50AAD">
        <w:trPr>
          <w:trHeight w:val="1098"/>
        </w:trPr>
        <w:tc>
          <w:tcPr>
            <w:tcW w:w="1766"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009F3B6D" w14:textId="09AC5EA7" w:rsidR="00D50AAD" w:rsidRPr="005F2A0E" w:rsidRDefault="00D50AAD" w:rsidP="00250E0B">
            <w:r w:rsidRPr="00AC0052">
              <w:t>Priority Area</w:t>
            </w:r>
          </w:p>
        </w:tc>
        <w:tc>
          <w:tcPr>
            <w:tcW w:w="1766" w:type="dxa"/>
            <w:tcBorders>
              <w:top w:val="single" w:sz="4" w:space="0" w:color="auto"/>
              <w:left w:val="single" w:sz="4" w:space="0" w:color="auto"/>
              <w:bottom w:val="single" w:sz="4" w:space="0" w:color="auto"/>
              <w:right w:val="single" w:sz="4" w:space="0" w:color="auto"/>
            </w:tcBorders>
            <w:shd w:val="clear" w:color="000000" w:fill="BDD6EE"/>
            <w:vAlign w:val="center"/>
          </w:tcPr>
          <w:p w14:paraId="27AEF11F" w14:textId="34B7E983" w:rsidR="00D50AAD" w:rsidRPr="005F2A0E" w:rsidRDefault="00D50AAD" w:rsidP="00250E0B">
            <w:r w:rsidRPr="00AC0052">
              <w:t>Agenda 2063 Target</w:t>
            </w:r>
          </w:p>
        </w:tc>
        <w:tc>
          <w:tcPr>
            <w:tcW w:w="1766" w:type="dxa"/>
            <w:tcBorders>
              <w:top w:val="single" w:sz="4" w:space="0" w:color="auto"/>
              <w:left w:val="single" w:sz="4" w:space="0" w:color="auto"/>
              <w:bottom w:val="single" w:sz="4" w:space="0" w:color="auto"/>
              <w:right w:val="single" w:sz="8" w:space="0" w:color="000000"/>
            </w:tcBorders>
            <w:shd w:val="clear" w:color="000000" w:fill="BDD6EE"/>
            <w:vAlign w:val="center"/>
          </w:tcPr>
          <w:p w14:paraId="4499B84F" w14:textId="0E860CF3" w:rsidR="00D50AAD" w:rsidRPr="005F2A0E" w:rsidRDefault="00D50AAD" w:rsidP="00250E0B">
            <w:r w:rsidRPr="00AC0052">
              <w:t>Indicator</w:t>
            </w:r>
          </w:p>
        </w:tc>
        <w:tc>
          <w:tcPr>
            <w:tcW w:w="1387"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56778C33" w14:textId="77777777" w:rsidR="00D50AAD" w:rsidRPr="005F2A0E" w:rsidRDefault="00D50AAD" w:rsidP="00250E0B">
            <w:r w:rsidRPr="005F2A0E">
              <w:t>Current Indicator Value</w:t>
            </w:r>
          </w:p>
        </w:tc>
        <w:tc>
          <w:tcPr>
            <w:tcW w:w="1084" w:type="dxa"/>
            <w:tcBorders>
              <w:top w:val="single" w:sz="4" w:space="0" w:color="auto"/>
              <w:left w:val="nil"/>
              <w:bottom w:val="single" w:sz="4" w:space="0" w:color="auto"/>
              <w:right w:val="single" w:sz="8" w:space="0" w:color="auto"/>
            </w:tcBorders>
            <w:shd w:val="clear" w:color="000000" w:fill="BDD7EE"/>
            <w:vAlign w:val="center"/>
            <w:hideMark/>
          </w:tcPr>
          <w:p w14:paraId="434A757E" w14:textId="77777777" w:rsidR="00D50AAD" w:rsidRPr="005F2A0E" w:rsidRDefault="00D50AAD" w:rsidP="00250E0B">
            <w:r w:rsidRPr="005F2A0E">
              <w:t>Base value (2013)</w:t>
            </w:r>
          </w:p>
        </w:tc>
        <w:tc>
          <w:tcPr>
            <w:tcW w:w="1533" w:type="dxa"/>
            <w:tcBorders>
              <w:top w:val="single" w:sz="4" w:space="0" w:color="auto"/>
              <w:left w:val="nil"/>
              <w:bottom w:val="single" w:sz="4" w:space="0" w:color="auto"/>
              <w:right w:val="single" w:sz="4" w:space="0" w:color="auto"/>
            </w:tcBorders>
            <w:shd w:val="clear" w:color="000000" w:fill="BDD7EE"/>
            <w:vAlign w:val="center"/>
            <w:hideMark/>
          </w:tcPr>
          <w:p w14:paraId="41A0A319" w14:textId="77777777" w:rsidR="00D50AAD" w:rsidRPr="005F2A0E" w:rsidRDefault="00D50AAD" w:rsidP="00250E0B">
            <w:r w:rsidRPr="005F2A0E">
              <w:t>Expected Increase / Reduction by 2019</w:t>
            </w:r>
          </w:p>
        </w:tc>
        <w:tc>
          <w:tcPr>
            <w:tcW w:w="1874" w:type="dxa"/>
            <w:tcBorders>
              <w:top w:val="single" w:sz="4" w:space="0" w:color="auto"/>
              <w:left w:val="nil"/>
              <w:bottom w:val="single" w:sz="4" w:space="0" w:color="auto"/>
              <w:right w:val="single" w:sz="4" w:space="0" w:color="auto"/>
            </w:tcBorders>
            <w:shd w:val="clear" w:color="000000" w:fill="BDD7EE"/>
            <w:vAlign w:val="center"/>
            <w:hideMark/>
          </w:tcPr>
          <w:p w14:paraId="4A9DD8D6" w14:textId="77777777" w:rsidR="00D50AAD" w:rsidRPr="005F2A0E" w:rsidRDefault="00D50AAD" w:rsidP="00250E0B">
            <w:r w:rsidRPr="005F2A0E">
              <w:t>Expected Performance by 2019</w:t>
            </w:r>
          </w:p>
        </w:tc>
        <w:tc>
          <w:tcPr>
            <w:tcW w:w="1387" w:type="dxa"/>
            <w:tcBorders>
              <w:top w:val="single" w:sz="4" w:space="0" w:color="auto"/>
              <w:left w:val="nil"/>
              <w:bottom w:val="single" w:sz="4" w:space="0" w:color="auto"/>
              <w:right w:val="single" w:sz="8" w:space="0" w:color="auto"/>
            </w:tcBorders>
            <w:shd w:val="clear" w:color="auto" w:fill="auto"/>
            <w:noWrap/>
            <w:vAlign w:val="center"/>
            <w:hideMark/>
          </w:tcPr>
          <w:p w14:paraId="3C1ABC3A" w14:textId="77777777" w:rsidR="00D50AAD" w:rsidRPr="005F2A0E" w:rsidRDefault="00D50AAD" w:rsidP="00250E0B">
            <w:r w:rsidRPr="005F2A0E">
              <w:t>Remarks</w:t>
            </w:r>
          </w:p>
        </w:tc>
      </w:tr>
      <w:tr w:rsidR="00D50AAD" w:rsidRPr="005F2A0E" w14:paraId="20ACFF27" w14:textId="77777777" w:rsidTr="00D50AAD">
        <w:trPr>
          <w:trHeight w:val="508"/>
        </w:trPr>
        <w:tc>
          <w:tcPr>
            <w:tcW w:w="176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55A1C1D1" w14:textId="1BA3ADAC" w:rsidR="00D50AAD" w:rsidRPr="005F2A0E" w:rsidRDefault="00D50AAD" w:rsidP="00250E0B">
            <w:r w:rsidRPr="005F2A0E">
              <w:t>1. Agricultural productivity and production</w:t>
            </w:r>
          </w:p>
        </w:tc>
        <w:tc>
          <w:tcPr>
            <w:tcW w:w="1766" w:type="dxa"/>
            <w:tcBorders>
              <w:top w:val="single" w:sz="8" w:space="0" w:color="auto"/>
              <w:left w:val="nil"/>
              <w:bottom w:val="single" w:sz="4" w:space="0" w:color="auto"/>
              <w:right w:val="single" w:sz="4" w:space="0" w:color="auto"/>
            </w:tcBorders>
            <w:shd w:val="clear" w:color="auto" w:fill="auto"/>
            <w:vAlign w:val="center"/>
            <w:hideMark/>
          </w:tcPr>
          <w:p w14:paraId="30574A64" w14:textId="2C0E8193" w:rsidR="00D50AAD" w:rsidRPr="005F2A0E" w:rsidRDefault="00D50AAD" w:rsidP="00250E0B">
            <w:r w:rsidRPr="005F2A0E">
              <w:t>5.1.1 Double agricultural total factor productivity</w:t>
            </w:r>
          </w:p>
        </w:tc>
        <w:tc>
          <w:tcPr>
            <w:tcW w:w="176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1DFDE24" w14:textId="77777777" w:rsidR="00D50AAD" w:rsidRPr="005F2A0E" w:rsidRDefault="00D50AAD" w:rsidP="00250E0B">
            <w:r w:rsidRPr="005F2A0E">
              <w:t>Agricultural total factor productivity</w:t>
            </w:r>
          </w:p>
        </w:tc>
        <w:tc>
          <w:tcPr>
            <w:tcW w:w="1387"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3F587FB" w14:textId="77777777" w:rsidR="00D50AAD" w:rsidRPr="005F2A0E" w:rsidRDefault="00D50AAD" w:rsidP="00250E0B">
            <w:r w:rsidRPr="005F2A0E">
              <w:t>97</w:t>
            </w:r>
          </w:p>
        </w:tc>
        <w:tc>
          <w:tcPr>
            <w:tcW w:w="1084" w:type="dxa"/>
            <w:tcBorders>
              <w:top w:val="single" w:sz="8" w:space="0" w:color="auto"/>
              <w:left w:val="nil"/>
              <w:bottom w:val="single" w:sz="4" w:space="0" w:color="auto"/>
              <w:right w:val="single" w:sz="8" w:space="0" w:color="auto"/>
            </w:tcBorders>
            <w:shd w:val="clear" w:color="000000" w:fill="FFFFFF"/>
            <w:vAlign w:val="center"/>
            <w:hideMark/>
          </w:tcPr>
          <w:p w14:paraId="6D6E74D5" w14:textId="77777777" w:rsidR="00D50AAD" w:rsidRPr="005F2A0E" w:rsidRDefault="00D50AAD" w:rsidP="00250E0B">
            <w:r w:rsidRPr="005F2A0E">
              <w:t>90</w:t>
            </w:r>
          </w:p>
        </w:tc>
        <w:tc>
          <w:tcPr>
            <w:tcW w:w="1533" w:type="dxa"/>
            <w:tcBorders>
              <w:top w:val="nil"/>
              <w:left w:val="nil"/>
              <w:bottom w:val="single" w:sz="4" w:space="0" w:color="auto"/>
              <w:right w:val="single" w:sz="4" w:space="0" w:color="auto"/>
            </w:tcBorders>
            <w:shd w:val="clear" w:color="auto" w:fill="auto"/>
            <w:vAlign w:val="center"/>
            <w:hideMark/>
          </w:tcPr>
          <w:p w14:paraId="27A844FB" w14:textId="77777777" w:rsidR="00D50AAD" w:rsidRPr="005F2A0E" w:rsidRDefault="00D50AAD" w:rsidP="00250E0B">
            <w:r w:rsidRPr="005F2A0E">
              <w:t>54.00</w:t>
            </w:r>
          </w:p>
        </w:tc>
        <w:tc>
          <w:tcPr>
            <w:tcW w:w="1874" w:type="dxa"/>
            <w:tcBorders>
              <w:top w:val="nil"/>
              <w:left w:val="nil"/>
              <w:bottom w:val="single" w:sz="4" w:space="0" w:color="auto"/>
              <w:right w:val="nil"/>
            </w:tcBorders>
            <w:shd w:val="clear" w:color="auto" w:fill="auto"/>
            <w:vAlign w:val="center"/>
            <w:hideMark/>
          </w:tcPr>
          <w:p w14:paraId="7D6B11C5" w14:textId="77777777" w:rsidR="00D50AAD" w:rsidRPr="005F2A0E" w:rsidRDefault="00D50AAD" w:rsidP="00250E0B">
            <w:r w:rsidRPr="005F2A0E">
              <w:t>144.00</w:t>
            </w:r>
          </w:p>
        </w:tc>
        <w:tc>
          <w:tcPr>
            <w:tcW w:w="138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5ED6E4B" w14:textId="77777777" w:rsidR="00D50AAD" w:rsidRPr="005F2A0E" w:rsidRDefault="00D50AAD" w:rsidP="00250E0B">
            <w:r w:rsidRPr="005F2A0E">
              <w:t>Current Indicator Value was 2016</w:t>
            </w:r>
          </w:p>
        </w:tc>
      </w:tr>
      <w:tr w:rsidR="00D50AAD" w:rsidRPr="005F2A0E" w14:paraId="0CD19BC7" w14:textId="77777777" w:rsidTr="00D50AAD">
        <w:trPr>
          <w:trHeight w:val="722"/>
        </w:trPr>
        <w:tc>
          <w:tcPr>
            <w:tcW w:w="1766" w:type="dxa"/>
            <w:vMerge/>
            <w:tcBorders>
              <w:top w:val="single" w:sz="8" w:space="0" w:color="auto"/>
              <w:left w:val="single" w:sz="8" w:space="0" w:color="auto"/>
              <w:bottom w:val="single" w:sz="4" w:space="0" w:color="auto"/>
              <w:right w:val="single" w:sz="8" w:space="0" w:color="auto"/>
            </w:tcBorders>
            <w:vAlign w:val="center"/>
            <w:hideMark/>
          </w:tcPr>
          <w:p w14:paraId="27C52EB8" w14:textId="77777777" w:rsidR="00D50AAD" w:rsidRPr="005F2A0E" w:rsidRDefault="00D50AAD" w:rsidP="00250E0B"/>
        </w:tc>
        <w:tc>
          <w:tcPr>
            <w:tcW w:w="1766" w:type="dxa"/>
            <w:tcBorders>
              <w:top w:val="single" w:sz="4" w:space="0" w:color="auto"/>
              <w:left w:val="nil"/>
              <w:bottom w:val="single" w:sz="4" w:space="0" w:color="auto"/>
              <w:right w:val="single" w:sz="4" w:space="0" w:color="auto"/>
            </w:tcBorders>
            <w:shd w:val="clear" w:color="auto" w:fill="auto"/>
            <w:vAlign w:val="center"/>
            <w:hideMark/>
          </w:tcPr>
          <w:p w14:paraId="17776751" w14:textId="77777777" w:rsidR="00D50AAD" w:rsidRPr="005F2A0E" w:rsidRDefault="00D50AAD" w:rsidP="00250E0B">
            <w:r w:rsidRPr="005F2A0E">
              <w:t xml:space="preserve">5.1.2 At least 10% of small-scale farmers graduate into small-scale commercial farming and those </w:t>
            </w:r>
            <w:r w:rsidRPr="005F2A0E">
              <w:lastRenderedPageBreak/>
              <w:t>graduating at least 30% should be women.</w:t>
            </w:r>
          </w:p>
        </w:tc>
        <w:tc>
          <w:tcPr>
            <w:tcW w:w="1766" w:type="dxa"/>
            <w:tcBorders>
              <w:top w:val="nil"/>
              <w:left w:val="single" w:sz="4" w:space="0" w:color="auto"/>
              <w:bottom w:val="single" w:sz="4" w:space="0" w:color="auto"/>
              <w:right w:val="single" w:sz="8" w:space="0" w:color="auto"/>
            </w:tcBorders>
            <w:shd w:val="clear" w:color="auto" w:fill="auto"/>
            <w:vAlign w:val="center"/>
            <w:hideMark/>
          </w:tcPr>
          <w:p w14:paraId="13D49DC7" w14:textId="7292A4B3" w:rsidR="00D50AAD" w:rsidRPr="005F2A0E" w:rsidRDefault="00D50AAD" w:rsidP="00250E0B">
            <w:r w:rsidRPr="005F2A0E">
              <w:lastRenderedPageBreak/>
              <w:t>% of small-scale farmers graduating into small-scale commercial farming by Sex</w:t>
            </w:r>
          </w:p>
        </w:tc>
        <w:tc>
          <w:tcPr>
            <w:tcW w:w="1387" w:type="dxa"/>
            <w:tcBorders>
              <w:top w:val="nil"/>
              <w:left w:val="single" w:sz="8" w:space="0" w:color="auto"/>
              <w:bottom w:val="single" w:sz="8" w:space="0" w:color="auto"/>
              <w:right w:val="single" w:sz="4" w:space="0" w:color="auto"/>
            </w:tcBorders>
            <w:shd w:val="clear" w:color="000000" w:fill="FFFFFF"/>
            <w:vAlign w:val="center"/>
            <w:hideMark/>
          </w:tcPr>
          <w:p w14:paraId="76C86683" w14:textId="7EC551DF" w:rsidR="00D50AAD" w:rsidRPr="005F2A0E" w:rsidRDefault="00D50AAD" w:rsidP="00250E0B"/>
        </w:tc>
        <w:tc>
          <w:tcPr>
            <w:tcW w:w="1084" w:type="dxa"/>
            <w:tcBorders>
              <w:top w:val="nil"/>
              <w:left w:val="nil"/>
              <w:bottom w:val="single" w:sz="8" w:space="0" w:color="auto"/>
              <w:right w:val="single" w:sz="8" w:space="0" w:color="auto"/>
            </w:tcBorders>
            <w:shd w:val="clear" w:color="000000" w:fill="FFFFFF"/>
            <w:vAlign w:val="center"/>
            <w:hideMark/>
          </w:tcPr>
          <w:p w14:paraId="011198DE" w14:textId="72E2D91C" w:rsidR="00D50AAD" w:rsidRPr="005F2A0E" w:rsidRDefault="00D50AAD" w:rsidP="00250E0B"/>
        </w:tc>
        <w:tc>
          <w:tcPr>
            <w:tcW w:w="1533" w:type="dxa"/>
            <w:tcBorders>
              <w:top w:val="nil"/>
              <w:left w:val="nil"/>
              <w:bottom w:val="single" w:sz="4" w:space="0" w:color="auto"/>
              <w:right w:val="single" w:sz="4" w:space="0" w:color="auto"/>
            </w:tcBorders>
            <w:shd w:val="clear" w:color="000000" w:fill="FFFFFF"/>
            <w:vAlign w:val="center"/>
            <w:hideMark/>
          </w:tcPr>
          <w:p w14:paraId="0ACDBF98" w14:textId="77777777" w:rsidR="00D50AAD" w:rsidRPr="005F2A0E" w:rsidRDefault="00D50AAD" w:rsidP="00250E0B">
            <w:r w:rsidRPr="005F2A0E">
              <w:t>6</w:t>
            </w:r>
          </w:p>
        </w:tc>
        <w:tc>
          <w:tcPr>
            <w:tcW w:w="1874" w:type="dxa"/>
            <w:tcBorders>
              <w:top w:val="nil"/>
              <w:left w:val="nil"/>
              <w:bottom w:val="single" w:sz="4" w:space="0" w:color="auto"/>
              <w:right w:val="nil"/>
            </w:tcBorders>
            <w:shd w:val="clear" w:color="auto" w:fill="auto"/>
            <w:vAlign w:val="center"/>
            <w:hideMark/>
          </w:tcPr>
          <w:p w14:paraId="123BD9EA" w14:textId="77777777" w:rsidR="00D50AAD" w:rsidRPr="005F2A0E" w:rsidRDefault="00D50AAD" w:rsidP="00250E0B">
            <w:r w:rsidRPr="005F2A0E">
              <w:t>6.00</w:t>
            </w:r>
          </w:p>
        </w:tc>
        <w:tc>
          <w:tcPr>
            <w:tcW w:w="138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6827F4" w14:textId="03B0062E" w:rsidR="00D50AAD" w:rsidRPr="005F2A0E" w:rsidRDefault="00D50AAD" w:rsidP="00250E0B"/>
        </w:tc>
      </w:tr>
    </w:tbl>
    <w:p w14:paraId="2CE0A82E" w14:textId="41A0B10C" w:rsidR="002820ED" w:rsidRDefault="002820ED" w:rsidP="00250E0B"/>
    <w:p w14:paraId="4CB4E603" w14:textId="52E8D3F6" w:rsidR="002820ED" w:rsidRDefault="002820ED" w:rsidP="00250E0B"/>
    <w:p w14:paraId="49185A29" w14:textId="670B467D" w:rsidR="002820ED" w:rsidRDefault="00407039" w:rsidP="00250E0B">
      <w:r w:rsidRPr="00407039">
        <w:t>Goal 6: Blue/ ocean economy for accelerated economic growth</w:t>
      </w:r>
    </w:p>
    <w:tbl>
      <w:tblPr>
        <w:tblW w:w="12855" w:type="dxa"/>
        <w:tblLook w:val="04A0" w:firstRow="1" w:lastRow="0" w:firstColumn="1" w:lastColumn="0" w:noHBand="0" w:noVBand="1"/>
      </w:tblPr>
      <w:tblGrid>
        <w:gridCol w:w="1516"/>
        <w:gridCol w:w="1855"/>
        <w:gridCol w:w="2083"/>
        <w:gridCol w:w="1421"/>
        <w:gridCol w:w="1111"/>
        <w:gridCol w:w="1570"/>
        <w:gridCol w:w="1919"/>
        <w:gridCol w:w="1380"/>
      </w:tblGrid>
      <w:tr w:rsidR="0076633D" w:rsidRPr="005F2A0E" w14:paraId="147F51C0" w14:textId="77777777" w:rsidTr="0076633D">
        <w:trPr>
          <w:trHeight w:val="1028"/>
        </w:trPr>
        <w:tc>
          <w:tcPr>
            <w:tcW w:w="1516"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4E291772" w14:textId="0073F354" w:rsidR="0076633D" w:rsidRPr="005F2A0E" w:rsidRDefault="0076633D" w:rsidP="00250E0B">
            <w:r w:rsidRPr="00AC0052">
              <w:t>Priority Area</w:t>
            </w:r>
          </w:p>
        </w:tc>
        <w:tc>
          <w:tcPr>
            <w:tcW w:w="1855" w:type="dxa"/>
            <w:tcBorders>
              <w:top w:val="single" w:sz="4" w:space="0" w:color="auto"/>
              <w:left w:val="single" w:sz="4" w:space="0" w:color="auto"/>
              <w:bottom w:val="single" w:sz="4" w:space="0" w:color="auto"/>
              <w:right w:val="single" w:sz="4" w:space="0" w:color="auto"/>
            </w:tcBorders>
            <w:shd w:val="clear" w:color="000000" w:fill="BDD6EE"/>
            <w:vAlign w:val="center"/>
          </w:tcPr>
          <w:p w14:paraId="6FC32CFA" w14:textId="7B4A92DC" w:rsidR="0076633D" w:rsidRPr="005F2A0E" w:rsidRDefault="0076633D" w:rsidP="00250E0B">
            <w:r w:rsidRPr="00AC0052">
              <w:t>Agenda 2063 Target</w:t>
            </w:r>
          </w:p>
        </w:tc>
        <w:tc>
          <w:tcPr>
            <w:tcW w:w="2083" w:type="dxa"/>
            <w:tcBorders>
              <w:top w:val="single" w:sz="4" w:space="0" w:color="auto"/>
              <w:left w:val="single" w:sz="4" w:space="0" w:color="auto"/>
              <w:bottom w:val="single" w:sz="4" w:space="0" w:color="auto"/>
              <w:right w:val="single" w:sz="8" w:space="0" w:color="000000"/>
            </w:tcBorders>
            <w:shd w:val="clear" w:color="000000" w:fill="BDD6EE"/>
            <w:vAlign w:val="center"/>
          </w:tcPr>
          <w:p w14:paraId="1561CA2E" w14:textId="76F10EB6" w:rsidR="0076633D" w:rsidRPr="005F2A0E" w:rsidRDefault="0076633D" w:rsidP="00250E0B">
            <w:r w:rsidRPr="00AC0052">
              <w:t>Indicator</w:t>
            </w:r>
          </w:p>
        </w:tc>
        <w:tc>
          <w:tcPr>
            <w:tcW w:w="1421"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43AE7149" w14:textId="77777777" w:rsidR="0076633D" w:rsidRPr="005F2A0E" w:rsidRDefault="0076633D" w:rsidP="00250E0B">
            <w:r w:rsidRPr="005F2A0E">
              <w:t>Current Indicator Value</w:t>
            </w:r>
          </w:p>
        </w:tc>
        <w:tc>
          <w:tcPr>
            <w:tcW w:w="1111" w:type="dxa"/>
            <w:tcBorders>
              <w:top w:val="single" w:sz="4" w:space="0" w:color="auto"/>
              <w:left w:val="nil"/>
              <w:bottom w:val="single" w:sz="4" w:space="0" w:color="auto"/>
              <w:right w:val="single" w:sz="8" w:space="0" w:color="auto"/>
            </w:tcBorders>
            <w:shd w:val="clear" w:color="000000" w:fill="BDD7EE"/>
            <w:vAlign w:val="center"/>
            <w:hideMark/>
          </w:tcPr>
          <w:p w14:paraId="163CD6E9" w14:textId="77777777" w:rsidR="0076633D" w:rsidRPr="005F2A0E" w:rsidRDefault="0076633D" w:rsidP="00250E0B">
            <w:r w:rsidRPr="005F2A0E">
              <w:t>Base value (2013)</w:t>
            </w:r>
          </w:p>
        </w:tc>
        <w:tc>
          <w:tcPr>
            <w:tcW w:w="1570" w:type="dxa"/>
            <w:tcBorders>
              <w:top w:val="single" w:sz="4" w:space="0" w:color="auto"/>
              <w:left w:val="nil"/>
              <w:bottom w:val="single" w:sz="4" w:space="0" w:color="auto"/>
              <w:right w:val="single" w:sz="4" w:space="0" w:color="auto"/>
            </w:tcBorders>
            <w:shd w:val="clear" w:color="000000" w:fill="BDD7EE"/>
            <w:vAlign w:val="center"/>
            <w:hideMark/>
          </w:tcPr>
          <w:p w14:paraId="1A9614C4" w14:textId="77777777" w:rsidR="0076633D" w:rsidRPr="005F2A0E" w:rsidRDefault="0076633D" w:rsidP="00250E0B">
            <w:r w:rsidRPr="005F2A0E">
              <w:t>Expected Increase / Reduction by 2019</w:t>
            </w:r>
          </w:p>
        </w:tc>
        <w:tc>
          <w:tcPr>
            <w:tcW w:w="1919" w:type="dxa"/>
            <w:tcBorders>
              <w:top w:val="single" w:sz="4" w:space="0" w:color="auto"/>
              <w:left w:val="nil"/>
              <w:bottom w:val="single" w:sz="4" w:space="0" w:color="auto"/>
              <w:right w:val="single" w:sz="4" w:space="0" w:color="auto"/>
            </w:tcBorders>
            <w:shd w:val="clear" w:color="000000" w:fill="BDD7EE"/>
            <w:vAlign w:val="center"/>
            <w:hideMark/>
          </w:tcPr>
          <w:p w14:paraId="0AA76F2F" w14:textId="77777777" w:rsidR="0076633D" w:rsidRPr="005F2A0E" w:rsidRDefault="0076633D" w:rsidP="00250E0B">
            <w:r w:rsidRPr="005F2A0E">
              <w:t>Expected Performance by 2019</w:t>
            </w:r>
          </w:p>
        </w:tc>
        <w:tc>
          <w:tcPr>
            <w:tcW w:w="1380" w:type="dxa"/>
            <w:tcBorders>
              <w:top w:val="single" w:sz="4" w:space="0" w:color="auto"/>
              <w:left w:val="nil"/>
              <w:bottom w:val="single" w:sz="4" w:space="0" w:color="auto"/>
              <w:right w:val="single" w:sz="8" w:space="0" w:color="auto"/>
            </w:tcBorders>
            <w:shd w:val="clear" w:color="auto" w:fill="auto"/>
            <w:noWrap/>
            <w:vAlign w:val="center"/>
            <w:hideMark/>
          </w:tcPr>
          <w:p w14:paraId="30D2727F" w14:textId="77777777" w:rsidR="0076633D" w:rsidRPr="005F2A0E" w:rsidRDefault="0076633D" w:rsidP="00250E0B">
            <w:r w:rsidRPr="005F2A0E">
              <w:t>Remarks</w:t>
            </w:r>
          </w:p>
        </w:tc>
      </w:tr>
      <w:tr w:rsidR="0076633D" w:rsidRPr="005F2A0E" w14:paraId="4C313991" w14:textId="77777777" w:rsidTr="0076633D">
        <w:trPr>
          <w:trHeight w:val="676"/>
        </w:trPr>
        <w:tc>
          <w:tcPr>
            <w:tcW w:w="1516" w:type="dxa"/>
            <w:vMerge w:val="restart"/>
            <w:tcBorders>
              <w:top w:val="nil"/>
              <w:left w:val="single" w:sz="8" w:space="0" w:color="auto"/>
              <w:bottom w:val="single" w:sz="4" w:space="0" w:color="auto"/>
              <w:right w:val="single" w:sz="8" w:space="0" w:color="auto"/>
            </w:tcBorders>
            <w:shd w:val="clear" w:color="auto" w:fill="auto"/>
            <w:vAlign w:val="center"/>
            <w:hideMark/>
          </w:tcPr>
          <w:p w14:paraId="20940E03" w14:textId="13DBDABD" w:rsidR="0076633D" w:rsidRPr="005F2A0E" w:rsidRDefault="0076633D" w:rsidP="00250E0B">
            <w:r w:rsidRPr="005F2A0E">
              <w:t>1. Marine resources and Energy</w:t>
            </w:r>
          </w:p>
        </w:tc>
        <w:tc>
          <w:tcPr>
            <w:tcW w:w="185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A0D2A8" w14:textId="5791A6A0" w:rsidR="0076633D" w:rsidRPr="005F2A0E" w:rsidRDefault="0076633D" w:rsidP="00250E0B">
            <w:r w:rsidRPr="005F2A0E">
              <w:t>6.1.1 At least 50% increase in value addition in the fishery sector in real term is attained by 2023</w:t>
            </w:r>
          </w:p>
        </w:tc>
        <w:tc>
          <w:tcPr>
            <w:tcW w:w="2083" w:type="dxa"/>
            <w:tcBorders>
              <w:top w:val="nil"/>
              <w:left w:val="single" w:sz="4" w:space="0" w:color="auto"/>
              <w:bottom w:val="single" w:sz="4" w:space="0" w:color="auto"/>
              <w:right w:val="single" w:sz="8" w:space="0" w:color="auto"/>
            </w:tcBorders>
            <w:shd w:val="clear" w:color="auto" w:fill="auto"/>
            <w:vAlign w:val="center"/>
            <w:hideMark/>
          </w:tcPr>
          <w:p w14:paraId="34B83B19" w14:textId="1F533288" w:rsidR="0076633D" w:rsidRPr="005F2A0E" w:rsidRDefault="0076633D" w:rsidP="00250E0B">
            <w:r w:rsidRPr="005F2A0E">
              <w:t>Fishery Sector value added (as share of GDP)</w:t>
            </w:r>
          </w:p>
        </w:tc>
        <w:tc>
          <w:tcPr>
            <w:tcW w:w="1421" w:type="dxa"/>
            <w:tcBorders>
              <w:top w:val="nil"/>
              <w:left w:val="single" w:sz="8" w:space="0" w:color="auto"/>
              <w:bottom w:val="single" w:sz="4" w:space="0" w:color="auto"/>
              <w:right w:val="single" w:sz="4" w:space="0" w:color="auto"/>
            </w:tcBorders>
            <w:shd w:val="clear" w:color="auto" w:fill="auto"/>
            <w:vAlign w:val="center"/>
            <w:hideMark/>
          </w:tcPr>
          <w:p w14:paraId="506AA388" w14:textId="77777777" w:rsidR="0076633D" w:rsidRPr="005F2A0E" w:rsidRDefault="0076633D" w:rsidP="00250E0B">
            <w:r w:rsidRPr="005F2A0E">
              <w:t>0.53</w:t>
            </w:r>
          </w:p>
        </w:tc>
        <w:tc>
          <w:tcPr>
            <w:tcW w:w="1111" w:type="dxa"/>
            <w:tcBorders>
              <w:top w:val="nil"/>
              <w:left w:val="nil"/>
              <w:bottom w:val="single" w:sz="4" w:space="0" w:color="auto"/>
              <w:right w:val="single" w:sz="8" w:space="0" w:color="auto"/>
            </w:tcBorders>
            <w:shd w:val="clear" w:color="auto" w:fill="auto"/>
            <w:vAlign w:val="center"/>
            <w:hideMark/>
          </w:tcPr>
          <w:p w14:paraId="261077F1" w14:textId="77777777" w:rsidR="0076633D" w:rsidRPr="005F2A0E" w:rsidRDefault="0076633D" w:rsidP="00250E0B">
            <w:r w:rsidRPr="005F2A0E">
              <w:t>0.5</w:t>
            </w:r>
          </w:p>
        </w:tc>
        <w:tc>
          <w:tcPr>
            <w:tcW w:w="1570" w:type="dxa"/>
            <w:tcBorders>
              <w:top w:val="nil"/>
              <w:left w:val="single" w:sz="4" w:space="0" w:color="auto"/>
              <w:bottom w:val="single" w:sz="4" w:space="0" w:color="auto"/>
              <w:right w:val="single" w:sz="4" w:space="0" w:color="auto"/>
            </w:tcBorders>
            <w:shd w:val="clear" w:color="auto" w:fill="auto"/>
            <w:vAlign w:val="center"/>
            <w:hideMark/>
          </w:tcPr>
          <w:p w14:paraId="11FF3308" w14:textId="77777777" w:rsidR="0076633D" w:rsidRPr="005F2A0E" w:rsidRDefault="0076633D" w:rsidP="00250E0B">
            <w:r w:rsidRPr="005F2A0E">
              <w:t>0.15</w:t>
            </w:r>
          </w:p>
        </w:tc>
        <w:tc>
          <w:tcPr>
            <w:tcW w:w="1919" w:type="dxa"/>
            <w:tcBorders>
              <w:top w:val="nil"/>
              <w:left w:val="nil"/>
              <w:bottom w:val="single" w:sz="4" w:space="0" w:color="auto"/>
              <w:right w:val="nil"/>
            </w:tcBorders>
            <w:shd w:val="clear" w:color="auto" w:fill="auto"/>
            <w:vAlign w:val="center"/>
            <w:hideMark/>
          </w:tcPr>
          <w:p w14:paraId="06557E3F" w14:textId="77777777" w:rsidR="0076633D" w:rsidRPr="005F2A0E" w:rsidRDefault="0076633D" w:rsidP="00250E0B">
            <w:r w:rsidRPr="005F2A0E">
              <w:t>0.650</w:t>
            </w:r>
          </w:p>
        </w:tc>
        <w:tc>
          <w:tcPr>
            <w:tcW w:w="13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42FEAE" w14:textId="77344E50" w:rsidR="0076633D" w:rsidRPr="005F2A0E" w:rsidRDefault="0076633D" w:rsidP="00250E0B"/>
        </w:tc>
      </w:tr>
      <w:tr w:rsidR="0076633D" w:rsidRPr="005F2A0E" w14:paraId="5C1ACB13" w14:textId="77777777" w:rsidTr="0076633D">
        <w:trPr>
          <w:trHeight w:val="676"/>
        </w:trPr>
        <w:tc>
          <w:tcPr>
            <w:tcW w:w="1516" w:type="dxa"/>
            <w:vMerge/>
            <w:tcBorders>
              <w:top w:val="nil"/>
              <w:left w:val="single" w:sz="8" w:space="0" w:color="auto"/>
              <w:bottom w:val="single" w:sz="4" w:space="0" w:color="auto"/>
              <w:right w:val="single" w:sz="8" w:space="0" w:color="auto"/>
            </w:tcBorders>
            <w:vAlign w:val="center"/>
            <w:hideMark/>
          </w:tcPr>
          <w:p w14:paraId="177A6025" w14:textId="77777777" w:rsidR="0076633D" w:rsidRPr="005F2A0E" w:rsidRDefault="0076633D" w:rsidP="00250E0B"/>
        </w:tc>
        <w:tc>
          <w:tcPr>
            <w:tcW w:w="185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1ABA47F" w14:textId="77777777" w:rsidR="0076633D" w:rsidRPr="005F2A0E" w:rsidRDefault="0076633D" w:rsidP="00250E0B">
            <w:r w:rsidRPr="005F2A0E">
              <w:t>6.1.2 Marine bio-technology contribution to GDP is increased in real terms by at least 50% from the 2013 levels</w:t>
            </w:r>
          </w:p>
        </w:tc>
        <w:tc>
          <w:tcPr>
            <w:tcW w:w="2083" w:type="dxa"/>
            <w:tcBorders>
              <w:top w:val="nil"/>
              <w:left w:val="single" w:sz="4" w:space="0" w:color="auto"/>
              <w:bottom w:val="single" w:sz="4" w:space="0" w:color="auto"/>
              <w:right w:val="single" w:sz="8" w:space="0" w:color="auto"/>
            </w:tcBorders>
            <w:shd w:val="clear" w:color="auto" w:fill="auto"/>
            <w:vAlign w:val="center"/>
            <w:hideMark/>
          </w:tcPr>
          <w:p w14:paraId="22FC80E7" w14:textId="77777777" w:rsidR="0076633D" w:rsidRPr="005F2A0E" w:rsidRDefault="0076633D" w:rsidP="00250E0B">
            <w:r w:rsidRPr="005F2A0E">
              <w:t>Marine biotechnology value added as a % of GDP</w:t>
            </w:r>
          </w:p>
        </w:tc>
        <w:tc>
          <w:tcPr>
            <w:tcW w:w="142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68E3048" w14:textId="2CAD4867" w:rsidR="0076633D" w:rsidRPr="005F2A0E" w:rsidRDefault="0076633D" w:rsidP="00250E0B"/>
        </w:tc>
        <w:tc>
          <w:tcPr>
            <w:tcW w:w="1111" w:type="dxa"/>
            <w:tcBorders>
              <w:top w:val="nil"/>
              <w:left w:val="single" w:sz="4" w:space="0" w:color="auto"/>
              <w:bottom w:val="single" w:sz="4" w:space="0" w:color="auto"/>
              <w:right w:val="single" w:sz="8" w:space="0" w:color="auto"/>
            </w:tcBorders>
            <w:shd w:val="clear" w:color="000000" w:fill="FFFFFF"/>
            <w:vAlign w:val="center"/>
            <w:hideMark/>
          </w:tcPr>
          <w:p w14:paraId="77DF2C32" w14:textId="0EBF5C48" w:rsidR="0076633D" w:rsidRPr="005F2A0E" w:rsidRDefault="0076633D" w:rsidP="00250E0B"/>
        </w:tc>
        <w:tc>
          <w:tcPr>
            <w:tcW w:w="1570" w:type="dxa"/>
            <w:tcBorders>
              <w:top w:val="nil"/>
              <w:left w:val="nil"/>
              <w:bottom w:val="single" w:sz="4" w:space="0" w:color="auto"/>
              <w:right w:val="single" w:sz="4" w:space="0" w:color="auto"/>
            </w:tcBorders>
            <w:shd w:val="clear" w:color="auto" w:fill="auto"/>
            <w:vAlign w:val="center"/>
            <w:hideMark/>
          </w:tcPr>
          <w:p w14:paraId="2ED71DD9" w14:textId="77777777" w:rsidR="0076633D" w:rsidRPr="005F2A0E" w:rsidRDefault="0076633D" w:rsidP="00250E0B">
            <w:r w:rsidRPr="005F2A0E">
              <w:t>0</w:t>
            </w:r>
          </w:p>
        </w:tc>
        <w:tc>
          <w:tcPr>
            <w:tcW w:w="1919" w:type="dxa"/>
            <w:tcBorders>
              <w:top w:val="single" w:sz="4" w:space="0" w:color="auto"/>
              <w:left w:val="single" w:sz="4" w:space="0" w:color="auto"/>
              <w:bottom w:val="single" w:sz="4" w:space="0" w:color="auto"/>
              <w:right w:val="nil"/>
            </w:tcBorders>
            <w:shd w:val="clear" w:color="auto" w:fill="auto"/>
            <w:vAlign w:val="center"/>
            <w:hideMark/>
          </w:tcPr>
          <w:p w14:paraId="0DA0E8F3" w14:textId="77777777" w:rsidR="0076633D" w:rsidRPr="005F2A0E" w:rsidRDefault="0076633D" w:rsidP="00250E0B">
            <w:r w:rsidRPr="005F2A0E">
              <w:t>0.000</w:t>
            </w:r>
          </w:p>
        </w:tc>
        <w:tc>
          <w:tcPr>
            <w:tcW w:w="1380" w:type="dxa"/>
            <w:tcBorders>
              <w:top w:val="nil"/>
              <w:left w:val="single" w:sz="8" w:space="0" w:color="auto"/>
              <w:bottom w:val="single" w:sz="4" w:space="0" w:color="auto"/>
              <w:right w:val="single" w:sz="8" w:space="0" w:color="auto"/>
            </w:tcBorders>
            <w:shd w:val="clear" w:color="auto" w:fill="auto"/>
            <w:vAlign w:val="center"/>
            <w:hideMark/>
          </w:tcPr>
          <w:p w14:paraId="73B4046D" w14:textId="5E43E6DC" w:rsidR="0076633D" w:rsidRPr="005F2A0E" w:rsidRDefault="0076633D" w:rsidP="00250E0B"/>
        </w:tc>
      </w:tr>
    </w:tbl>
    <w:p w14:paraId="369C262B" w14:textId="3FAB9350" w:rsidR="00A512AD" w:rsidRDefault="00A512AD" w:rsidP="00250E0B"/>
    <w:p w14:paraId="343F409A" w14:textId="7B708C76" w:rsidR="00DB7870" w:rsidRDefault="00DB7870" w:rsidP="00250E0B"/>
    <w:p w14:paraId="27C98C1F" w14:textId="7A114179" w:rsidR="00691464" w:rsidRDefault="00691464" w:rsidP="00250E0B"/>
    <w:p w14:paraId="0309B25A" w14:textId="77777777" w:rsidR="00691464" w:rsidRDefault="00691464" w:rsidP="00250E0B"/>
    <w:p w14:paraId="48BFA0E8" w14:textId="6E9ADF91" w:rsidR="00B624B9" w:rsidRDefault="00B624B9" w:rsidP="00250E0B">
      <w:r w:rsidRPr="00B624B9">
        <w:lastRenderedPageBreak/>
        <w:t>Goal 7: Environmentally sustainable climate resilient economies and communities</w:t>
      </w:r>
    </w:p>
    <w:p w14:paraId="35E18F42" w14:textId="29419EAF" w:rsidR="00B624B9" w:rsidRDefault="00B624B9" w:rsidP="00250E0B"/>
    <w:tbl>
      <w:tblPr>
        <w:tblW w:w="12990" w:type="dxa"/>
        <w:tblLook w:val="04A0" w:firstRow="1" w:lastRow="0" w:firstColumn="1" w:lastColumn="0" w:noHBand="0" w:noVBand="1"/>
      </w:tblPr>
      <w:tblGrid>
        <w:gridCol w:w="1925"/>
        <w:gridCol w:w="1851"/>
        <w:gridCol w:w="1851"/>
        <w:gridCol w:w="1340"/>
        <w:gridCol w:w="1048"/>
        <w:gridCol w:w="1481"/>
        <w:gridCol w:w="1810"/>
        <w:gridCol w:w="1684"/>
      </w:tblGrid>
      <w:tr w:rsidR="0076633D" w:rsidRPr="005F2A0E" w14:paraId="3D4EE8C0" w14:textId="77777777" w:rsidTr="0076633D">
        <w:trPr>
          <w:trHeight w:val="913"/>
        </w:trPr>
        <w:tc>
          <w:tcPr>
            <w:tcW w:w="1925"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1B6EA2E1" w14:textId="57DFB12F" w:rsidR="0076633D" w:rsidRPr="005F2A0E" w:rsidRDefault="0076633D" w:rsidP="00250E0B">
            <w:r w:rsidRPr="00AC0052">
              <w:t>Priority Area</w:t>
            </w:r>
          </w:p>
        </w:tc>
        <w:tc>
          <w:tcPr>
            <w:tcW w:w="1851" w:type="dxa"/>
            <w:tcBorders>
              <w:top w:val="single" w:sz="4" w:space="0" w:color="auto"/>
              <w:left w:val="single" w:sz="4" w:space="0" w:color="auto"/>
              <w:bottom w:val="single" w:sz="4" w:space="0" w:color="auto"/>
              <w:right w:val="single" w:sz="4" w:space="0" w:color="auto"/>
            </w:tcBorders>
            <w:shd w:val="clear" w:color="000000" w:fill="BDD6EE"/>
            <w:vAlign w:val="center"/>
          </w:tcPr>
          <w:p w14:paraId="17AF03E9" w14:textId="3B9D4FF6" w:rsidR="0076633D" w:rsidRPr="005F2A0E" w:rsidRDefault="0076633D" w:rsidP="00250E0B">
            <w:r w:rsidRPr="00AC0052">
              <w:t>Agenda 2063 Target</w:t>
            </w:r>
          </w:p>
        </w:tc>
        <w:tc>
          <w:tcPr>
            <w:tcW w:w="1851" w:type="dxa"/>
            <w:tcBorders>
              <w:top w:val="single" w:sz="4" w:space="0" w:color="auto"/>
              <w:left w:val="single" w:sz="4" w:space="0" w:color="auto"/>
              <w:bottom w:val="single" w:sz="4" w:space="0" w:color="auto"/>
              <w:right w:val="single" w:sz="8" w:space="0" w:color="000000"/>
            </w:tcBorders>
            <w:shd w:val="clear" w:color="000000" w:fill="BDD6EE"/>
            <w:vAlign w:val="center"/>
          </w:tcPr>
          <w:p w14:paraId="43BE722B" w14:textId="1D115BD3" w:rsidR="0076633D" w:rsidRPr="005F2A0E" w:rsidRDefault="0076633D" w:rsidP="00250E0B">
            <w:r w:rsidRPr="00AC0052">
              <w:t>Indicator</w:t>
            </w:r>
          </w:p>
        </w:tc>
        <w:tc>
          <w:tcPr>
            <w:tcW w:w="1340"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752B5690" w14:textId="77777777" w:rsidR="0076633D" w:rsidRPr="005F2A0E" w:rsidRDefault="0076633D" w:rsidP="00250E0B">
            <w:r w:rsidRPr="005F2A0E">
              <w:t>Current Indicator Value</w:t>
            </w:r>
          </w:p>
        </w:tc>
        <w:tc>
          <w:tcPr>
            <w:tcW w:w="1048" w:type="dxa"/>
            <w:tcBorders>
              <w:top w:val="single" w:sz="4" w:space="0" w:color="auto"/>
              <w:left w:val="nil"/>
              <w:bottom w:val="single" w:sz="4" w:space="0" w:color="auto"/>
              <w:right w:val="single" w:sz="8" w:space="0" w:color="auto"/>
            </w:tcBorders>
            <w:shd w:val="clear" w:color="000000" w:fill="BDD7EE"/>
            <w:vAlign w:val="center"/>
            <w:hideMark/>
          </w:tcPr>
          <w:p w14:paraId="1AA4C388" w14:textId="77777777" w:rsidR="0076633D" w:rsidRPr="005F2A0E" w:rsidRDefault="0076633D" w:rsidP="00250E0B">
            <w:r w:rsidRPr="005F2A0E">
              <w:t>Base value (2013)</w:t>
            </w:r>
          </w:p>
        </w:tc>
        <w:tc>
          <w:tcPr>
            <w:tcW w:w="1481" w:type="dxa"/>
            <w:tcBorders>
              <w:top w:val="single" w:sz="4" w:space="0" w:color="auto"/>
              <w:left w:val="nil"/>
              <w:bottom w:val="single" w:sz="4" w:space="0" w:color="auto"/>
              <w:right w:val="single" w:sz="4" w:space="0" w:color="auto"/>
            </w:tcBorders>
            <w:shd w:val="clear" w:color="000000" w:fill="BDD7EE"/>
            <w:vAlign w:val="center"/>
            <w:hideMark/>
          </w:tcPr>
          <w:p w14:paraId="6E257040" w14:textId="77777777" w:rsidR="0076633D" w:rsidRPr="005F2A0E" w:rsidRDefault="0076633D" w:rsidP="00250E0B">
            <w:r w:rsidRPr="005F2A0E">
              <w:t>Expected Increase / Reduction by 2019</w:t>
            </w:r>
          </w:p>
        </w:tc>
        <w:tc>
          <w:tcPr>
            <w:tcW w:w="1810" w:type="dxa"/>
            <w:tcBorders>
              <w:top w:val="single" w:sz="4" w:space="0" w:color="auto"/>
              <w:left w:val="nil"/>
              <w:bottom w:val="single" w:sz="4" w:space="0" w:color="auto"/>
              <w:right w:val="single" w:sz="4" w:space="0" w:color="auto"/>
            </w:tcBorders>
            <w:shd w:val="clear" w:color="000000" w:fill="BDD7EE"/>
            <w:vAlign w:val="center"/>
            <w:hideMark/>
          </w:tcPr>
          <w:p w14:paraId="2D503984" w14:textId="77777777" w:rsidR="0076633D" w:rsidRPr="005F2A0E" w:rsidRDefault="0076633D" w:rsidP="00250E0B">
            <w:r w:rsidRPr="005F2A0E">
              <w:t>Expected Performance by 2019</w:t>
            </w:r>
          </w:p>
        </w:tc>
        <w:tc>
          <w:tcPr>
            <w:tcW w:w="1684" w:type="dxa"/>
            <w:tcBorders>
              <w:top w:val="single" w:sz="4" w:space="0" w:color="auto"/>
              <w:left w:val="nil"/>
              <w:bottom w:val="single" w:sz="4" w:space="0" w:color="auto"/>
              <w:right w:val="single" w:sz="8" w:space="0" w:color="auto"/>
            </w:tcBorders>
            <w:shd w:val="clear" w:color="auto" w:fill="auto"/>
            <w:noWrap/>
            <w:vAlign w:val="center"/>
            <w:hideMark/>
          </w:tcPr>
          <w:p w14:paraId="3653862B" w14:textId="77777777" w:rsidR="0076633D" w:rsidRPr="005F2A0E" w:rsidRDefault="0076633D" w:rsidP="00250E0B">
            <w:r w:rsidRPr="005F2A0E">
              <w:t>Remarks</w:t>
            </w:r>
          </w:p>
        </w:tc>
      </w:tr>
      <w:tr w:rsidR="0076633D" w:rsidRPr="005F2A0E" w14:paraId="34C2E196" w14:textId="77777777" w:rsidTr="0076633D">
        <w:trPr>
          <w:trHeight w:val="619"/>
        </w:trPr>
        <w:tc>
          <w:tcPr>
            <w:tcW w:w="1925" w:type="dxa"/>
            <w:vMerge w:val="restart"/>
            <w:tcBorders>
              <w:top w:val="nil"/>
              <w:left w:val="single" w:sz="8" w:space="0" w:color="auto"/>
              <w:bottom w:val="single" w:sz="8" w:space="0" w:color="000000"/>
              <w:right w:val="single" w:sz="8" w:space="0" w:color="auto"/>
            </w:tcBorders>
            <w:shd w:val="clear" w:color="auto" w:fill="auto"/>
            <w:vAlign w:val="center"/>
            <w:hideMark/>
          </w:tcPr>
          <w:p w14:paraId="6B9D6501" w14:textId="77777777" w:rsidR="0076633D" w:rsidRPr="005F2A0E" w:rsidRDefault="0076633D" w:rsidP="00250E0B">
            <w:r w:rsidRPr="005F2A0E">
              <w:t>1. Bio-diversity, conservation and sustainable natural resource management.</w:t>
            </w:r>
          </w:p>
        </w:tc>
        <w:tc>
          <w:tcPr>
            <w:tcW w:w="1851" w:type="dxa"/>
            <w:tcBorders>
              <w:top w:val="nil"/>
              <w:left w:val="nil"/>
              <w:bottom w:val="single" w:sz="4" w:space="0" w:color="auto"/>
              <w:right w:val="single" w:sz="8" w:space="0" w:color="auto"/>
            </w:tcBorders>
            <w:shd w:val="clear" w:color="auto" w:fill="auto"/>
            <w:vAlign w:val="center"/>
            <w:hideMark/>
          </w:tcPr>
          <w:p w14:paraId="6C90AB6D" w14:textId="77777777" w:rsidR="0076633D" w:rsidRPr="005F2A0E" w:rsidRDefault="0076633D" w:rsidP="00250E0B">
            <w:r w:rsidRPr="005F2A0E">
              <w:t>7.1.1 At least 30% of agricultural land is placed under sustainable land management practice</w:t>
            </w:r>
          </w:p>
        </w:tc>
        <w:tc>
          <w:tcPr>
            <w:tcW w:w="1851" w:type="dxa"/>
            <w:tcBorders>
              <w:top w:val="nil"/>
              <w:left w:val="single" w:sz="8" w:space="0" w:color="auto"/>
              <w:bottom w:val="single" w:sz="4" w:space="0" w:color="auto"/>
              <w:right w:val="single" w:sz="8" w:space="0" w:color="auto"/>
            </w:tcBorders>
            <w:shd w:val="clear" w:color="auto" w:fill="auto"/>
            <w:vAlign w:val="center"/>
            <w:hideMark/>
          </w:tcPr>
          <w:p w14:paraId="700A5102" w14:textId="77777777" w:rsidR="0076633D" w:rsidRPr="005F2A0E" w:rsidRDefault="0076633D" w:rsidP="00250E0B">
            <w:r w:rsidRPr="005F2A0E">
              <w:t>% of agricultural land placed under sustainable land management practice.</w:t>
            </w:r>
          </w:p>
        </w:tc>
        <w:tc>
          <w:tcPr>
            <w:tcW w:w="134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AF1EB46" w14:textId="1D1A36A6" w:rsidR="0076633D" w:rsidRPr="005F2A0E" w:rsidRDefault="0076633D" w:rsidP="00250E0B"/>
        </w:tc>
        <w:tc>
          <w:tcPr>
            <w:tcW w:w="1048" w:type="dxa"/>
            <w:tcBorders>
              <w:top w:val="single" w:sz="8" w:space="0" w:color="auto"/>
              <w:left w:val="nil"/>
              <w:bottom w:val="single" w:sz="4" w:space="0" w:color="auto"/>
              <w:right w:val="single" w:sz="8" w:space="0" w:color="auto"/>
            </w:tcBorders>
            <w:shd w:val="clear" w:color="000000" w:fill="FFFFFF"/>
            <w:vAlign w:val="center"/>
            <w:hideMark/>
          </w:tcPr>
          <w:p w14:paraId="5DDBDA75" w14:textId="11AF2D96" w:rsidR="0076633D" w:rsidRPr="005F2A0E" w:rsidRDefault="0076633D" w:rsidP="00250E0B"/>
        </w:tc>
        <w:tc>
          <w:tcPr>
            <w:tcW w:w="1481" w:type="dxa"/>
            <w:tcBorders>
              <w:top w:val="nil"/>
              <w:left w:val="nil"/>
              <w:bottom w:val="single" w:sz="4" w:space="0" w:color="auto"/>
              <w:right w:val="single" w:sz="4" w:space="0" w:color="auto"/>
            </w:tcBorders>
            <w:shd w:val="clear" w:color="auto" w:fill="auto"/>
            <w:vAlign w:val="center"/>
            <w:hideMark/>
          </w:tcPr>
          <w:p w14:paraId="224222FC" w14:textId="77777777" w:rsidR="0076633D" w:rsidRPr="005F2A0E" w:rsidRDefault="0076633D" w:rsidP="00250E0B">
            <w:r w:rsidRPr="005F2A0E">
              <w:t>18.0</w:t>
            </w:r>
          </w:p>
        </w:tc>
        <w:tc>
          <w:tcPr>
            <w:tcW w:w="1810" w:type="dxa"/>
            <w:tcBorders>
              <w:top w:val="nil"/>
              <w:left w:val="nil"/>
              <w:bottom w:val="single" w:sz="4" w:space="0" w:color="auto"/>
              <w:right w:val="nil"/>
            </w:tcBorders>
            <w:shd w:val="clear" w:color="auto" w:fill="auto"/>
            <w:vAlign w:val="center"/>
            <w:hideMark/>
          </w:tcPr>
          <w:p w14:paraId="5E44D8AA" w14:textId="77777777" w:rsidR="0076633D" w:rsidRPr="005F2A0E" w:rsidRDefault="0076633D" w:rsidP="00250E0B">
            <w:r w:rsidRPr="005F2A0E">
              <w:t>18.0</w:t>
            </w:r>
          </w:p>
        </w:tc>
        <w:tc>
          <w:tcPr>
            <w:tcW w:w="16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D648805" w14:textId="08749E93" w:rsidR="0076633D" w:rsidRPr="005F2A0E" w:rsidRDefault="0076633D" w:rsidP="00250E0B"/>
        </w:tc>
      </w:tr>
      <w:tr w:rsidR="0076633D" w:rsidRPr="005F2A0E" w14:paraId="58A8F716" w14:textId="77777777" w:rsidTr="0076633D">
        <w:trPr>
          <w:trHeight w:val="600"/>
        </w:trPr>
        <w:tc>
          <w:tcPr>
            <w:tcW w:w="1925" w:type="dxa"/>
            <w:vMerge/>
            <w:tcBorders>
              <w:top w:val="nil"/>
              <w:left w:val="single" w:sz="8" w:space="0" w:color="auto"/>
              <w:bottom w:val="single" w:sz="8" w:space="0" w:color="000000"/>
              <w:right w:val="single" w:sz="8" w:space="0" w:color="auto"/>
            </w:tcBorders>
            <w:vAlign w:val="center"/>
            <w:hideMark/>
          </w:tcPr>
          <w:p w14:paraId="3355130E" w14:textId="77777777" w:rsidR="0076633D" w:rsidRPr="005F2A0E" w:rsidRDefault="0076633D" w:rsidP="00250E0B"/>
        </w:tc>
        <w:tc>
          <w:tcPr>
            <w:tcW w:w="1851" w:type="dxa"/>
            <w:tcBorders>
              <w:top w:val="nil"/>
              <w:left w:val="nil"/>
              <w:bottom w:val="single" w:sz="8" w:space="0" w:color="auto"/>
              <w:right w:val="single" w:sz="8" w:space="0" w:color="auto"/>
            </w:tcBorders>
            <w:shd w:val="clear" w:color="auto" w:fill="auto"/>
            <w:vAlign w:val="center"/>
            <w:hideMark/>
          </w:tcPr>
          <w:p w14:paraId="71296D18" w14:textId="77777777" w:rsidR="0076633D" w:rsidRPr="005F2A0E" w:rsidRDefault="0076633D" w:rsidP="00250E0B">
            <w:r w:rsidRPr="005F2A0E">
              <w:t>7.1.2 At least 17</w:t>
            </w:r>
            <w:proofErr w:type="gramStart"/>
            <w:r w:rsidRPr="005F2A0E">
              <w:t>%  of</w:t>
            </w:r>
            <w:proofErr w:type="gramEnd"/>
            <w:r w:rsidRPr="005F2A0E">
              <w:t xml:space="preserve"> terrestrial and inland water and 10%  of coastal and marine areas are preserved</w:t>
            </w:r>
          </w:p>
        </w:tc>
        <w:tc>
          <w:tcPr>
            <w:tcW w:w="1851" w:type="dxa"/>
            <w:tcBorders>
              <w:top w:val="nil"/>
              <w:left w:val="single" w:sz="8" w:space="0" w:color="auto"/>
              <w:bottom w:val="single" w:sz="8" w:space="0" w:color="auto"/>
              <w:right w:val="single" w:sz="8" w:space="0" w:color="auto"/>
            </w:tcBorders>
            <w:shd w:val="clear" w:color="auto" w:fill="auto"/>
            <w:vAlign w:val="center"/>
            <w:hideMark/>
          </w:tcPr>
          <w:p w14:paraId="285401A8" w14:textId="7CF42106" w:rsidR="0076633D" w:rsidRPr="005F2A0E" w:rsidRDefault="0076633D" w:rsidP="00250E0B">
            <w:r w:rsidRPr="005F2A0E">
              <w:t>a) % of terrestrial and inland water areas preserved.</w:t>
            </w:r>
          </w:p>
        </w:tc>
        <w:tc>
          <w:tcPr>
            <w:tcW w:w="1340" w:type="dxa"/>
            <w:tcBorders>
              <w:top w:val="nil"/>
              <w:left w:val="single" w:sz="8" w:space="0" w:color="auto"/>
              <w:bottom w:val="single" w:sz="8" w:space="0" w:color="auto"/>
              <w:right w:val="single" w:sz="4" w:space="0" w:color="auto"/>
            </w:tcBorders>
            <w:shd w:val="clear" w:color="000000" w:fill="FFFFFF"/>
            <w:vAlign w:val="center"/>
            <w:hideMark/>
          </w:tcPr>
          <w:p w14:paraId="078376FE" w14:textId="77777777" w:rsidR="0076633D" w:rsidRPr="005F2A0E" w:rsidRDefault="0076633D" w:rsidP="00250E0B">
            <w:r w:rsidRPr="005F2A0E">
              <w:t>11.611</w:t>
            </w:r>
          </w:p>
        </w:tc>
        <w:tc>
          <w:tcPr>
            <w:tcW w:w="1048" w:type="dxa"/>
            <w:tcBorders>
              <w:top w:val="nil"/>
              <w:left w:val="nil"/>
              <w:bottom w:val="single" w:sz="8" w:space="0" w:color="auto"/>
              <w:right w:val="single" w:sz="8" w:space="0" w:color="auto"/>
            </w:tcBorders>
            <w:shd w:val="clear" w:color="000000" w:fill="FFFFFF"/>
            <w:vAlign w:val="center"/>
            <w:hideMark/>
          </w:tcPr>
          <w:p w14:paraId="5978ADD0" w14:textId="3CA3E927" w:rsidR="0076633D" w:rsidRPr="005F2A0E" w:rsidRDefault="0076633D" w:rsidP="00250E0B"/>
        </w:tc>
        <w:tc>
          <w:tcPr>
            <w:tcW w:w="1481" w:type="dxa"/>
            <w:tcBorders>
              <w:top w:val="nil"/>
              <w:left w:val="nil"/>
              <w:bottom w:val="single" w:sz="8" w:space="0" w:color="auto"/>
              <w:right w:val="single" w:sz="4" w:space="0" w:color="auto"/>
            </w:tcBorders>
            <w:shd w:val="clear" w:color="auto" w:fill="auto"/>
            <w:vAlign w:val="center"/>
            <w:hideMark/>
          </w:tcPr>
          <w:p w14:paraId="6D7EE505" w14:textId="77777777" w:rsidR="0076633D" w:rsidRPr="005F2A0E" w:rsidRDefault="0076633D" w:rsidP="00250E0B">
            <w:r w:rsidRPr="005F2A0E">
              <w:t>10.2</w:t>
            </w:r>
          </w:p>
        </w:tc>
        <w:tc>
          <w:tcPr>
            <w:tcW w:w="1810" w:type="dxa"/>
            <w:tcBorders>
              <w:top w:val="nil"/>
              <w:left w:val="nil"/>
              <w:bottom w:val="single" w:sz="8" w:space="0" w:color="auto"/>
              <w:right w:val="nil"/>
            </w:tcBorders>
            <w:shd w:val="clear" w:color="auto" w:fill="auto"/>
            <w:vAlign w:val="center"/>
            <w:hideMark/>
          </w:tcPr>
          <w:p w14:paraId="3824D4FF" w14:textId="77777777" w:rsidR="0076633D" w:rsidRPr="005F2A0E" w:rsidRDefault="0076633D" w:rsidP="00250E0B">
            <w:r w:rsidRPr="005F2A0E">
              <w:t>10.2</w:t>
            </w:r>
          </w:p>
        </w:tc>
        <w:tc>
          <w:tcPr>
            <w:tcW w:w="1684" w:type="dxa"/>
            <w:tcBorders>
              <w:top w:val="nil"/>
              <w:left w:val="single" w:sz="8" w:space="0" w:color="auto"/>
              <w:bottom w:val="single" w:sz="8" w:space="0" w:color="auto"/>
              <w:right w:val="single" w:sz="8" w:space="0" w:color="auto"/>
            </w:tcBorders>
            <w:shd w:val="clear" w:color="auto" w:fill="auto"/>
            <w:vAlign w:val="center"/>
            <w:hideMark/>
          </w:tcPr>
          <w:p w14:paraId="502FE675" w14:textId="77777777" w:rsidR="0076633D" w:rsidRPr="005F2A0E" w:rsidRDefault="0076633D" w:rsidP="00250E0B">
            <w:r w:rsidRPr="005F2A0E">
              <w:t xml:space="preserve">% of </w:t>
            </w:r>
            <w:proofErr w:type="spellStart"/>
            <w:r w:rsidRPr="005F2A0E">
              <w:t>terretialand</w:t>
            </w:r>
            <w:proofErr w:type="spellEnd"/>
            <w:r w:rsidRPr="005F2A0E">
              <w:t xml:space="preserve"> marine protected area for 2018</w:t>
            </w:r>
          </w:p>
        </w:tc>
      </w:tr>
    </w:tbl>
    <w:p w14:paraId="557172E5" w14:textId="0407BA63" w:rsidR="00B624B9" w:rsidRDefault="00B624B9" w:rsidP="00250E0B"/>
    <w:p w14:paraId="37861992" w14:textId="2E8FBE74" w:rsidR="00DB7870" w:rsidRDefault="00DB7870" w:rsidP="00250E0B"/>
    <w:p w14:paraId="5B8A3C82" w14:textId="6140354B" w:rsidR="00DB7870" w:rsidRDefault="00DB7870" w:rsidP="00250E0B"/>
    <w:p w14:paraId="774977ED" w14:textId="588ABEB3" w:rsidR="00DB7870" w:rsidRDefault="00DB7870" w:rsidP="00250E0B"/>
    <w:p w14:paraId="5DC2BFC1" w14:textId="13432A14" w:rsidR="00DB7870" w:rsidRDefault="00DB7870" w:rsidP="00250E0B"/>
    <w:p w14:paraId="12B20860" w14:textId="52F80CD0" w:rsidR="00DB7870" w:rsidRDefault="00DB7870" w:rsidP="00250E0B"/>
    <w:p w14:paraId="11105B69" w14:textId="77777777" w:rsidR="00DB7870" w:rsidRDefault="00DB7870" w:rsidP="00250E0B"/>
    <w:p w14:paraId="07ADE42F" w14:textId="5CFA30DF" w:rsidR="00CD3EA0" w:rsidRDefault="00CD3EA0" w:rsidP="00250E0B">
      <w:r w:rsidRPr="00CD3EA0">
        <w:lastRenderedPageBreak/>
        <w:t>ASPIRATION 2:  AN INTEGRATED CONTINENT, POLITICALLY UNITED AND BASED ON THE IDEALS OF PAN-AFRICANISM AND A VISION OF AFRICAN RENAISSANCE</w:t>
      </w:r>
    </w:p>
    <w:p w14:paraId="0F6E4A9F" w14:textId="731CA3A2" w:rsidR="00CD3EA0" w:rsidRDefault="00BA3A62" w:rsidP="00250E0B">
      <w:r w:rsidRPr="00BA3A62">
        <w:t>Goal 8:  United Africa (Federal or Confederate)</w:t>
      </w:r>
    </w:p>
    <w:tbl>
      <w:tblPr>
        <w:tblW w:w="12500" w:type="dxa"/>
        <w:tblLook w:val="04A0" w:firstRow="1" w:lastRow="0" w:firstColumn="1" w:lastColumn="0" w:noHBand="0" w:noVBand="1"/>
      </w:tblPr>
      <w:tblGrid>
        <w:gridCol w:w="1383"/>
        <w:gridCol w:w="1239"/>
        <w:gridCol w:w="1413"/>
        <w:gridCol w:w="1522"/>
        <w:gridCol w:w="1386"/>
        <w:gridCol w:w="1581"/>
        <w:gridCol w:w="1906"/>
        <w:gridCol w:w="2070"/>
      </w:tblGrid>
      <w:tr w:rsidR="0076633D" w:rsidRPr="005F2A0E" w14:paraId="5234D5A5" w14:textId="77777777" w:rsidTr="0076633D">
        <w:trPr>
          <w:trHeight w:val="1118"/>
        </w:trPr>
        <w:tc>
          <w:tcPr>
            <w:tcW w:w="1430"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74207716" w14:textId="42CA59C4" w:rsidR="0076633D" w:rsidRPr="005F2A0E" w:rsidRDefault="0076633D" w:rsidP="00250E0B">
            <w:r w:rsidRPr="00AC0052">
              <w:t>Priority Area</w:t>
            </w:r>
          </w:p>
        </w:tc>
        <w:tc>
          <w:tcPr>
            <w:tcW w:w="1440" w:type="dxa"/>
            <w:tcBorders>
              <w:top w:val="single" w:sz="4" w:space="0" w:color="auto"/>
              <w:left w:val="single" w:sz="4" w:space="0" w:color="auto"/>
              <w:bottom w:val="single" w:sz="4" w:space="0" w:color="auto"/>
              <w:right w:val="single" w:sz="4" w:space="0" w:color="auto"/>
            </w:tcBorders>
            <w:shd w:val="clear" w:color="000000" w:fill="BDD6EE"/>
            <w:vAlign w:val="center"/>
          </w:tcPr>
          <w:p w14:paraId="106B641C" w14:textId="67E28D84" w:rsidR="0076633D" w:rsidRPr="005F2A0E" w:rsidRDefault="0076633D" w:rsidP="00250E0B">
            <w:r w:rsidRPr="00AC0052">
              <w:t>Agenda 2063 Target</w:t>
            </w:r>
          </w:p>
        </w:tc>
        <w:tc>
          <w:tcPr>
            <w:tcW w:w="1530" w:type="dxa"/>
            <w:tcBorders>
              <w:top w:val="single" w:sz="4" w:space="0" w:color="auto"/>
              <w:left w:val="single" w:sz="4" w:space="0" w:color="auto"/>
              <w:bottom w:val="single" w:sz="4" w:space="0" w:color="auto"/>
              <w:right w:val="single" w:sz="8" w:space="0" w:color="000000"/>
            </w:tcBorders>
            <w:shd w:val="clear" w:color="000000" w:fill="BDD6EE"/>
            <w:vAlign w:val="center"/>
          </w:tcPr>
          <w:p w14:paraId="66723343" w14:textId="795BEE92" w:rsidR="0076633D" w:rsidRPr="005F2A0E" w:rsidRDefault="0076633D" w:rsidP="00250E0B">
            <w:r w:rsidRPr="00AC0052">
              <w:t>Indicator</w:t>
            </w:r>
          </w:p>
        </w:tc>
        <w:tc>
          <w:tcPr>
            <w:tcW w:w="1530"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48E2A372" w14:textId="77777777" w:rsidR="0076633D" w:rsidRPr="005F2A0E" w:rsidRDefault="0076633D" w:rsidP="00250E0B">
            <w:r w:rsidRPr="005F2A0E">
              <w:t>Current Indicator Value</w:t>
            </w:r>
          </w:p>
        </w:tc>
        <w:tc>
          <w:tcPr>
            <w:tcW w:w="1350" w:type="dxa"/>
            <w:tcBorders>
              <w:top w:val="single" w:sz="4" w:space="0" w:color="auto"/>
              <w:left w:val="nil"/>
              <w:bottom w:val="single" w:sz="4" w:space="0" w:color="auto"/>
              <w:right w:val="single" w:sz="8" w:space="0" w:color="auto"/>
            </w:tcBorders>
            <w:shd w:val="clear" w:color="000000" w:fill="BDD7EE"/>
            <w:vAlign w:val="center"/>
            <w:hideMark/>
          </w:tcPr>
          <w:p w14:paraId="39A53038" w14:textId="77777777" w:rsidR="0076633D" w:rsidRPr="005F2A0E" w:rsidRDefault="0076633D" w:rsidP="00250E0B">
            <w:r w:rsidRPr="005F2A0E">
              <w:t>Base value (2013)</w:t>
            </w:r>
          </w:p>
        </w:tc>
        <w:tc>
          <w:tcPr>
            <w:tcW w:w="1440" w:type="dxa"/>
            <w:tcBorders>
              <w:top w:val="single" w:sz="4" w:space="0" w:color="auto"/>
              <w:left w:val="nil"/>
              <w:bottom w:val="single" w:sz="4" w:space="0" w:color="auto"/>
              <w:right w:val="single" w:sz="4" w:space="0" w:color="auto"/>
            </w:tcBorders>
            <w:shd w:val="clear" w:color="000000" w:fill="BDD7EE"/>
            <w:vAlign w:val="center"/>
            <w:hideMark/>
          </w:tcPr>
          <w:p w14:paraId="1FD1965F" w14:textId="77777777" w:rsidR="0076633D" w:rsidRPr="005F2A0E" w:rsidRDefault="0076633D" w:rsidP="00250E0B">
            <w:r w:rsidRPr="005F2A0E">
              <w:t>Expected Increase / Reduction by 2019</w:t>
            </w:r>
          </w:p>
        </w:tc>
        <w:tc>
          <w:tcPr>
            <w:tcW w:w="1710" w:type="dxa"/>
            <w:tcBorders>
              <w:top w:val="single" w:sz="4" w:space="0" w:color="auto"/>
              <w:left w:val="nil"/>
              <w:bottom w:val="single" w:sz="4" w:space="0" w:color="auto"/>
              <w:right w:val="single" w:sz="4" w:space="0" w:color="auto"/>
            </w:tcBorders>
            <w:shd w:val="clear" w:color="000000" w:fill="BDD7EE"/>
            <w:vAlign w:val="center"/>
            <w:hideMark/>
          </w:tcPr>
          <w:p w14:paraId="46826DD6" w14:textId="77777777" w:rsidR="0076633D" w:rsidRPr="005F2A0E" w:rsidRDefault="0076633D" w:rsidP="00250E0B">
            <w:r w:rsidRPr="005F2A0E">
              <w:t>Expected Performance by 2019</w:t>
            </w:r>
          </w:p>
        </w:tc>
        <w:tc>
          <w:tcPr>
            <w:tcW w:w="2070" w:type="dxa"/>
            <w:tcBorders>
              <w:top w:val="single" w:sz="4" w:space="0" w:color="auto"/>
              <w:left w:val="nil"/>
              <w:bottom w:val="single" w:sz="4" w:space="0" w:color="auto"/>
              <w:right w:val="single" w:sz="8" w:space="0" w:color="auto"/>
            </w:tcBorders>
            <w:shd w:val="clear" w:color="auto" w:fill="auto"/>
            <w:noWrap/>
            <w:vAlign w:val="center"/>
            <w:hideMark/>
          </w:tcPr>
          <w:p w14:paraId="5B0B0E6A" w14:textId="77777777" w:rsidR="0076633D" w:rsidRPr="005F2A0E" w:rsidRDefault="0076633D" w:rsidP="00250E0B">
            <w:r w:rsidRPr="005F2A0E">
              <w:t>Remarks</w:t>
            </w:r>
          </w:p>
        </w:tc>
      </w:tr>
      <w:tr w:rsidR="0076633D" w:rsidRPr="005F2A0E" w14:paraId="05DE015C" w14:textId="77777777" w:rsidTr="0076633D">
        <w:trPr>
          <w:trHeight w:val="758"/>
        </w:trPr>
        <w:tc>
          <w:tcPr>
            <w:tcW w:w="1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F4EC50" w14:textId="77777777" w:rsidR="0076633D" w:rsidRPr="005F2A0E" w:rsidRDefault="0076633D" w:rsidP="00250E0B">
            <w:r w:rsidRPr="005F2A0E">
              <w:t>1. Political and economic integration</w:t>
            </w:r>
          </w:p>
        </w:tc>
        <w:tc>
          <w:tcPr>
            <w:tcW w:w="1440" w:type="dxa"/>
            <w:tcBorders>
              <w:top w:val="single" w:sz="8" w:space="0" w:color="auto"/>
              <w:left w:val="nil"/>
              <w:bottom w:val="single" w:sz="4" w:space="0" w:color="auto"/>
              <w:right w:val="single" w:sz="8" w:space="0" w:color="auto"/>
            </w:tcBorders>
            <w:shd w:val="clear" w:color="auto" w:fill="auto"/>
            <w:vAlign w:val="center"/>
            <w:hideMark/>
          </w:tcPr>
          <w:p w14:paraId="5203A842" w14:textId="77777777" w:rsidR="0076633D" w:rsidRPr="005F2A0E" w:rsidRDefault="0076633D" w:rsidP="00250E0B">
            <w:r w:rsidRPr="005F2A0E">
              <w:t>8.1.1 Active member of the African Free Trade Area</w:t>
            </w:r>
          </w:p>
        </w:tc>
        <w:tc>
          <w:tcPr>
            <w:tcW w:w="1530" w:type="dxa"/>
            <w:tcBorders>
              <w:top w:val="single" w:sz="8" w:space="0" w:color="auto"/>
              <w:left w:val="nil"/>
              <w:bottom w:val="single" w:sz="4" w:space="0" w:color="auto"/>
              <w:right w:val="single" w:sz="8" w:space="0" w:color="auto"/>
            </w:tcBorders>
            <w:shd w:val="clear" w:color="auto" w:fill="auto"/>
            <w:vAlign w:val="center"/>
            <w:hideMark/>
          </w:tcPr>
          <w:p w14:paraId="45CDA449" w14:textId="56DC4D46" w:rsidR="0076633D" w:rsidRPr="005F2A0E" w:rsidRDefault="0076633D" w:rsidP="00250E0B">
            <w:r w:rsidRPr="005F2A0E">
              <w:t>No. of Non-tariff barriers (NTBs) eliminated</w:t>
            </w:r>
          </w:p>
        </w:tc>
        <w:tc>
          <w:tcPr>
            <w:tcW w:w="1530" w:type="dxa"/>
            <w:tcBorders>
              <w:top w:val="nil"/>
              <w:left w:val="nil"/>
              <w:bottom w:val="single" w:sz="4" w:space="0" w:color="auto"/>
              <w:right w:val="single" w:sz="4" w:space="0" w:color="auto"/>
            </w:tcBorders>
            <w:shd w:val="clear" w:color="000000" w:fill="FFFFFF"/>
            <w:vAlign w:val="center"/>
            <w:hideMark/>
          </w:tcPr>
          <w:p w14:paraId="77D47AA0" w14:textId="5C8D688B" w:rsidR="0076633D" w:rsidRPr="005F2A0E" w:rsidRDefault="0076633D" w:rsidP="00250E0B"/>
        </w:tc>
        <w:tc>
          <w:tcPr>
            <w:tcW w:w="1350" w:type="dxa"/>
            <w:tcBorders>
              <w:top w:val="nil"/>
              <w:left w:val="nil"/>
              <w:bottom w:val="single" w:sz="4" w:space="0" w:color="auto"/>
              <w:right w:val="single" w:sz="8" w:space="0" w:color="auto"/>
            </w:tcBorders>
            <w:shd w:val="clear" w:color="000000" w:fill="FFFFFF"/>
            <w:vAlign w:val="center"/>
            <w:hideMark/>
          </w:tcPr>
          <w:p w14:paraId="2D713DA5" w14:textId="37F08ED6" w:rsidR="0076633D" w:rsidRPr="005F2A0E" w:rsidRDefault="0076633D" w:rsidP="00250E0B"/>
        </w:tc>
        <w:tc>
          <w:tcPr>
            <w:tcW w:w="1440" w:type="dxa"/>
            <w:tcBorders>
              <w:top w:val="nil"/>
              <w:left w:val="nil"/>
              <w:bottom w:val="single" w:sz="4" w:space="0" w:color="auto"/>
              <w:right w:val="single" w:sz="4" w:space="0" w:color="auto"/>
            </w:tcBorders>
            <w:shd w:val="clear" w:color="auto" w:fill="auto"/>
            <w:vAlign w:val="center"/>
            <w:hideMark/>
          </w:tcPr>
          <w:p w14:paraId="51E94C20" w14:textId="77777777" w:rsidR="0076633D" w:rsidRPr="005F2A0E" w:rsidRDefault="0076633D" w:rsidP="00250E0B">
            <w:r w:rsidRPr="005F2A0E">
              <w:t>0</w:t>
            </w:r>
          </w:p>
        </w:tc>
        <w:tc>
          <w:tcPr>
            <w:tcW w:w="1710" w:type="dxa"/>
            <w:tcBorders>
              <w:top w:val="nil"/>
              <w:left w:val="nil"/>
              <w:bottom w:val="single" w:sz="4" w:space="0" w:color="auto"/>
              <w:right w:val="single" w:sz="8" w:space="0" w:color="auto"/>
            </w:tcBorders>
            <w:shd w:val="clear" w:color="auto" w:fill="auto"/>
            <w:vAlign w:val="center"/>
            <w:hideMark/>
          </w:tcPr>
          <w:p w14:paraId="7E1A5B89" w14:textId="77777777" w:rsidR="0076633D" w:rsidRPr="005F2A0E" w:rsidRDefault="0076633D" w:rsidP="00250E0B">
            <w:r w:rsidRPr="005F2A0E">
              <w:t>0</w:t>
            </w:r>
          </w:p>
        </w:tc>
        <w:tc>
          <w:tcPr>
            <w:tcW w:w="207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B3B8806" w14:textId="22A488A0" w:rsidR="0076633D" w:rsidRPr="005F2A0E" w:rsidRDefault="0076633D" w:rsidP="00250E0B"/>
        </w:tc>
      </w:tr>
      <w:tr w:rsidR="0076633D" w:rsidRPr="005F2A0E" w14:paraId="6E013B6F" w14:textId="77777777" w:rsidTr="0076633D">
        <w:trPr>
          <w:trHeight w:val="612"/>
        </w:trPr>
        <w:tc>
          <w:tcPr>
            <w:tcW w:w="1430" w:type="dxa"/>
            <w:vMerge/>
            <w:tcBorders>
              <w:top w:val="single" w:sz="8" w:space="0" w:color="auto"/>
              <w:left w:val="single" w:sz="8" w:space="0" w:color="auto"/>
              <w:bottom w:val="single" w:sz="8" w:space="0" w:color="000000"/>
              <w:right w:val="single" w:sz="8" w:space="0" w:color="auto"/>
            </w:tcBorders>
            <w:vAlign w:val="center"/>
            <w:hideMark/>
          </w:tcPr>
          <w:p w14:paraId="30E6DC39" w14:textId="77777777" w:rsidR="0076633D" w:rsidRPr="005F2A0E" w:rsidRDefault="0076633D" w:rsidP="00250E0B"/>
        </w:tc>
        <w:tc>
          <w:tcPr>
            <w:tcW w:w="1440" w:type="dxa"/>
            <w:tcBorders>
              <w:top w:val="nil"/>
              <w:left w:val="nil"/>
              <w:bottom w:val="single" w:sz="8" w:space="0" w:color="auto"/>
              <w:right w:val="single" w:sz="8" w:space="0" w:color="auto"/>
            </w:tcBorders>
            <w:shd w:val="clear" w:color="auto" w:fill="auto"/>
            <w:vAlign w:val="center"/>
            <w:hideMark/>
          </w:tcPr>
          <w:p w14:paraId="15154313" w14:textId="77777777" w:rsidR="0076633D" w:rsidRPr="005F2A0E" w:rsidRDefault="0076633D" w:rsidP="00250E0B">
            <w:r w:rsidRPr="005F2A0E">
              <w:t>8.1.2 Volume of intra-African trade is at least three times the 2013 level</w:t>
            </w:r>
          </w:p>
        </w:tc>
        <w:tc>
          <w:tcPr>
            <w:tcW w:w="1530" w:type="dxa"/>
            <w:tcBorders>
              <w:top w:val="nil"/>
              <w:left w:val="nil"/>
              <w:bottom w:val="single" w:sz="8" w:space="0" w:color="auto"/>
              <w:right w:val="single" w:sz="8" w:space="0" w:color="auto"/>
            </w:tcBorders>
            <w:shd w:val="clear" w:color="auto" w:fill="auto"/>
            <w:vAlign w:val="center"/>
            <w:hideMark/>
          </w:tcPr>
          <w:p w14:paraId="7BB1D1E8" w14:textId="77777777" w:rsidR="0076633D" w:rsidRPr="005F2A0E" w:rsidRDefault="0076633D" w:rsidP="00250E0B">
            <w:r w:rsidRPr="005F2A0E">
              <w:t>Change in value of intra-African trade per annum (in US $)</w:t>
            </w:r>
          </w:p>
        </w:tc>
        <w:tc>
          <w:tcPr>
            <w:tcW w:w="1530" w:type="dxa"/>
            <w:tcBorders>
              <w:top w:val="nil"/>
              <w:left w:val="nil"/>
              <w:bottom w:val="single" w:sz="8" w:space="0" w:color="auto"/>
              <w:right w:val="single" w:sz="4" w:space="0" w:color="auto"/>
            </w:tcBorders>
            <w:shd w:val="clear" w:color="auto" w:fill="auto"/>
            <w:vAlign w:val="center"/>
            <w:hideMark/>
          </w:tcPr>
          <w:p w14:paraId="6770344F" w14:textId="77777777" w:rsidR="0076633D" w:rsidRPr="005F2A0E" w:rsidRDefault="0076633D" w:rsidP="00250E0B">
            <w:r w:rsidRPr="005F2A0E">
              <w:t>3320037173</w:t>
            </w:r>
          </w:p>
        </w:tc>
        <w:tc>
          <w:tcPr>
            <w:tcW w:w="1350" w:type="dxa"/>
            <w:tcBorders>
              <w:top w:val="nil"/>
              <w:left w:val="single" w:sz="4" w:space="0" w:color="auto"/>
              <w:bottom w:val="single" w:sz="8" w:space="0" w:color="auto"/>
              <w:right w:val="single" w:sz="8" w:space="0" w:color="auto"/>
            </w:tcBorders>
            <w:shd w:val="clear" w:color="auto" w:fill="auto"/>
            <w:vAlign w:val="center"/>
            <w:hideMark/>
          </w:tcPr>
          <w:p w14:paraId="5693AB9D" w14:textId="77777777" w:rsidR="0076633D" w:rsidRPr="005F2A0E" w:rsidRDefault="0076633D" w:rsidP="00250E0B">
            <w:r w:rsidRPr="005F2A0E">
              <w:t>647388596</w:t>
            </w:r>
          </w:p>
        </w:tc>
        <w:tc>
          <w:tcPr>
            <w:tcW w:w="1440" w:type="dxa"/>
            <w:tcBorders>
              <w:top w:val="nil"/>
              <w:left w:val="nil"/>
              <w:bottom w:val="single" w:sz="8" w:space="0" w:color="auto"/>
              <w:right w:val="single" w:sz="4" w:space="0" w:color="auto"/>
            </w:tcBorders>
            <w:shd w:val="clear" w:color="auto" w:fill="auto"/>
            <w:vAlign w:val="center"/>
            <w:hideMark/>
          </w:tcPr>
          <w:p w14:paraId="760B758C" w14:textId="77777777" w:rsidR="0076633D" w:rsidRPr="005F2A0E" w:rsidRDefault="0076633D" w:rsidP="00250E0B">
            <w:r w:rsidRPr="005F2A0E">
              <w:t>776866314.9</w:t>
            </w:r>
          </w:p>
        </w:tc>
        <w:tc>
          <w:tcPr>
            <w:tcW w:w="1710" w:type="dxa"/>
            <w:tcBorders>
              <w:top w:val="nil"/>
              <w:left w:val="nil"/>
              <w:bottom w:val="single" w:sz="8" w:space="0" w:color="auto"/>
              <w:right w:val="single" w:sz="8" w:space="0" w:color="auto"/>
            </w:tcBorders>
            <w:shd w:val="clear" w:color="auto" w:fill="auto"/>
            <w:vAlign w:val="center"/>
            <w:hideMark/>
          </w:tcPr>
          <w:p w14:paraId="30A970D3" w14:textId="77777777" w:rsidR="0076633D" w:rsidRPr="005F2A0E" w:rsidRDefault="0076633D" w:rsidP="00250E0B">
            <w:r w:rsidRPr="005F2A0E">
              <w:t>1,424,254,910.7</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EF81317" w14:textId="77777777" w:rsidR="0076633D" w:rsidRPr="005F2A0E" w:rsidRDefault="0076633D" w:rsidP="00250E0B">
            <w:r w:rsidRPr="005F2A0E">
              <w:t>Trade between Nigeria and African Countries are used</w:t>
            </w:r>
          </w:p>
        </w:tc>
      </w:tr>
    </w:tbl>
    <w:p w14:paraId="26F9243B" w14:textId="3B8F8870" w:rsidR="00CD3EA0" w:rsidRDefault="00CD3EA0" w:rsidP="00250E0B"/>
    <w:p w14:paraId="0C71FA7F" w14:textId="0BA38A65" w:rsidR="00DB7870" w:rsidRDefault="00DB7870" w:rsidP="00250E0B"/>
    <w:p w14:paraId="1C00F745" w14:textId="6C1ADCD8" w:rsidR="00DB7870" w:rsidRDefault="00DB7870" w:rsidP="00250E0B"/>
    <w:p w14:paraId="5D972EF2" w14:textId="0BF0EA16" w:rsidR="00DB7870" w:rsidRDefault="00DB7870" w:rsidP="00250E0B"/>
    <w:p w14:paraId="3450FE3F" w14:textId="22368FD4" w:rsidR="00DB7870" w:rsidRDefault="00DB7870" w:rsidP="00250E0B"/>
    <w:p w14:paraId="223882CC" w14:textId="6CFE8A39" w:rsidR="00DB7870" w:rsidRDefault="00DB7870" w:rsidP="00250E0B"/>
    <w:p w14:paraId="7C099CCC" w14:textId="77777777" w:rsidR="00DB7870" w:rsidRDefault="00DB7870" w:rsidP="00250E0B"/>
    <w:p w14:paraId="0654491E" w14:textId="423A8492" w:rsidR="0076633D" w:rsidRDefault="0076633D" w:rsidP="00250E0B">
      <w:r w:rsidRPr="0076633D">
        <w:t>Goal 9: Key Continental Financial and Monetary Institutions established and functional</w:t>
      </w:r>
      <w:r w:rsidRPr="0076633D">
        <w:tab/>
      </w:r>
      <w:r w:rsidRPr="0076633D">
        <w:tab/>
      </w:r>
      <w:r w:rsidRPr="0076633D">
        <w:tab/>
      </w:r>
      <w:r w:rsidRPr="0076633D">
        <w:tab/>
      </w:r>
    </w:p>
    <w:tbl>
      <w:tblPr>
        <w:tblW w:w="12638" w:type="dxa"/>
        <w:tblLook w:val="04A0" w:firstRow="1" w:lastRow="0" w:firstColumn="1" w:lastColumn="0" w:noHBand="0" w:noVBand="1"/>
      </w:tblPr>
      <w:tblGrid>
        <w:gridCol w:w="1716"/>
        <w:gridCol w:w="1759"/>
        <w:gridCol w:w="1759"/>
        <w:gridCol w:w="1421"/>
        <w:gridCol w:w="1111"/>
        <w:gridCol w:w="1571"/>
        <w:gridCol w:w="1920"/>
        <w:gridCol w:w="1381"/>
      </w:tblGrid>
      <w:tr w:rsidR="00031EA8" w:rsidRPr="005F2A0E" w14:paraId="72C83FC3" w14:textId="77777777" w:rsidTr="00031EA8">
        <w:trPr>
          <w:trHeight w:val="1149"/>
        </w:trPr>
        <w:tc>
          <w:tcPr>
            <w:tcW w:w="1716"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15896C9C" w14:textId="51D7F1B3" w:rsidR="00031EA8" w:rsidRPr="005F2A0E" w:rsidRDefault="00031EA8" w:rsidP="00250E0B">
            <w:r w:rsidRPr="00AC0052">
              <w:t>Priority Area</w:t>
            </w:r>
          </w:p>
        </w:tc>
        <w:tc>
          <w:tcPr>
            <w:tcW w:w="1759" w:type="dxa"/>
            <w:tcBorders>
              <w:top w:val="single" w:sz="4" w:space="0" w:color="auto"/>
              <w:left w:val="single" w:sz="4" w:space="0" w:color="auto"/>
              <w:bottom w:val="single" w:sz="4" w:space="0" w:color="auto"/>
              <w:right w:val="single" w:sz="4" w:space="0" w:color="auto"/>
            </w:tcBorders>
            <w:shd w:val="clear" w:color="000000" w:fill="BDD6EE"/>
            <w:vAlign w:val="center"/>
          </w:tcPr>
          <w:p w14:paraId="6E2E4C18" w14:textId="64603508" w:rsidR="00031EA8" w:rsidRPr="005F2A0E" w:rsidRDefault="00031EA8" w:rsidP="00250E0B">
            <w:r w:rsidRPr="00AC0052">
              <w:t>Agenda 2063 Target</w:t>
            </w:r>
          </w:p>
        </w:tc>
        <w:tc>
          <w:tcPr>
            <w:tcW w:w="1759" w:type="dxa"/>
            <w:tcBorders>
              <w:top w:val="single" w:sz="4" w:space="0" w:color="auto"/>
              <w:left w:val="single" w:sz="4" w:space="0" w:color="auto"/>
              <w:bottom w:val="single" w:sz="4" w:space="0" w:color="auto"/>
              <w:right w:val="single" w:sz="8" w:space="0" w:color="000000"/>
            </w:tcBorders>
            <w:shd w:val="clear" w:color="000000" w:fill="BDD6EE"/>
            <w:vAlign w:val="center"/>
          </w:tcPr>
          <w:p w14:paraId="0A375B2D" w14:textId="59DF63B3" w:rsidR="00031EA8" w:rsidRPr="005F2A0E" w:rsidRDefault="00031EA8" w:rsidP="00250E0B">
            <w:r w:rsidRPr="00AC0052">
              <w:t>Indicator</w:t>
            </w:r>
          </w:p>
        </w:tc>
        <w:tc>
          <w:tcPr>
            <w:tcW w:w="1421"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46769491" w14:textId="77777777" w:rsidR="00031EA8" w:rsidRPr="005F2A0E" w:rsidRDefault="00031EA8" w:rsidP="00250E0B">
            <w:r w:rsidRPr="005F2A0E">
              <w:t>Current Indicator Value</w:t>
            </w:r>
          </w:p>
        </w:tc>
        <w:tc>
          <w:tcPr>
            <w:tcW w:w="1111" w:type="dxa"/>
            <w:tcBorders>
              <w:top w:val="single" w:sz="4" w:space="0" w:color="auto"/>
              <w:left w:val="nil"/>
              <w:bottom w:val="single" w:sz="4" w:space="0" w:color="auto"/>
              <w:right w:val="single" w:sz="8" w:space="0" w:color="auto"/>
            </w:tcBorders>
            <w:shd w:val="clear" w:color="000000" w:fill="BDD7EE"/>
            <w:vAlign w:val="center"/>
            <w:hideMark/>
          </w:tcPr>
          <w:p w14:paraId="4E2E6494" w14:textId="77777777" w:rsidR="00031EA8" w:rsidRPr="005F2A0E" w:rsidRDefault="00031EA8" w:rsidP="00250E0B">
            <w:r w:rsidRPr="005F2A0E">
              <w:t>Base value (2013)</w:t>
            </w:r>
          </w:p>
        </w:tc>
        <w:tc>
          <w:tcPr>
            <w:tcW w:w="1571" w:type="dxa"/>
            <w:tcBorders>
              <w:top w:val="single" w:sz="4" w:space="0" w:color="auto"/>
              <w:left w:val="nil"/>
              <w:bottom w:val="single" w:sz="4" w:space="0" w:color="auto"/>
              <w:right w:val="single" w:sz="4" w:space="0" w:color="auto"/>
            </w:tcBorders>
            <w:shd w:val="clear" w:color="000000" w:fill="BDD7EE"/>
            <w:vAlign w:val="center"/>
            <w:hideMark/>
          </w:tcPr>
          <w:p w14:paraId="685618E9" w14:textId="77777777" w:rsidR="00031EA8" w:rsidRPr="005F2A0E" w:rsidRDefault="00031EA8" w:rsidP="00250E0B">
            <w:r w:rsidRPr="005F2A0E">
              <w:t>Expected Increase / Reduction by 2019</w:t>
            </w:r>
          </w:p>
        </w:tc>
        <w:tc>
          <w:tcPr>
            <w:tcW w:w="1920" w:type="dxa"/>
            <w:tcBorders>
              <w:top w:val="single" w:sz="4" w:space="0" w:color="auto"/>
              <w:left w:val="nil"/>
              <w:bottom w:val="single" w:sz="4" w:space="0" w:color="auto"/>
              <w:right w:val="single" w:sz="4" w:space="0" w:color="auto"/>
            </w:tcBorders>
            <w:shd w:val="clear" w:color="000000" w:fill="BDD7EE"/>
            <w:vAlign w:val="center"/>
            <w:hideMark/>
          </w:tcPr>
          <w:p w14:paraId="4A0686D3" w14:textId="77777777" w:rsidR="00031EA8" w:rsidRPr="005F2A0E" w:rsidRDefault="00031EA8" w:rsidP="00250E0B">
            <w:r w:rsidRPr="005F2A0E">
              <w:t>Expected Performance by 2019</w:t>
            </w:r>
          </w:p>
        </w:tc>
        <w:tc>
          <w:tcPr>
            <w:tcW w:w="1381" w:type="dxa"/>
            <w:tcBorders>
              <w:top w:val="single" w:sz="4" w:space="0" w:color="auto"/>
              <w:left w:val="nil"/>
              <w:bottom w:val="single" w:sz="4" w:space="0" w:color="auto"/>
              <w:right w:val="single" w:sz="8" w:space="0" w:color="auto"/>
            </w:tcBorders>
            <w:shd w:val="clear" w:color="auto" w:fill="auto"/>
            <w:noWrap/>
            <w:vAlign w:val="center"/>
            <w:hideMark/>
          </w:tcPr>
          <w:p w14:paraId="36799EA7" w14:textId="77777777" w:rsidR="00031EA8" w:rsidRPr="005F2A0E" w:rsidRDefault="00031EA8" w:rsidP="00250E0B">
            <w:r w:rsidRPr="005F2A0E">
              <w:t>Remarks</w:t>
            </w:r>
          </w:p>
        </w:tc>
      </w:tr>
      <w:tr w:rsidR="00031EA8" w:rsidRPr="005F2A0E" w14:paraId="06BC330F" w14:textId="77777777" w:rsidTr="00031EA8">
        <w:trPr>
          <w:trHeight w:val="629"/>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DBCA4" w14:textId="77777777" w:rsidR="00031EA8" w:rsidRPr="005F2A0E" w:rsidRDefault="00031EA8" w:rsidP="00250E0B">
            <w:r w:rsidRPr="005F2A0E">
              <w:t>1. Financial and Monetary Institutions</w:t>
            </w:r>
          </w:p>
        </w:tc>
        <w:tc>
          <w:tcPr>
            <w:tcW w:w="1759" w:type="dxa"/>
            <w:tcBorders>
              <w:top w:val="single" w:sz="4" w:space="0" w:color="auto"/>
              <w:left w:val="single" w:sz="4" w:space="0" w:color="auto"/>
              <w:bottom w:val="single" w:sz="4" w:space="0" w:color="auto"/>
              <w:right w:val="nil"/>
            </w:tcBorders>
            <w:shd w:val="clear" w:color="auto" w:fill="auto"/>
            <w:noWrap/>
            <w:vAlign w:val="center"/>
            <w:hideMark/>
          </w:tcPr>
          <w:p w14:paraId="6E051F1E" w14:textId="77777777" w:rsidR="00031EA8" w:rsidRPr="005F2A0E" w:rsidRDefault="00031EA8" w:rsidP="00250E0B">
            <w:r w:rsidRPr="005F2A0E">
              <w:t>9.1.1 Fast Track realization of the Continental Free Trade Area</w:t>
            </w:r>
          </w:p>
        </w:tc>
        <w:tc>
          <w:tcPr>
            <w:tcW w:w="1759"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506E1C63" w14:textId="04BAC9B1" w:rsidR="00031EA8" w:rsidRPr="005F2A0E" w:rsidRDefault="00031EA8" w:rsidP="00250E0B">
            <w:r w:rsidRPr="005F2A0E">
              <w:t>Existence of a Continental Free Trade Area that is ratified by all Member States</w:t>
            </w:r>
          </w:p>
        </w:tc>
        <w:tc>
          <w:tcPr>
            <w:tcW w:w="142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59C1C46" w14:textId="77777777" w:rsidR="00031EA8" w:rsidRPr="005F2A0E" w:rsidRDefault="00031EA8" w:rsidP="00250E0B">
            <w:r w:rsidRPr="005F2A0E">
              <w:t>1</w:t>
            </w:r>
          </w:p>
        </w:tc>
        <w:tc>
          <w:tcPr>
            <w:tcW w:w="1111" w:type="dxa"/>
            <w:tcBorders>
              <w:top w:val="single" w:sz="4" w:space="0" w:color="auto"/>
              <w:left w:val="nil"/>
              <w:bottom w:val="single" w:sz="4" w:space="0" w:color="auto"/>
              <w:right w:val="single" w:sz="8" w:space="0" w:color="auto"/>
            </w:tcBorders>
            <w:shd w:val="clear" w:color="000000" w:fill="FFFFFF"/>
            <w:vAlign w:val="center"/>
            <w:hideMark/>
          </w:tcPr>
          <w:p w14:paraId="30F58EE2" w14:textId="77777777" w:rsidR="00031EA8" w:rsidRPr="005F2A0E" w:rsidRDefault="00031EA8" w:rsidP="00250E0B">
            <w:r w:rsidRPr="005F2A0E">
              <w:t>0</w:t>
            </w:r>
          </w:p>
        </w:tc>
        <w:tc>
          <w:tcPr>
            <w:tcW w:w="1571" w:type="dxa"/>
            <w:tcBorders>
              <w:top w:val="single" w:sz="4" w:space="0" w:color="auto"/>
              <w:left w:val="nil"/>
              <w:bottom w:val="single" w:sz="4" w:space="0" w:color="auto"/>
              <w:right w:val="single" w:sz="4" w:space="0" w:color="auto"/>
            </w:tcBorders>
            <w:shd w:val="clear" w:color="000000" w:fill="FFFFFF"/>
            <w:vAlign w:val="center"/>
            <w:hideMark/>
          </w:tcPr>
          <w:p w14:paraId="169FAC1B" w14:textId="77777777" w:rsidR="00031EA8" w:rsidRPr="005F2A0E" w:rsidRDefault="00031EA8" w:rsidP="00250E0B">
            <w:r w:rsidRPr="005F2A0E">
              <w:t>60</w:t>
            </w:r>
          </w:p>
        </w:tc>
        <w:tc>
          <w:tcPr>
            <w:tcW w:w="1920" w:type="dxa"/>
            <w:tcBorders>
              <w:top w:val="single" w:sz="4" w:space="0" w:color="auto"/>
              <w:left w:val="nil"/>
              <w:bottom w:val="single" w:sz="4" w:space="0" w:color="auto"/>
              <w:right w:val="single" w:sz="8" w:space="0" w:color="auto"/>
            </w:tcBorders>
            <w:shd w:val="clear" w:color="auto" w:fill="auto"/>
            <w:vAlign w:val="center"/>
            <w:hideMark/>
          </w:tcPr>
          <w:p w14:paraId="069A4361" w14:textId="77777777" w:rsidR="00031EA8" w:rsidRPr="005F2A0E" w:rsidRDefault="00031EA8" w:rsidP="00250E0B">
            <w:r w:rsidRPr="005F2A0E">
              <w:t>60</w:t>
            </w:r>
          </w:p>
        </w:tc>
        <w:tc>
          <w:tcPr>
            <w:tcW w:w="1381" w:type="dxa"/>
            <w:tcBorders>
              <w:top w:val="single" w:sz="4" w:space="0" w:color="auto"/>
              <w:left w:val="nil"/>
              <w:bottom w:val="single" w:sz="4" w:space="0" w:color="auto"/>
              <w:right w:val="single" w:sz="8" w:space="0" w:color="auto"/>
            </w:tcBorders>
            <w:shd w:val="clear" w:color="auto" w:fill="auto"/>
            <w:vAlign w:val="center"/>
            <w:hideMark/>
          </w:tcPr>
          <w:p w14:paraId="1D70AD7C" w14:textId="77777777" w:rsidR="00031EA8" w:rsidRPr="005F2A0E" w:rsidRDefault="00031EA8" w:rsidP="00250E0B">
            <w:r w:rsidRPr="005F2A0E">
              <w:t>in July 2019</w:t>
            </w:r>
          </w:p>
        </w:tc>
      </w:tr>
    </w:tbl>
    <w:p w14:paraId="1F5F8F38" w14:textId="17D13420" w:rsidR="00BA3A62" w:rsidRDefault="00BA3A62" w:rsidP="00250E0B"/>
    <w:p w14:paraId="4FC96666" w14:textId="7C6A286C" w:rsidR="00DB7870" w:rsidRDefault="00DB7870" w:rsidP="00250E0B"/>
    <w:p w14:paraId="0F9DC17B" w14:textId="3214441B" w:rsidR="00DB7870" w:rsidRDefault="00DB7870" w:rsidP="00250E0B"/>
    <w:p w14:paraId="4E859108" w14:textId="7519B5D9" w:rsidR="00DB7870" w:rsidRDefault="00DB7870" w:rsidP="00250E0B"/>
    <w:p w14:paraId="76622CC8" w14:textId="2F5CE4AD" w:rsidR="00DB7870" w:rsidRDefault="00DB7870" w:rsidP="00250E0B"/>
    <w:p w14:paraId="19BD899B" w14:textId="1754C119" w:rsidR="00DB7870" w:rsidRDefault="00DB7870" w:rsidP="00250E0B"/>
    <w:p w14:paraId="2980A1FE" w14:textId="46D352CF" w:rsidR="00DB7870" w:rsidRDefault="00DB7870" w:rsidP="00250E0B"/>
    <w:p w14:paraId="341C9841" w14:textId="4809D346" w:rsidR="00DB7870" w:rsidRDefault="00DB7870" w:rsidP="00250E0B"/>
    <w:p w14:paraId="3BFB0038" w14:textId="27442B61" w:rsidR="00DB7870" w:rsidRDefault="00DB7870" w:rsidP="00250E0B"/>
    <w:p w14:paraId="7D40E334" w14:textId="3D594038" w:rsidR="00DB7870" w:rsidRDefault="00DB7870" w:rsidP="00250E0B"/>
    <w:p w14:paraId="240187C7" w14:textId="69C29231" w:rsidR="00DB7870" w:rsidRDefault="00DB7870" w:rsidP="00250E0B"/>
    <w:p w14:paraId="686F44C7" w14:textId="0FAE847A" w:rsidR="00DB7870" w:rsidRDefault="00DB7870" w:rsidP="00250E0B"/>
    <w:p w14:paraId="351CEB4D" w14:textId="317BBE8B" w:rsidR="00DB7870" w:rsidRDefault="00DB7870" w:rsidP="00250E0B"/>
    <w:p w14:paraId="73499E9A" w14:textId="40B462C9" w:rsidR="00DB7870" w:rsidRDefault="00DB7870" w:rsidP="00250E0B"/>
    <w:p w14:paraId="633E8EBC" w14:textId="71F6BAB4" w:rsidR="008B6818" w:rsidRDefault="008B6818" w:rsidP="00250E0B"/>
    <w:p w14:paraId="216587A0" w14:textId="4F10BEE5" w:rsidR="008B6818" w:rsidRDefault="008B6818" w:rsidP="00250E0B"/>
    <w:p w14:paraId="507832C1" w14:textId="2E3FEE9B" w:rsidR="008B6818" w:rsidRDefault="008B6818" w:rsidP="00250E0B"/>
    <w:p w14:paraId="65B177A3" w14:textId="77777777" w:rsidR="008B6818" w:rsidRDefault="008B6818" w:rsidP="00250E0B"/>
    <w:p w14:paraId="6EC93FCB" w14:textId="4C5913D0" w:rsidR="00031EA8" w:rsidRDefault="00031EA8" w:rsidP="00250E0B">
      <w:r w:rsidRPr="00031EA8">
        <w:lastRenderedPageBreak/>
        <w:t xml:space="preserve">Goal 10: World Class Infrastructure </w:t>
      </w:r>
      <w:proofErr w:type="spellStart"/>
      <w:r w:rsidRPr="00031EA8">
        <w:t>criss-crosses</w:t>
      </w:r>
      <w:proofErr w:type="spellEnd"/>
      <w:r w:rsidRPr="00031EA8">
        <w:t xml:space="preserve"> Africa</w:t>
      </w:r>
    </w:p>
    <w:tbl>
      <w:tblPr>
        <w:tblW w:w="12565" w:type="dxa"/>
        <w:tblLook w:val="04A0" w:firstRow="1" w:lastRow="0" w:firstColumn="1" w:lastColumn="0" w:noHBand="0" w:noVBand="1"/>
      </w:tblPr>
      <w:tblGrid>
        <w:gridCol w:w="2055"/>
        <w:gridCol w:w="1973"/>
        <w:gridCol w:w="1973"/>
        <w:gridCol w:w="1214"/>
        <w:gridCol w:w="949"/>
        <w:gridCol w:w="1341"/>
        <w:gridCol w:w="1640"/>
        <w:gridCol w:w="1420"/>
      </w:tblGrid>
      <w:tr w:rsidR="0060420B" w:rsidRPr="005F2A0E" w14:paraId="040875A7" w14:textId="77777777" w:rsidTr="0060420B">
        <w:trPr>
          <w:trHeight w:val="1116"/>
        </w:trPr>
        <w:tc>
          <w:tcPr>
            <w:tcW w:w="2055"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5C3231C8" w14:textId="0129E45D" w:rsidR="0060420B" w:rsidRPr="005F2A0E" w:rsidRDefault="0060420B" w:rsidP="00250E0B">
            <w:r w:rsidRPr="00AC0052">
              <w:t>Priority Area</w:t>
            </w:r>
          </w:p>
        </w:tc>
        <w:tc>
          <w:tcPr>
            <w:tcW w:w="1973" w:type="dxa"/>
            <w:tcBorders>
              <w:top w:val="single" w:sz="4" w:space="0" w:color="auto"/>
              <w:left w:val="single" w:sz="4" w:space="0" w:color="auto"/>
              <w:bottom w:val="single" w:sz="4" w:space="0" w:color="auto"/>
              <w:right w:val="single" w:sz="4" w:space="0" w:color="auto"/>
            </w:tcBorders>
            <w:shd w:val="clear" w:color="000000" w:fill="BDD6EE"/>
            <w:vAlign w:val="center"/>
          </w:tcPr>
          <w:p w14:paraId="16085AF8" w14:textId="3F2A87AC" w:rsidR="0060420B" w:rsidRPr="005F2A0E" w:rsidRDefault="0060420B" w:rsidP="00250E0B">
            <w:r w:rsidRPr="00AC0052">
              <w:t>Agenda 2063 Target</w:t>
            </w:r>
          </w:p>
        </w:tc>
        <w:tc>
          <w:tcPr>
            <w:tcW w:w="1973" w:type="dxa"/>
            <w:tcBorders>
              <w:top w:val="single" w:sz="4" w:space="0" w:color="auto"/>
              <w:left w:val="single" w:sz="4" w:space="0" w:color="auto"/>
              <w:bottom w:val="single" w:sz="4" w:space="0" w:color="auto"/>
              <w:right w:val="single" w:sz="8" w:space="0" w:color="000000"/>
            </w:tcBorders>
            <w:shd w:val="clear" w:color="000000" w:fill="BDD6EE"/>
            <w:vAlign w:val="center"/>
          </w:tcPr>
          <w:p w14:paraId="5F8D98F1" w14:textId="5DA39AB0" w:rsidR="0060420B" w:rsidRPr="005F2A0E" w:rsidRDefault="0060420B" w:rsidP="00250E0B">
            <w:r w:rsidRPr="00AC0052">
              <w:t>Indicator</w:t>
            </w:r>
          </w:p>
        </w:tc>
        <w:tc>
          <w:tcPr>
            <w:tcW w:w="1214"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5985EDBC" w14:textId="77777777" w:rsidR="0060420B" w:rsidRPr="005F2A0E" w:rsidRDefault="0060420B" w:rsidP="00250E0B">
            <w:r w:rsidRPr="005F2A0E">
              <w:t>Current Indicator Value</w:t>
            </w:r>
          </w:p>
        </w:tc>
        <w:tc>
          <w:tcPr>
            <w:tcW w:w="949" w:type="dxa"/>
            <w:tcBorders>
              <w:top w:val="single" w:sz="4" w:space="0" w:color="auto"/>
              <w:left w:val="nil"/>
              <w:bottom w:val="single" w:sz="4" w:space="0" w:color="auto"/>
              <w:right w:val="single" w:sz="8" w:space="0" w:color="auto"/>
            </w:tcBorders>
            <w:shd w:val="clear" w:color="000000" w:fill="BDD7EE"/>
            <w:vAlign w:val="center"/>
            <w:hideMark/>
          </w:tcPr>
          <w:p w14:paraId="01FE1ACB" w14:textId="77777777" w:rsidR="0060420B" w:rsidRPr="005F2A0E" w:rsidRDefault="0060420B" w:rsidP="00250E0B">
            <w:r w:rsidRPr="005F2A0E">
              <w:t>Base value (2013)</w:t>
            </w:r>
          </w:p>
        </w:tc>
        <w:tc>
          <w:tcPr>
            <w:tcW w:w="1341" w:type="dxa"/>
            <w:tcBorders>
              <w:top w:val="single" w:sz="4" w:space="0" w:color="auto"/>
              <w:left w:val="nil"/>
              <w:bottom w:val="single" w:sz="4" w:space="0" w:color="auto"/>
              <w:right w:val="single" w:sz="4" w:space="0" w:color="auto"/>
            </w:tcBorders>
            <w:shd w:val="clear" w:color="000000" w:fill="BDD7EE"/>
            <w:vAlign w:val="center"/>
            <w:hideMark/>
          </w:tcPr>
          <w:p w14:paraId="7180D8B2" w14:textId="77777777" w:rsidR="0060420B" w:rsidRPr="005F2A0E" w:rsidRDefault="0060420B" w:rsidP="00250E0B">
            <w:r w:rsidRPr="005F2A0E">
              <w:t>Expected Increase / Reduction by 2019</w:t>
            </w:r>
          </w:p>
        </w:tc>
        <w:tc>
          <w:tcPr>
            <w:tcW w:w="1640" w:type="dxa"/>
            <w:tcBorders>
              <w:top w:val="single" w:sz="4" w:space="0" w:color="auto"/>
              <w:left w:val="nil"/>
              <w:bottom w:val="single" w:sz="4" w:space="0" w:color="auto"/>
              <w:right w:val="single" w:sz="4" w:space="0" w:color="auto"/>
            </w:tcBorders>
            <w:shd w:val="clear" w:color="000000" w:fill="BDD7EE"/>
            <w:vAlign w:val="center"/>
            <w:hideMark/>
          </w:tcPr>
          <w:p w14:paraId="77061A84" w14:textId="77777777" w:rsidR="0060420B" w:rsidRPr="005F2A0E" w:rsidRDefault="0060420B" w:rsidP="00250E0B">
            <w:r w:rsidRPr="005F2A0E">
              <w:t>Expected Performance by 2019</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5471BF6" w14:textId="77777777" w:rsidR="0060420B" w:rsidRPr="005F2A0E" w:rsidRDefault="0060420B" w:rsidP="00250E0B">
            <w:r w:rsidRPr="005F2A0E">
              <w:t>Remarks</w:t>
            </w:r>
          </w:p>
        </w:tc>
      </w:tr>
      <w:tr w:rsidR="0060420B" w:rsidRPr="005F2A0E" w14:paraId="31939F19" w14:textId="77777777" w:rsidTr="0060420B">
        <w:trPr>
          <w:trHeight w:val="876"/>
        </w:trPr>
        <w:tc>
          <w:tcPr>
            <w:tcW w:w="2055" w:type="dxa"/>
            <w:vMerge w:val="restart"/>
            <w:tcBorders>
              <w:top w:val="nil"/>
              <w:left w:val="single" w:sz="8" w:space="0" w:color="auto"/>
              <w:bottom w:val="single" w:sz="8" w:space="0" w:color="000000"/>
              <w:right w:val="single" w:sz="8" w:space="0" w:color="auto"/>
            </w:tcBorders>
            <w:shd w:val="clear" w:color="auto" w:fill="auto"/>
            <w:vAlign w:val="center"/>
            <w:hideMark/>
          </w:tcPr>
          <w:p w14:paraId="446AFE44" w14:textId="77777777" w:rsidR="0060420B" w:rsidRPr="005F2A0E" w:rsidRDefault="0060420B" w:rsidP="00250E0B">
            <w:r w:rsidRPr="005F2A0E">
              <w:t>1. Communications and Infrastructure Connectivity</w:t>
            </w:r>
          </w:p>
        </w:tc>
        <w:tc>
          <w:tcPr>
            <w:tcW w:w="1973" w:type="dxa"/>
            <w:tcBorders>
              <w:top w:val="nil"/>
              <w:left w:val="nil"/>
              <w:bottom w:val="single" w:sz="4" w:space="0" w:color="auto"/>
              <w:right w:val="single" w:sz="8" w:space="0" w:color="auto"/>
            </w:tcBorders>
            <w:shd w:val="clear" w:color="000000" w:fill="FFFFFF"/>
            <w:vAlign w:val="center"/>
            <w:hideMark/>
          </w:tcPr>
          <w:p w14:paraId="149DC084" w14:textId="77777777" w:rsidR="0060420B" w:rsidRPr="005F2A0E" w:rsidRDefault="0060420B" w:rsidP="00250E0B">
            <w:r w:rsidRPr="005F2A0E">
              <w:t>10.1.1 At least national readiness for implementation of the trans African Highway Missing link is achieved</w:t>
            </w:r>
          </w:p>
        </w:tc>
        <w:tc>
          <w:tcPr>
            <w:tcW w:w="1973" w:type="dxa"/>
            <w:tcBorders>
              <w:top w:val="nil"/>
              <w:left w:val="nil"/>
              <w:bottom w:val="single" w:sz="4" w:space="0" w:color="auto"/>
              <w:right w:val="nil"/>
            </w:tcBorders>
            <w:shd w:val="clear" w:color="000000" w:fill="FFFFFF"/>
            <w:vAlign w:val="center"/>
            <w:hideMark/>
          </w:tcPr>
          <w:p w14:paraId="32205618" w14:textId="77777777" w:rsidR="0060420B" w:rsidRPr="005F2A0E" w:rsidRDefault="0060420B" w:rsidP="00250E0B">
            <w:r w:rsidRPr="005F2A0E">
              <w:t>% of the progress made on the implementation of Trans-African Highway Missing link</w:t>
            </w:r>
          </w:p>
        </w:tc>
        <w:tc>
          <w:tcPr>
            <w:tcW w:w="121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5C6C82D" w14:textId="64DE414A" w:rsidR="0060420B" w:rsidRPr="005F2A0E" w:rsidRDefault="0060420B" w:rsidP="00250E0B"/>
        </w:tc>
        <w:tc>
          <w:tcPr>
            <w:tcW w:w="949" w:type="dxa"/>
            <w:tcBorders>
              <w:top w:val="single" w:sz="8" w:space="0" w:color="auto"/>
              <w:left w:val="nil"/>
              <w:bottom w:val="single" w:sz="4" w:space="0" w:color="auto"/>
              <w:right w:val="single" w:sz="8" w:space="0" w:color="auto"/>
            </w:tcBorders>
            <w:shd w:val="clear" w:color="000000" w:fill="FFFFFF"/>
            <w:vAlign w:val="center"/>
            <w:hideMark/>
          </w:tcPr>
          <w:p w14:paraId="75FA41C2" w14:textId="3D7B8EEC" w:rsidR="0060420B" w:rsidRPr="005F2A0E" w:rsidRDefault="0060420B" w:rsidP="00250E0B"/>
        </w:tc>
        <w:tc>
          <w:tcPr>
            <w:tcW w:w="1341" w:type="dxa"/>
            <w:tcBorders>
              <w:top w:val="nil"/>
              <w:left w:val="nil"/>
              <w:bottom w:val="single" w:sz="4" w:space="0" w:color="auto"/>
              <w:right w:val="single" w:sz="4" w:space="0" w:color="auto"/>
            </w:tcBorders>
            <w:shd w:val="clear" w:color="auto" w:fill="auto"/>
            <w:vAlign w:val="center"/>
            <w:hideMark/>
          </w:tcPr>
          <w:p w14:paraId="184B1258" w14:textId="77777777" w:rsidR="0060420B" w:rsidRPr="005F2A0E" w:rsidRDefault="0060420B" w:rsidP="00250E0B">
            <w:r w:rsidRPr="005F2A0E">
              <w:t>60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130B70AB" w14:textId="77777777" w:rsidR="0060420B" w:rsidRPr="005F2A0E" w:rsidRDefault="0060420B" w:rsidP="00250E0B">
            <w:r w:rsidRPr="005F2A0E">
              <w:t>60.00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93C85" w14:textId="4826C1CF" w:rsidR="0060420B" w:rsidRPr="005F2A0E" w:rsidRDefault="0060420B" w:rsidP="00250E0B"/>
        </w:tc>
      </w:tr>
      <w:tr w:rsidR="0060420B" w:rsidRPr="005F2A0E" w14:paraId="5BCBCE68" w14:textId="77777777" w:rsidTr="0060420B">
        <w:trPr>
          <w:trHeight w:val="707"/>
        </w:trPr>
        <w:tc>
          <w:tcPr>
            <w:tcW w:w="2055" w:type="dxa"/>
            <w:vMerge/>
            <w:tcBorders>
              <w:top w:val="nil"/>
              <w:left w:val="single" w:sz="8" w:space="0" w:color="auto"/>
              <w:bottom w:val="single" w:sz="8" w:space="0" w:color="000000"/>
              <w:right w:val="single" w:sz="8" w:space="0" w:color="auto"/>
            </w:tcBorders>
            <w:vAlign w:val="center"/>
            <w:hideMark/>
          </w:tcPr>
          <w:p w14:paraId="074B4153" w14:textId="77777777" w:rsidR="0060420B" w:rsidRPr="005F2A0E" w:rsidRDefault="0060420B" w:rsidP="00250E0B"/>
        </w:tc>
        <w:tc>
          <w:tcPr>
            <w:tcW w:w="1973" w:type="dxa"/>
            <w:tcBorders>
              <w:top w:val="nil"/>
              <w:left w:val="nil"/>
              <w:bottom w:val="single" w:sz="4" w:space="0" w:color="auto"/>
              <w:right w:val="single" w:sz="8" w:space="0" w:color="auto"/>
            </w:tcBorders>
            <w:shd w:val="clear" w:color="000000" w:fill="FFFFFF"/>
            <w:vAlign w:val="center"/>
            <w:hideMark/>
          </w:tcPr>
          <w:p w14:paraId="784C1DFB" w14:textId="2064AF06" w:rsidR="0060420B" w:rsidRPr="005F2A0E" w:rsidRDefault="0060420B" w:rsidP="00250E0B">
            <w:r w:rsidRPr="005F2A0E">
              <w:t xml:space="preserve">10.1.2 At least national readiness for in country connectivity to the African </w:t>
            </w:r>
            <w:r w:rsidR="009712DA" w:rsidRPr="005F2A0E">
              <w:t>High-Speed</w:t>
            </w:r>
            <w:r w:rsidRPr="005F2A0E">
              <w:t xml:space="preserve"> Rail Network is achieved by 2019</w:t>
            </w:r>
          </w:p>
        </w:tc>
        <w:tc>
          <w:tcPr>
            <w:tcW w:w="1973" w:type="dxa"/>
            <w:tcBorders>
              <w:top w:val="nil"/>
              <w:left w:val="nil"/>
              <w:bottom w:val="single" w:sz="4" w:space="0" w:color="auto"/>
              <w:right w:val="nil"/>
            </w:tcBorders>
            <w:shd w:val="clear" w:color="auto" w:fill="auto"/>
            <w:vAlign w:val="center"/>
            <w:hideMark/>
          </w:tcPr>
          <w:p w14:paraId="49516631" w14:textId="422F9886" w:rsidR="0060420B" w:rsidRPr="005F2A0E" w:rsidRDefault="009712DA" w:rsidP="00250E0B">
            <w:r w:rsidRPr="005F2A0E">
              <w:t>% of</w:t>
            </w:r>
            <w:r w:rsidR="0060420B" w:rsidRPr="005F2A0E">
              <w:t xml:space="preserve"> the progress made on the implementation the African </w:t>
            </w:r>
            <w:r w:rsidRPr="005F2A0E">
              <w:t>High-Speed</w:t>
            </w:r>
            <w:r w:rsidR="0060420B" w:rsidRPr="005F2A0E">
              <w:t xml:space="preserve"> Rail Network</w:t>
            </w:r>
          </w:p>
        </w:tc>
        <w:tc>
          <w:tcPr>
            <w:tcW w:w="121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59355C2" w14:textId="408F8B75" w:rsidR="0060420B" w:rsidRPr="005F2A0E" w:rsidRDefault="0060420B" w:rsidP="00250E0B"/>
        </w:tc>
        <w:tc>
          <w:tcPr>
            <w:tcW w:w="949" w:type="dxa"/>
            <w:tcBorders>
              <w:top w:val="nil"/>
              <w:left w:val="single" w:sz="4" w:space="0" w:color="auto"/>
              <w:bottom w:val="single" w:sz="4" w:space="0" w:color="auto"/>
              <w:right w:val="single" w:sz="8" w:space="0" w:color="auto"/>
            </w:tcBorders>
            <w:shd w:val="clear" w:color="auto" w:fill="auto"/>
            <w:vAlign w:val="center"/>
            <w:hideMark/>
          </w:tcPr>
          <w:p w14:paraId="704DBF00" w14:textId="5DE5E7A3" w:rsidR="0060420B" w:rsidRPr="005F2A0E" w:rsidRDefault="0060420B" w:rsidP="00250E0B"/>
        </w:tc>
        <w:tc>
          <w:tcPr>
            <w:tcW w:w="1341" w:type="dxa"/>
            <w:tcBorders>
              <w:top w:val="nil"/>
              <w:left w:val="nil"/>
              <w:bottom w:val="single" w:sz="4" w:space="0" w:color="auto"/>
              <w:right w:val="single" w:sz="4" w:space="0" w:color="auto"/>
            </w:tcBorders>
            <w:shd w:val="clear" w:color="000000" w:fill="FFFFFF"/>
            <w:vAlign w:val="center"/>
            <w:hideMark/>
          </w:tcPr>
          <w:p w14:paraId="71658D6D" w14:textId="77777777" w:rsidR="0060420B" w:rsidRPr="005F2A0E" w:rsidRDefault="0060420B" w:rsidP="00250E0B">
            <w:r w:rsidRPr="005F2A0E">
              <w:t>100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FEF8F66" w14:textId="77777777" w:rsidR="0060420B" w:rsidRPr="005F2A0E" w:rsidRDefault="0060420B" w:rsidP="00250E0B">
            <w:r w:rsidRPr="005F2A0E">
              <w:t>100.00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AA36A" w14:textId="77777777" w:rsidR="0060420B" w:rsidRPr="005F2A0E" w:rsidRDefault="0060420B" w:rsidP="00250E0B"/>
        </w:tc>
      </w:tr>
      <w:tr w:rsidR="0060420B" w:rsidRPr="005F2A0E" w14:paraId="39A360BD" w14:textId="77777777" w:rsidTr="0060420B">
        <w:trPr>
          <w:trHeight w:val="685"/>
        </w:trPr>
        <w:tc>
          <w:tcPr>
            <w:tcW w:w="2055" w:type="dxa"/>
            <w:vMerge/>
            <w:tcBorders>
              <w:top w:val="nil"/>
              <w:left w:val="single" w:sz="8" w:space="0" w:color="auto"/>
              <w:bottom w:val="single" w:sz="8" w:space="0" w:color="000000"/>
              <w:right w:val="single" w:sz="8" w:space="0" w:color="auto"/>
            </w:tcBorders>
            <w:vAlign w:val="center"/>
            <w:hideMark/>
          </w:tcPr>
          <w:p w14:paraId="34BA4EC4" w14:textId="77777777" w:rsidR="0060420B" w:rsidRPr="005F2A0E" w:rsidRDefault="0060420B" w:rsidP="00250E0B"/>
        </w:tc>
        <w:tc>
          <w:tcPr>
            <w:tcW w:w="1973" w:type="dxa"/>
            <w:tcBorders>
              <w:top w:val="nil"/>
              <w:left w:val="nil"/>
              <w:bottom w:val="single" w:sz="4" w:space="0" w:color="auto"/>
              <w:right w:val="single" w:sz="8" w:space="0" w:color="auto"/>
            </w:tcBorders>
            <w:shd w:val="clear" w:color="000000" w:fill="FFFFFF"/>
            <w:vAlign w:val="center"/>
            <w:hideMark/>
          </w:tcPr>
          <w:p w14:paraId="5D62DC96" w14:textId="57F433C7" w:rsidR="0060420B" w:rsidRPr="005F2A0E" w:rsidRDefault="0060420B" w:rsidP="00250E0B">
            <w:r w:rsidRPr="005F2A0E">
              <w:t>10.1.3 Skies fully opened to African airlines</w:t>
            </w:r>
          </w:p>
        </w:tc>
        <w:tc>
          <w:tcPr>
            <w:tcW w:w="1973" w:type="dxa"/>
            <w:tcBorders>
              <w:top w:val="nil"/>
              <w:left w:val="nil"/>
              <w:bottom w:val="single" w:sz="4" w:space="0" w:color="auto"/>
              <w:right w:val="nil"/>
            </w:tcBorders>
            <w:shd w:val="clear" w:color="auto" w:fill="auto"/>
            <w:vAlign w:val="center"/>
            <w:hideMark/>
          </w:tcPr>
          <w:p w14:paraId="2B0CB08C" w14:textId="77777777" w:rsidR="0060420B" w:rsidRPr="005F2A0E" w:rsidRDefault="0060420B" w:rsidP="00250E0B">
            <w:r w:rsidRPr="005F2A0E">
              <w:t>No. of protocols on African open skies Implemented</w:t>
            </w:r>
          </w:p>
        </w:tc>
        <w:tc>
          <w:tcPr>
            <w:tcW w:w="1214" w:type="dxa"/>
            <w:tcBorders>
              <w:top w:val="nil"/>
              <w:left w:val="single" w:sz="8" w:space="0" w:color="auto"/>
              <w:bottom w:val="single" w:sz="4" w:space="0" w:color="auto"/>
              <w:right w:val="single" w:sz="4" w:space="0" w:color="auto"/>
            </w:tcBorders>
            <w:shd w:val="clear" w:color="000000" w:fill="FFFFFF"/>
            <w:vAlign w:val="center"/>
            <w:hideMark/>
          </w:tcPr>
          <w:p w14:paraId="7731944D" w14:textId="4E7331C8" w:rsidR="0060420B" w:rsidRPr="005F2A0E" w:rsidRDefault="0060420B" w:rsidP="00250E0B"/>
        </w:tc>
        <w:tc>
          <w:tcPr>
            <w:tcW w:w="949" w:type="dxa"/>
            <w:tcBorders>
              <w:top w:val="nil"/>
              <w:left w:val="single" w:sz="4" w:space="0" w:color="auto"/>
              <w:bottom w:val="single" w:sz="4" w:space="0" w:color="auto"/>
              <w:right w:val="single" w:sz="8" w:space="0" w:color="auto"/>
            </w:tcBorders>
            <w:shd w:val="clear" w:color="000000" w:fill="FFFFFF"/>
            <w:vAlign w:val="center"/>
            <w:hideMark/>
          </w:tcPr>
          <w:p w14:paraId="441334B3" w14:textId="3449B35A" w:rsidR="0060420B" w:rsidRPr="005F2A0E" w:rsidRDefault="0060420B" w:rsidP="00250E0B"/>
        </w:tc>
        <w:tc>
          <w:tcPr>
            <w:tcW w:w="1341" w:type="dxa"/>
            <w:tcBorders>
              <w:top w:val="nil"/>
              <w:left w:val="nil"/>
              <w:bottom w:val="single" w:sz="4" w:space="0" w:color="auto"/>
              <w:right w:val="single" w:sz="4" w:space="0" w:color="auto"/>
            </w:tcBorders>
            <w:shd w:val="clear" w:color="000000" w:fill="FFFFFF"/>
            <w:vAlign w:val="center"/>
            <w:hideMark/>
          </w:tcPr>
          <w:p w14:paraId="48C56440" w14:textId="77777777" w:rsidR="0060420B" w:rsidRPr="005F2A0E" w:rsidRDefault="0060420B" w:rsidP="00250E0B">
            <w:r w:rsidRPr="005F2A0E">
              <w:t>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7A3CF6E" w14:textId="77777777" w:rsidR="0060420B" w:rsidRPr="005F2A0E" w:rsidRDefault="0060420B" w:rsidP="00250E0B">
            <w:r w:rsidRPr="005F2A0E">
              <w:t>6.00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E2021" w14:textId="0A725A8A" w:rsidR="0060420B" w:rsidRPr="005F2A0E" w:rsidRDefault="0060420B" w:rsidP="00250E0B"/>
        </w:tc>
      </w:tr>
      <w:tr w:rsidR="0060420B" w:rsidRPr="005F2A0E" w14:paraId="0A77F3A4" w14:textId="77777777" w:rsidTr="0060420B">
        <w:trPr>
          <w:trHeight w:val="745"/>
        </w:trPr>
        <w:tc>
          <w:tcPr>
            <w:tcW w:w="2055" w:type="dxa"/>
            <w:vMerge/>
            <w:tcBorders>
              <w:top w:val="nil"/>
              <w:left w:val="single" w:sz="8" w:space="0" w:color="auto"/>
              <w:bottom w:val="single" w:sz="8" w:space="0" w:color="000000"/>
              <w:right w:val="single" w:sz="8" w:space="0" w:color="auto"/>
            </w:tcBorders>
            <w:vAlign w:val="center"/>
            <w:hideMark/>
          </w:tcPr>
          <w:p w14:paraId="4BC308D4" w14:textId="77777777" w:rsidR="0060420B" w:rsidRPr="005F2A0E" w:rsidRDefault="0060420B" w:rsidP="00250E0B"/>
        </w:tc>
        <w:tc>
          <w:tcPr>
            <w:tcW w:w="1973" w:type="dxa"/>
            <w:tcBorders>
              <w:top w:val="nil"/>
              <w:left w:val="nil"/>
              <w:bottom w:val="single" w:sz="4" w:space="0" w:color="auto"/>
              <w:right w:val="single" w:sz="8" w:space="0" w:color="auto"/>
            </w:tcBorders>
            <w:shd w:val="clear" w:color="000000" w:fill="FFFFFF"/>
            <w:vAlign w:val="center"/>
            <w:hideMark/>
          </w:tcPr>
          <w:p w14:paraId="0A3998BC" w14:textId="6008279D" w:rsidR="0060420B" w:rsidRPr="005F2A0E" w:rsidRDefault="0060420B" w:rsidP="00250E0B">
            <w:r w:rsidRPr="005F2A0E">
              <w:t>10.1.4 Increase electricity generation and distribution by at least 50% by 2020</w:t>
            </w:r>
          </w:p>
        </w:tc>
        <w:tc>
          <w:tcPr>
            <w:tcW w:w="1973" w:type="dxa"/>
            <w:tcBorders>
              <w:top w:val="nil"/>
              <w:left w:val="nil"/>
              <w:bottom w:val="single" w:sz="4" w:space="0" w:color="auto"/>
              <w:right w:val="nil"/>
            </w:tcBorders>
            <w:shd w:val="clear" w:color="auto" w:fill="auto"/>
            <w:vAlign w:val="center"/>
            <w:hideMark/>
          </w:tcPr>
          <w:p w14:paraId="7FCFCA1D" w14:textId="77777777" w:rsidR="0060420B" w:rsidRPr="005F2A0E" w:rsidRDefault="0060420B" w:rsidP="00250E0B">
            <w:r w:rsidRPr="005F2A0E">
              <w:t>No. of Mega Watts added into the national grid</w:t>
            </w:r>
          </w:p>
        </w:tc>
        <w:tc>
          <w:tcPr>
            <w:tcW w:w="1214" w:type="dxa"/>
            <w:tcBorders>
              <w:top w:val="nil"/>
              <w:left w:val="single" w:sz="8" w:space="0" w:color="auto"/>
              <w:bottom w:val="single" w:sz="4" w:space="0" w:color="auto"/>
              <w:right w:val="single" w:sz="4" w:space="0" w:color="auto"/>
            </w:tcBorders>
            <w:shd w:val="clear" w:color="auto" w:fill="auto"/>
            <w:vAlign w:val="center"/>
            <w:hideMark/>
          </w:tcPr>
          <w:p w14:paraId="7B8E7940" w14:textId="33E496D1" w:rsidR="0060420B" w:rsidRPr="005F2A0E" w:rsidRDefault="0060420B" w:rsidP="00250E0B"/>
        </w:tc>
        <w:tc>
          <w:tcPr>
            <w:tcW w:w="949" w:type="dxa"/>
            <w:tcBorders>
              <w:top w:val="nil"/>
              <w:left w:val="single" w:sz="4" w:space="0" w:color="auto"/>
              <w:bottom w:val="single" w:sz="4" w:space="0" w:color="auto"/>
              <w:right w:val="single" w:sz="8" w:space="0" w:color="auto"/>
            </w:tcBorders>
            <w:shd w:val="clear" w:color="auto" w:fill="auto"/>
            <w:vAlign w:val="center"/>
            <w:hideMark/>
          </w:tcPr>
          <w:p w14:paraId="23CE7A8C" w14:textId="637A8F2A" w:rsidR="0060420B" w:rsidRPr="005F2A0E" w:rsidRDefault="0060420B" w:rsidP="00250E0B"/>
        </w:tc>
        <w:tc>
          <w:tcPr>
            <w:tcW w:w="1341" w:type="dxa"/>
            <w:tcBorders>
              <w:top w:val="nil"/>
              <w:left w:val="nil"/>
              <w:bottom w:val="single" w:sz="4" w:space="0" w:color="auto"/>
              <w:right w:val="single" w:sz="4" w:space="0" w:color="auto"/>
            </w:tcBorders>
            <w:shd w:val="clear" w:color="000000" w:fill="FFFFFF"/>
            <w:vAlign w:val="center"/>
            <w:hideMark/>
          </w:tcPr>
          <w:p w14:paraId="0B819C16" w14:textId="77777777" w:rsidR="0060420B" w:rsidRPr="005F2A0E" w:rsidRDefault="0060420B" w:rsidP="00250E0B">
            <w:r w:rsidRPr="005F2A0E">
              <w:t>0.00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64DB969" w14:textId="77777777" w:rsidR="0060420B" w:rsidRPr="005F2A0E" w:rsidRDefault="0060420B" w:rsidP="00250E0B">
            <w:r w:rsidRPr="005F2A0E">
              <w:t>0.00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2D9BD" w14:textId="6FD323C8" w:rsidR="0060420B" w:rsidRPr="005F2A0E" w:rsidRDefault="0060420B" w:rsidP="00250E0B"/>
        </w:tc>
      </w:tr>
      <w:tr w:rsidR="0060420B" w:rsidRPr="005F2A0E" w14:paraId="647EA3AA" w14:textId="77777777" w:rsidTr="0060420B">
        <w:trPr>
          <w:trHeight w:val="457"/>
        </w:trPr>
        <w:tc>
          <w:tcPr>
            <w:tcW w:w="2055" w:type="dxa"/>
            <w:vMerge/>
            <w:tcBorders>
              <w:top w:val="nil"/>
              <w:left w:val="single" w:sz="8" w:space="0" w:color="auto"/>
              <w:bottom w:val="single" w:sz="8" w:space="0" w:color="000000"/>
              <w:right w:val="single" w:sz="8" w:space="0" w:color="auto"/>
            </w:tcBorders>
            <w:vAlign w:val="center"/>
            <w:hideMark/>
          </w:tcPr>
          <w:p w14:paraId="36CA9519" w14:textId="77777777" w:rsidR="0060420B" w:rsidRPr="005F2A0E" w:rsidRDefault="0060420B" w:rsidP="00250E0B"/>
        </w:tc>
        <w:tc>
          <w:tcPr>
            <w:tcW w:w="19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0B4D97" w14:textId="77777777" w:rsidR="0060420B" w:rsidRPr="005F2A0E" w:rsidRDefault="0060420B" w:rsidP="00250E0B">
            <w:r w:rsidRPr="005F2A0E">
              <w:t>10.1.5 Double ICT penetration and contribution to GDP</w:t>
            </w:r>
          </w:p>
        </w:tc>
        <w:tc>
          <w:tcPr>
            <w:tcW w:w="1973" w:type="dxa"/>
            <w:tcBorders>
              <w:top w:val="nil"/>
              <w:left w:val="nil"/>
              <w:bottom w:val="single" w:sz="4" w:space="0" w:color="auto"/>
              <w:right w:val="nil"/>
            </w:tcBorders>
            <w:shd w:val="clear" w:color="auto" w:fill="auto"/>
            <w:vAlign w:val="center"/>
            <w:hideMark/>
          </w:tcPr>
          <w:p w14:paraId="62A8FED0" w14:textId="1210B495" w:rsidR="0060420B" w:rsidRPr="005F2A0E" w:rsidRDefault="0060420B" w:rsidP="00250E0B">
            <w:r w:rsidRPr="005F2A0E">
              <w:t>Proportion of population using mobile phones</w:t>
            </w:r>
          </w:p>
        </w:tc>
        <w:tc>
          <w:tcPr>
            <w:tcW w:w="1214" w:type="dxa"/>
            <w:tcBorders>
              <w:top w:val="nil"/>
              <w:left w:val="single" w:sz="8" w:space="0" w:color="auto"/>
              <w:bottom w:val="single" w:sz="4" w:space="0" w:color="auto"/>
              <w:right w:val="single" w:sz="4" w:space="0" w:color="auto"/>
            </w:tcBorders>
            <w:shd w:val="clear" w:color="auto" w:fill="auto"/>
            <w:vAlign w:val="center"/>
            <w:hideMark/>
          </w:tcPr>
          <w:p w14:paraId="3FEAD622" w14:textId="77777777" w:rsidR="0060420B" w:rsidRPr="005F2A0E" w:rsidRDefault="0060420B" w:rsidP="00250E0B">
            <w:r w:rsidRPr="005F2A0E">
              <w:t>60</w:t>
            </w:r>
          </w:p>
        </w:tc>
        <w:tc>
          <w:tcPr>
            <w:tcW w:w="949" w:type="dxa"/>
            <w:tcBorders>
              <w:top w:val="nil"/>
              <w:left w:val="single" w:sz="4" w:space="0" w:color="auto"/>
              <w:bottom w:val="single" w:sz="4" w:space="0" w:color="auto"/>
              <w:right w:val="single" w:sz="8" w:space="0" w:color="auto"/>
            </w:tcBorders>
            <w:shd w:val="clear" w:color="auto" w:fill="auto"/>
            <w:vAlign w:val="center"/>
            <w:hideMark/>
          </w:tcPr>
          <w:p w14:paraId="2F25A554" w14:textId="77777777" w:rsidR="0060420B" w:rsidRPr="005F2A0E" w:rsidRDefault="0060420B" w:rsidP="00250E0B">
            <w:r w:rsidRPr="005F2A0E">
              <w:t>52.22</w:t>
            </w:r>
          </w:p>
        </w:tc>
        <w:tc>
          <w:tcPr>
            <w:tcW w:w="1341" w:type="dxa"/>
            <w:tcBorders>
              <w:top w:val="nil"/>
              <w:left w:val="nil"/>
              <w:bottom w:val="single" w:sz="4" w:space="0" w:color="auto"/>
              <w:right w:val="single" w:sz="4" w:space="0" w:color="auto"/>
            </w:tcBorders>
            <w:shd w:val="clear" w:color="auto" w:fill="auto"/>
            <w:vAlign w:val="center"/>
            <w:hideMark/>
          </w:tcPr>
          <w:p w14:paraId="212D1634" w14:textId="77777777" w:rsidR="0060420B" w:rsidRPr="005F2A0E" w:rsidRDefault="0060420B" w:rsidP="00250E0B">
            <w:r w:rsidRPr="005F2A0E">
              <w:t>31.332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9B98728" w14:textId="77777777" w:rsidR="0060420B" w:rsidRPr="005F2A0E" w:rsidRDefault="0060420B" w:rsidP="00250E0B">
            <w:r w:rsidRPr="005F2A0E">
              <w:t>83.55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2C28E" w14:textId="25EC7499" w:rsidR="0060420B" w:rsidRPr="005F2A0E" w:rsidRDefault="0060420B" w:rsidP="00250E0B">
            <w:r w:rsidRPr="005F2A0E">
              <w:t>Measured by number population using phones to total population ratio</w:t>
            </w:r>
          </w:p>
        </w:tc>
      </w:tr>
      <w:tr w:rsidR="0060420B" w:rsidRPr="005F2A0E" w14:paraId="68C41274" w14:textId="77777777" w:rsidTr="0060420B">
        <w:trPr>
          <w:trHeight w:val="299"/>
        </w:trPr>
        <w:tc>
          <w:tcPr>
            <w:tcW w:w="2055" w:type="dxa"/>
            <w:vMerge/>
            <w:tcBorders>
              <w:top w:val="nil"/>
              <w:left w:val="single" w:sz="8" w:space="0" w:color="auto"/>
              <w:bottom w:val="single" w:sz="8" w:space="0" w:color="000000"/>
              <w:right w:val="single" w:sz="8" w:space="0" w:color="auto"/>
            </w:tcBorders>
            <w:vAlign w:val="center"/>
            <w:hideMark/>
          </w:tcPr>
          <w:p w14:paraId="6959A80B" w14:textId="77777777" w:rsidR="0060420B" w:rsidRPr="005F2A0E" w:rsidRDefault="0060420B" w:rsidP="00250E0B"/>
        </w:tc>
        <w:tc>
          <w:tcPr>
            <w:tcW w:w="1973" w:type="dxa"/>
            <w:vMerge/>
            <w:tcBorders>
              <w:top w:val="nil"/>
              <w:left w:val="single" w:sz="8" w:space="0" w:color="auto"/>
              <w:bottom w:val="single" w:sz="8" w:space="0" w:color="000000"/>
              <w:right w:val="single" w:sz="8" w:space="0" w:color="auto"/>
            </w:tcBorders>
            <w:vAlign w:val="center"/>
            <w:hideMark/>
          </w:tcPr>
          <w:p w14:paraId="57B4E308" w14:textId="77777777" w:rsidR="0060420B" w:rsidRPr="005F2A0E" w:rsidRDefault="0060420B" w:rsidP="00250E0B"/>
        </w:tc>
        <w:tc>
          <w:tcPr>
            <w:tcW w:w="1973" w:type="dxa"/>
            <w:tcBorders>
              <w:top w:val="nil"/>
              <w:left w:val="nil"/>
              <w:bottom w:val="single" w:sz="8" w:space="0" w:color="auto"/>
              <w:right w:val="nil"/>
            </w:tcBorders>
            <w:shd w:val="clear" w:color="auto" w:fill="auto"/>
            <w:vAlign w:val="center"/>
            <w:hideMark/>
          </w:tcPr>
          <w:p w14:paraId="4DBCA49F" w14:textId="77777777" w:rsidR="0060420B" w:rsidRPr="005F2A0E" w:rsidRDefault="0060420B" w:rsidP="00250E0B">
            <w:r w:rsidRPr="005F2A0E">
              <w:t>% of ICT contribution to GDP</w:t>
            </w:r>
          </w:p>
        </w:tc>
        <w:tc>
          <w:tcPr>
            <w:tcW w:w="121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685DDE4" w14:textId="77777777" w:rsidR="0060420B" w:rsidRPr="005F2A0E" w:rsidRDefault="0060420B" w:rsidP="00250E0B">
            <w:r w:rsidRPr="005F2A0E">
              <w:t>10.2</w:t>
            </w:r>
          </w:p>
        </w:tc>
        <w:tc>
          <w:tcPr>
            <w:tcW w:w="949" w:type="dxa"/>
            <w:tcBorders>
              <w:top w:val="nil"/>
              <w:left w:val="nil"/>
              <w:bottom w:val="single" w:sz="8" w:space="0" w:color="auto"/>
              <w:right w:val="single" w:sz="8" w:space="0" w:color="auto"/>
            </w:tcBorders>
            <w:shd w:val="clear" w:color="auto" w:fill="auto"/>
            <w:vAlign w:val="center"/>
            <w:hideMark/>
          </w:tcPr>
          <w:p w14:paraId="289E39BD" w14:textId="77777777" w:rsidR="0060420B" w:rsidRPr="005F2A0E" w:rsidRDefault="0060420B" w:rsidP="00250E0B">
            <w:r w:rsidRPr="005F2A0E">
              <w:t>10.4</w:t>
            </w:r>
          </w:p>
        </w:tc>
        <w:tc>
          <w:tcPr>
            <w:tcW w:w="1341" w:type="dxa"/>
            <w:tcBorders>
              <w:top w:val="nil"/>
              <w:left w:val="nil"/>
              <w:bottom w:val="single" w:sz="8" w:space="0" w:color="auto"/>
              <w:right w:val="single" w:sz="4" w:space="0" w:color="auto"/>
            </w:tcBorders>
            <w:shd w:val="clear" w:color="auto" w:fill="auto"/>
            <w:vAlign w:val="center"/>
            <w:hideMark/>
          </w:tcPr>
          <w:p w14:paraId="4DE1C038" w14:textId="77777777" w:rsidR="0060420B" w:rsidRPr="005F2A0E" w:rsidRDefault="0060420B" w:rsidP="00250E0B">
            <w:r w:rsidRPr="005F2A0E">
              <w:t>6.264</w:t>
            </w:r>
          </w:p>
        </w:tc>
        <w:tc>
          <w:tcPr>
            <w:tcW w:w="1640" w:type="dxa"/>
            <w:tcBorders>
              <w:top w:val="single" w:sz="4" w:space="0" w:color="auto"/>
              <w:left w:val="nil"/>
              <w:bottom w:val="single" w:sz="8" w:space="0" w:color="auto"/>
              <w:right w:val="single" w:sz="4" w:space="0" w:color="auto"/>
            </w:tcBorders>
            <w:shd w:val="clear" w:color="auto" w:fill="auto"/>
            <w:vAlign w:val="center"/>
            <w:hideMark/>
          </w:tcPr>
          <w:p w14:paraId="68980201" w14:textId="77777777" w:rsidR="0060420B" w:rsidRPr="005F2A0E" w:rsidRDefault="0060420B" w:rsidP="00250E0B">
            <w:r w:rsidRPr="005F2A0E">
              <w:t>16.70</w:t>
            </w:r>
          </w:p>
        </w:tc>
        <w:tc>
          <w:tcPr>
            <w:tcW w:w="142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00E1EE4" w14:textId="7B41DB75" w:rsidR="0060420B" w:rsidRPr="005F2A0E" w:rsidRDefault="0060420B" w:rsidP="00250E0B"/>
        </w:tc>
      </w:tr>
    </w:tbl>
    <w:p w14:paraId="7903189D" w14:textId="77777777" w:rsidR="00031EA8" w:rsidRDefault="00031EA8" w:rsidP="00250E0B"/>
    <w:p w14:paraId="5F60607B" w14:textId="5CC21C9E" w:rsidR="00BA3A62" w:rsidRDefault="00BA3A62" w:rsidP="00250E0B"/>
    <w:p w14:paraId="1DD0D243" w14:textId="6A567E6B" w:rsidR="00E2728E" w:rsidRDefault="00E2728E" w:rsidP="00250E0B"/>
    <w:p w14:paraId="133CAE1C" w14:textId="19F0167B" w:rsidR="00DB7870" w:rsidRDefault="00DB7870" w:rsidP="00250E0B"/>
    <w:p w14:paraId="2A9B29E7" w14:textId="1DA345C2" w:rsidR="00DB7870" w:rsidRDefault="00DB7870" w:rsidP="00250E0B"/>
    <w:p w14:paraId="1BB7D7DB" w14:textId="76E09EC2" w:rsidR="00DB7870" w:rsidRDefault="00DB7870" w:rsidP="00250E0B"/>
    <w:p w14:paraId="22376D24" w14:textId="4362D0E0" w:rsidR="00DB7870" w:rsidRDefault="00DB7870" w:rsidP="00250E0B"/>
    <w:p w14:paraId="40F3F033" w14:textId="6952B1A9" w:rsidR="00DB7870" w:rsidRDefault="00DB7870" w:rsidP="00250E0B"/>
    <w:p w14:paraId="24769822" w14:textId="74B70DDD" w:rsidR="00DB7870" w:rsidRDefault="00DB7870" w:rsidP="00250E0B"/>
    <w:p w14:paraId="2D9BDC5C" w14:textId="4F617FAD" w:rsidR="00DB7870" w:rsidRDefault="00DB7870" w:rsidP="00250E0B"/>
    <w:p w14:paraId="6A6BE9E9" w14:textId="48F97639" w:rsidR="00DB7870" w:rsidRDefault="00DB7870" w:rsidP="00250E0B"/>
    <w:p w14:paraId="253935BC" w14:textId="77777777" w:rsidR="00DB7870" w:rsidRDefault="00DB7870" w:rsidP="00250E0B"/>
    <w:p w14:paraId="14678F82" w14:textId="2254191E" w:rsidR="00E2728E" w:rsidRDefault="00E2728E" w:rsidP="00250E0B"/>
    <w:p w14:paraId="0F54479A" w14:textId="2F4B9F29" w:rsidR="003329AE" w:rsidRDefault="003329AE" w:rsidP="00250E0B"/>
    <w:p w14:paraId="0325B4ED" w14:textId="589A9115" w:rsidR="003329AE" w:rsidRDefault="003329AE" w:rsidP="00250E0B"/>
    <w:p w14:paraId="3CBCBA2F" w14:textId="77777777" w:rsidR="003329AE" w:rsidRDefault="003329AE" w:rsidP="00250E0B"/>
    <w:p w14:paraId="70622959" w14:textId="0E817C97" w:rsidR="00E2728E" w:rsidRDefault="00E2728E" w:rsidP="00250E0B">
      <w:r w:rsidRPr="00E2728E">
        <w:t>ASPIRATION 3: AN AFRICA OF GOOD GOVERNANCE, DEMOCRACY, RESPECT FOR HUMAN RIGHTS, JUSTICE AND THE RULE OF LAW</w:t>
      </w:r>
    </w:p>
    <w:p w14:paraId="58F9CBC1" w14:textId="3214AD2B" w:rsidR="00E2728E" w:rsidRDefault="00E2728E" w:rsidP="00250E0B">
      <w:r w:rsidRPr="00E2728E">
        <w:t>Goal 11:  Democratic values, practices, universal principles of human rights, justice and the rule of law entrenched</w:t>
      </w:r>
      <w:r w:rsidRPr="00E2728E">
        <w:tab/>
      </w:r>
      <w:r w:rsidRPr="00E2728E">
        <w:tab/>
      </w:r>
      <w:r w:rsidRPr="00E2728E">
        <w:tab/>
      </w:r>
      <w:r w:rsidRPr="00E2728E">
        <w:tab/>
      </w:r>
    </w:p>
    <w:tbl>
      <w:tblPr>
        <w:tblW w:w="12851" w:type="dxa"/>
        <w:tblLook w:val="04A0" w:firstRow="1" w:lastRow="0" w:firstColumn="1" w:lastColumn="0" w:noHBand="0" w:noVBand="1"/>
      </w:tblPr>
      <w:tblGrid>
        <w:gridCol w:w="1717"/>
        <w:gridCol w:w="1987"/>
        <w:gridCol w:w="1834"/>
        <w:gridCol w:w="1404"/>
        <w:gridCol w:w="1098"/>
        <w:gridCol w:w="1551"/>
        <w:gridCol w:w="1896"/>
        <w:gridCol w:w="1364"/>
      </w:tblGrid>
      <w:tr w:rsidR="00210A3D" w:rsidRPr="005F2A0E" w14:paraId="6CDD754C" w14:textId="77777777" w:rsidTr="00AD3BF4">
        <w:trPr>
          <w:trHeight w:val="1081"/>
        </w:trPr>
        <w:tc>
          <w:tcPr>
            <w:tcW w:w="1717"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7AC53A93" w14:textId="6E84BD31" w:rsidR="00210A3D" w:rsidRPr="005F2A0E" w:rsidRDefault="00210A3D" w:rsidP="00250E0B">
            <w:r w:rsidRPr="00AC0052">
              <w:t>Priority Area</w:t>
            </w:r>
          </w:p>
        </w:tc>
        <w:tc>
          <w:tcPr>
            <w:tcW w:w="1987" w:type="dxa"/>
            <w:tcBorders>
              <w:top w:val="single" w:sz="4" w:space="0" w:color="auto"/>
              <w:left w:val="single" w:sz="4" w:space="0" w:color="auto"/>
              <w:bottom w:val="single" w:sz="4" w:space="0" w:color="auto"/>
              <w:right w:val="single" w:sz="4" w:space="0" w:color="auto"/>
            </w:tcBorders>
            <w:shd w:val="clear" w:color="000000" w:fill="BDD6EE"/>
            <w:vAlign w:val="center"/>
          </w:tcPr>
          <w:p w14:paraId="1845454C" w14:textId="755AEF51" w:rsidR="00210A3D" w:rsidRPr="005F2A0E" w:rsidRDefault="00210A3D" w:rsidP="00250E0B">
            <w:r w:rsidRPr="00AC0052">
              <w:t>Agenda 2063 Target</w:t>
            </w:r>
          </w:p>
        </w:tc>
        <w:tc>
          <w:tcPr>
            <w:tcW w:w="1834" w:type="dxa"/>
            <w:tcBorders>
              <w:top w:val="single" w:sz="4" w:space="0" w:color="auto"/>
              <w:left w:val="single" w:sz="4" w:space="0" w:color="auto"/>
              <w:bottom w:val="single" w:sz="4" w:space="0" w:color="auto"/>
              <w:right w:val="single" w:sz="8" w:space="0" w:color="000000"/>
            </w:tcBorders>
            <w:shd w:val="clear" w:color="000000" w:fill="BDD6EE"/>
            <w:vAlign w:val="center"/>
          </w:tcPr>
          <w:p w14:paraId="28F658D5" w14:textId="3C9BF3A2" w:rsidR="00210A3D" w:rsidRPr="005F2A0E" w:rsidRDefault="00210A3D" w:rsidP="00250E0B">
            <w:r w:rsidRPr="00AC0052">
              <w:t>Indicator</w:t>
            </w:r>
          </w:p>
        </w:tc>
        <w:tc>
          <w:tcPr>
            <w:tcW w:w="1404"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6D5E060A" w14:textId="77777777" w:rsidR="00210A3D" w:rsidRPr="005F2A0E" w:rsidRDefault="00210A3D" w:rsidP="00250E0B">
            <w:r w:rsidRPr="005F2A0E">
              <w:t>Current Indicator Value</w:t>
            </w:r>
          </w:p>
        </w:tc>
        <w:tc>
          <w:tcPr>
            <w:tcW w:w="1098" w:type="dxa"/>
            <w:tcBorders>
              <w:top w:val="single" w:sz="4" w:space="0" w:color="auto"/>
              <w:left w:val="nil"/>
              <w:bottom w:val="single" w:sz="4" w:space="0" w:color="auto"/>
              <w:right w:val="single" w:sz="8" w:space="0" w:color="auto"/>
            </w:tcBorders>
            <w:shd w:val="clear" w:color="000000" w:fill="BDD7EE"/>
            <w:vAlign w:val="center"/>
            <w:hideMark/>
          </w:tcPr>
          <w:p w14:paraId="4B1AA9CA" w14:textId="77777777" w:rsidR="00210A3D" w:rsidRPr="005F2A0E" w:rsidRDefault="00210A3D" w:rsidP="00250E0B">
            <w:r w:rsidRPr="005F2A0E">
              <w:t>Base value (2013)</w:t>
            </w:r>
          </w:p>
        </w:tc>
        <w:tc>
          <w:tcPr>
            <w:tcW w:w="1551" w:type="dxa"/>
            <w:tcBorders>
              <w:top w:val="single" w:sz="4" w:space="0" w:color="auto"/>
              <w:left w:val="nil"/>
              <w:bottom w:val="single" w:sz="4" w:space="0" w:color="auto"/>
              <w:right w:val="single" w:sz="4" w:space="0" w:color="auto"/>
            </w:tcBorders>
            <w:shd w:val="clear" w:color="000000" w:fill="BDD7EE"/>
            <w:vAlign w:val="center"/>
            <w:hideMark/>
          </w:tcPr>
          <w:p w14:paraId="1DF091AD" w14:textId="77777777" w:rsidR="00210A3D" w:rsidRPr="005F2A0E" w:rsidRDefault="00210A3D" w:rsidP="00250E0B">
            <w:r w:rsidRPr="005F2A0E">
              <w:t>Expected Increase / Reduction by 2019</w:t>
            </w:r>
          </w:p>
        </w:tc>
        <w:tc>
          <w:tcPr>
            <w:tcW w:w="1896" w:type="dxa"/>
            <w:tcBorders>
              <w:top w:val="single" w:sz="4" w:space="0" w:color="auto"/>
              <w:left w:val="nil"/>
              <w:bottom w:val="single" w:sz="4" w:space="0" w:color="auto"/>
              <w:right w:val="single" w:sz="4" w:space="0" w:color="auto"/>
            </w:tcBorders>
            <w:shd w:val="clear" w:color="000000" w:fill="BDD7EE"/>
            <w:vAlign w:val="center"/>
            <w:hideMark/>
          </w:tcPr>
          <w:p w14:paraId="31114FB9" w14:textId="77777777" w:rsidR="00210A3D" w:rsidRPr="005F2A0E" w:rsidRDefault="00210A3D" w:rsidP="00250E0B">
            <w:r w:rsidRPr="005F2A0E">
              <w:t>Expected Performance by 2019</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2F83C305" w14:textId="77777777" w:rsidR="00210A3D" w:rsidRPr="005F2A0E" w:rsidRDefault="00210A3D" w:rsidP="00250E0B">
            <w:r w:rsidRPr="005F2A0E">
              <w:t>Remarks</w:t>
            </w:r>
          </w:p>
        </w:tc>
      </w:tr>
      <w:tr w:rsidR="00210A3D" w:rsidRPr="005F2A0E" w14:paraId="4EB64A60" w14:textId="77777777" w:rsidTr="00AD3BF4">
        <w:trPr>
          <w:trHeight w:val="754"/>
        </w:trPr>
        <w:tc>
          <w:tcPr>
            <w:tcW w:w="1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0EE9C37" w14:textId="77777777" w:rsidR="00210A3D" w:rsidRPr="005F2A0E" w:rsidRDefault="00210A3D" w:rsidP="00250E0B">
            <w:r w:rsidRPr="005F2A0E">
              <w:t>1. Democratic Values and Practices are the Norm</w:t>
            </w:r>
          </w:p>
        </w:tc>
        <w:tc>
          <w:tcPr>
            <w:tcW w:w="1987" w:type="dxa"/>
            <w:tcBorders>
              <w:top w:val="nil"/>
              <w:left w:val="nil"/>
              <w:bottom w:val="single" w:sz="4" w:space="0" w:color="auto"/>
              <w:right w:val="single" w:sz="8" w:space="0" w:color="auto"/>
            </w:tcBorders>
            <w:shd w:val="clear" w:color="auto" w:fill="auto"/>
            <w:vAlign w:val="center"/>
            <w:hideMark/>
          </w:tcPr>
          <w:p w14:paraId="558308FF" w14:textId="77777777" w:rsidR="00210A3D" w:rsidRPr="005F2A0E" w:rsidRDefault="00210A3D" w:rsidP="00250E0B">
            <w:r w:rsidRPr="005F2A0E">
              <w:t>11.1.1 At least 70% of the people believe that they are empowered and are holding their leaders accountable</w:t>
            </w:r>
          </w:p>
        </w:tc>
        <w:tc>
          <w:tcPr>
            <w:tcW w:w="1834" w:type="dxa"/>
            <w:tcBorders>
              <w:top w:val="nil"/>
              <w:left w:val="nil"/>
              <w:bottom w:val="single" w:sz="4" w:space="0" w:color="auto"/>
              <w:right w:val="single" w:sz="8" w:space="0" w:color="auto"/>
            </w:tcBorders>
            <w:shd w:val="clear" w:color="auto" w:fill="auto"/>
            <w:vAlign w:val="center"/>
            <w:hideMark/>
          </w:tcPr>
          <w:p w14:paraId="6A8769F9" w14:textId="77777777" w:rsidR="00210A3D" w:rsidRPr="005F2A0E" w:rsidRDefault="00210A3D" w:rsidP="00250E0B">
            <w:r w:rsidRPr="005F2A0E">
              <w:t>% of people who believe that there are effective mechanisms and oversight institutions to hold their leaders accountable</w:t>
            </w:r>
          </w:p>
        </w:tc>
        <w:tc>
          <w:tcPr>
            <w:tcW w:w="140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446D28D" w14:textId="4938EA41" w:rsidR="00210A3D" w:rsidRPr="005F2A0E" w:rsidRDefault="00210A3D" w:rsidP="00250E0B"/>
        </w:tc>
        <w:tc>
          <w:tcPr>
            <w:tcW w:w="1098" w:type="dxa"/>
            <w:tcBorders>
              <w:top w:val="single" w:sz="8" w:space="0" w:color="auto"/>
              <w:left w:val="nil"/>
              <w:bottom w:val="single" w:sz="4" w:space="0" w:color="auto"/>
              <w:right w:val="single" w:sz="8" w:space="0" w:color="auto"/>
            </w:tcBorders>
            <w:shd w:val="clear" w:color="auto" w:fill="auto"/>
            <w:vAlign w:val="center"/>
            <w:hideMark/>
          </w:tcPr>
          <w:p w14:paraId="0C08692E" w14:textId="277FACDC" w:rsidR="00210A3D" w:rsidRPr="005F2A0E" w:rsidRDefault="00210A3D" w:rsidP="00250E0B"/>
        </w:tc>
        <w:tc>
          <w:tcPr>
            <w:tcW w:w="1551" w:type="dxa"/>
            <w:tcBorders>
              <w:top w:val="single" w:sz="8" w:space="0" w:color="auto"/>
              <w:left w:val="nil"/>
              <w:bottom w:val="single" w:sz="4" w:space="0" w:color="auto"/>
              <w:right w:val="single" w:sz="4" w:space="0" w:color="auto"/>
            </w:tcBorders>
            <w:shd w:val="clear" w:color="auto" w:fill="auto"/>
            <w:vAlign w:val="center"/>
            <w:hideMark/>
          </w:tcPr>
          <w:p w14:paraId="5AD2F5BC" w14:textId="77777777" w:rsidR="00210A3D" w:rsidRPr="005F2A0E" w:rsidRDefault="00210A3D" w:rsidP="00250E0B">
            <w:r w:rsidRPr="005F2A0E">
              <w:t>42.0</w:t>
            </w:r>
          </w:p>
        </w:tc>
        <w:tc>
          <w:tcPr>
            <w:tcW w:w="1896" w:type="dxa"/>
            <w:tcBorders>
              <w:top w:val="single" w:sz="8" w:space="0" w:color="auto"/>
              <w:left w:val="nil"/>
              <w:bottom w:val="single" w:sz="4" w:space="0" w:color="auto"/>
              <w:right w:val="nil"/>
            </w:tcBorders>
            <w:shd w:val="clear" w:color="000000" w:fill="FFFFFF"/>
            <w:vAlign w:val="center"/>
            <w:hideMark/>
          </w:tcPr>
          <w:p w14:paraId="6A2A16A5" w14:textId="77777777" w:rsidR="00210A3D" w:rsidRPr="005F2A0E" w:rsidRDefault="00210A3D" w:rsidP="00250E0B">
            <w:r w:rsidRPr="005F2A0E">
              <w:t>42.00</w:t>
            </w:r>
          </w:p>
        </w:tc>
        <w:tc>
          <w:tcPr>
            <w:tcW w:w="136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AFC5E31" w14:textId="68174751" w:rsidR="00210A3D" w:rsidRPr="005F2A0E" w:rsidRDefault="00210A3D" w:rsidP="00250E0B"/>
        </w:tc>
      </w:tr>
      <w:tr w:rsidR="00210A3D" w:rsidRPr="005F2A0E" w14:paraId="5610EF24" w14:textId="77777777" w:rsidTr="00AD3BF4">
        <w:trPr>
          <w:trHeight w:val="1128"/>
        </w:trPr>
        <w:tc>
          <w:tcPr>
            <w:tcW w:w="1717" w:type="dxa"/>
            <w:vMerge/>
            <w:tcBorders>
              <w:top w:val="nil"/>
              <w:left w:val="single" w:sz="8" w:space="0" w:color="auto"/>
              <w:bottom w:val="single" w:sz="8" w:space="0" w:color="000000"/>
              <w:right w:val="single" w:sz="8" w:space="0" w:color="auto"/>
            </w:tcBorders>
            <w:vAlign w:val="center"/>
            <w:hideMark/>
          </w:tcPr>
          <w:p w14:paraId="42503724" w14:textId="77777777" w:rsidR="00210A3D" w:rsidRPr="005F2A0E" w:rsidRDefault="00210A3D" w:rsidP="00250E0B"/>
        </w:tc>
        <w:tc>
          <w:tcPr>
            <w:tcW w:w="1987" w:type="dxa"/>
            <w:tcBorders>
              <w:top w:val="nil"/>
              <w:left w:val="nil"/>
              <w:bottom w:val="single" w:sz="4" w:space="0" w:color="auto"/>
              <w:right w:val="single" w:sz="8" w:space="0" w:color="auto"/>
            </w:tcBorders>
            <w:shd w:val="clear" w:color="auto" w:fill="auto"/>
            <w:vAlign w:val="center"/>
            <w:hideMark/>
          </w:tcPr>
          <w:p w14:paraId="789D9DE9" w14:textId="11CB8EFB" w:rsidR="00210A3D" w:rsidRPr="005F2A0E" w:rsidRDefault="00210A3D" w:rsidP="00250E0B">
            <w:r w:rsidRPr="005F2A0E">
              <w:t xml:space="preserve">11.1.2 At least 70% </w:t>
            </w:r>
            <w:r w:rsidR="00AD3BF4" w:rsidRPr="005F2A0E">
              <w:t>of the</w:t>
            </w:r>
            <w:r w:rsidRPr="005F2A0E">
              <w:t xml:space="preserve"> people perceive that the press / information is free and freedom of </w:t>
            </w:r>
            <w:r w:rsidR="00AD3BF4" w:rsidRPr="005F2A0E">
              <w:t>expression pertains</w:t>
            </w:r>
          </w:p>
        </w:tc>
        <w:tc>
          <w:tcPr>
            <w:tcW w:w="1834" w:type="dxa"/>
            <w:tcBorders>
              <w:top w:val="nil"/>
              <w:left w:val="nil"/>
              <w:bottom w:val="single" w:sz="4" w:space="0" w:color="auto"/>
              <w:right w:val="single" w:sz="8" w:space="0" w:color="auto"/>
            </w:tcBorders>
            <w:shd w:val="clear" w:color="000000" w:fill="FFFFFF"/>
            <w:vAlign w:val="center"/>
            <w:hideMark/>
          </w:tcPr>
          <w:p w14:paraId="4B4B458B" w14:textId="6017CEA2" w:rsidR="00210A3D" w:rsidRPr="005F2A0E" w:rsidRDefault="00210A3D" w:rsidP="00250E0B">
            <w:r w:rsidRPr="005F2A0E">
              <w:t>% of people who perceive that there is freedom of the press.</w:t>
            </w:r>
          </w:p>
        </w:tc>
        <w:tc>
          <w:tcPr>
            <w:tcW w:w="140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0A73E41" w14:textId="0C5EFF63" w:rsidR="00210A3D" w:rsidRPr="005F2A0E" w:rsidRDefault="00210A3D" w:rsidP="00250E0B"/>
        </w:tc>
        <w:tc>
          <w:tcPr>
            <w:tcW w:w="1098" w:type="dxa"/>
            <w:tcBorders>
              <w:top w:val="nil"/>
              <w:left w:val="single" w:sz="4" w:space="0" w:color="auto"/>
              <w:bottom w:val="single" w:sz="4" w:space="0" w:color="auto"/>
              <w:right w:val="single" w:sz="8" w:space="0" w:color="auto"/>
            </w:tcBorders>
            <w:shd w:val="clear" w:color="auto" w:fill="auto"/>
            <w:vAlign w:val="center"/>
            <w:hideMark/>
          </w:tcPr>
          <w:p w14:paraId="4B0C00C1" w14:textId="337826F9" w:rsidR="00210A3D" w:rsidRPr="005F2A0E" w:rsidRDefault="00210A3D" w:rsidP="00250E0B"/>
        </w:tc>
        <w:tc>
          <w:tcPr>
            <w:tcW w:w="1551" w:type="dxa"/>
            <w:tcBorders>
              <w:top w:val="nil"/>
              <w:left w:val="nil"/>
              <w:bottom w:val="single" w:sz="4" w:space="0" w:color="auto"/>
              <w:right w:val="single" w:sz="4" w:space="0" w:color="auto"/>
            </w:tcBorders>
            <w:shd w:val="clear" w:color="auto" w:fill="auto"/>
            <w:vAlign w:val="center"/>
            <w:hideMark/>
          </w:tcPr>
          <w:p w14:paraId="7649E4D3" w14:textId="77777777" w:rsidR="00210A3D" w:rsidRPr="005F2A0E" w:rsidRDefault="00210A3D" w:rsidP="00250E0B">
            <w:r w:rsidRPr="005F2A0E">
              <w:t>42.0</w:t>
            </w:r>
          </w:p>
        </w:tc>
        <w:tc>
          <w:tcPr>
            <w:tcW w:w="1896" w:type="dxa"/>
            <w:tcBorders>
              <w:top w:val="nil"/>
              <w:left w:val="nil"/>
              <w:bottom w:val="single" w:sz="4" w:space="0" w:color="auto"/>
              <w:right w:val="nil"/>
            </w:tcBorders>
            <w:shd w:val="clear" w:color="000000" w:fill="FFFFFF"/>
            <w:vAlign w:val="center"/>
            <w:hideMark/>
          </w:tcPr>
          <w:p w14:paraId="0BDC7136" w14:textId="77777777" w:rsidR="00210A3D" w:rsidRPr="005F2A0E" w:rsidRDefault="00210A3D" w:rsidP="00250E0B">
            <w:r w:rsidRPr="005F2A0E">
              <w:t>42.00</w:t>
            </w:r>
          </w:p>
        </w:tc>
        <w:tc>
          <w:tcPr>
            <w:tcW w:w="1364" w:type="dxa"/>
            <w:tcBorders>
              <w:top w:val="nil"/>
              <w:left w:val="single" w:sz="8" w:space="0" w:color="auto"/>
              <w:bottom w:val="single" w:sz="4" w:space="0" w:color="auto"/>
              <w:right w:val="single" w:sz="4" w:space="0" w:color="auto"/>
            </w:tcBorders>
            <w:shd w:val="clear" w:color="auto" w:fill="auto"/>
            <w:vAlign w:val="center"/>
            <w:hideMark/>
          </w:tcPr>
          <w:p w14:paraId="367C352E" w14:textId="237BE62A" w:rsidR="00210A3D" w:rsidRPr="005F2A0E" w:rsidRDefault="00210A3D" w:rsidP="00250E0B"/>
        </w:tc>
      </w:tr>
      <w:tr w:rsidR="00210A3D" w:rsidRPr="005F2A0E" w14:paraId="76018B77" w14:textId="77777777" w:rsidTr="00AD3BF4">
        <w:trPr>
          <w:trHeight w:val="511"/>
        </w:trPr>
        <w:tc>
          <w:tcPr>
            <w:tcW w:w="1717" w:type="dxa"/>
            <w:vMerge/>
            <w:tcBorders>
              <w:top w:val="nil"/>
              <w:left w:val="single" w:sz="8" w:space="0" w:color="auto"/>
              <w:bottom w:val="single" w:sz="8" w:space="0" w:color="000000"/>
              <w:right w:val="single" w:sz="8" w:space="0" w:color="auto"/>
            </w:tcBorders>
            <w:vAlign w:val="center"/>
            <w:hideMark/>
          </w:tcPr>
          <w:p w14:paraId="62B31237" w14:textId="77777777" w:rsidR="00210A3D" w:rsidRPr="005F2A0E" w:rsidRDefault="00210A3D" w:rsidP="00250E0B"/>
        </w:tc>
        <w:tc>
          <w:tcPr>
            <w:tcW w:w="1987" w:type="dxa"/>
            <w:tcBorders>
              <w:top w:val="nil"/>
              <w:left w:val="nil"/>
              <w:bottom w:val="single" w:sz="4" w:space="0" w:color="auto"/>
              <w:right w:val="single" w:sz="8" w:space="0" w:color="auto"/>
            </w:tcBorders>
            <w:shd w:val="clear" w:color="auto" w:fill="auto"/>
            <w:vAlign w:val="center"/>
            <w:hideMark/>
          </w:tcPr>
          <w:p w14:paraId="3716C4F3" w14:textId="77777777" w:rsidR="00210A3D" w:rsidRPr="005F2A0E" w:rsidRDefault="00210A3D" w:rsidP="00250E0B">
            <w:r w:rsidRPr="005F2A0E">
              <w:t xml:space="preserve">11.1.3 At least 70% of the public perceive </w:t>
            </w:r>
            <w:r w:rsidRPr="005F2A0E">
              <w:lastRenderedPageBreak/>
              <w:t>elections are free, fair and transparent</w:t>
            </w:r>
          </w:p>
        </w:tc>
        <w:tc>
          <w:tcPr>
            <w:tcW w:w="1834" w:type="dxa"/>
            <w:tcBorders>
              <w:top w:val="nil"/>
              <w:left w:val="nil"/>
              <w:bottom w:val="single" w:sz="4" w:space="0" w:color="auto"/>
              <w:right w:val="single" w:sz="8" w:space="0" w:color="auto"/>
            </w:tcBorders>
            <w:shd w:val="clear" w:color="auto" w:fill="auto"/>
            <w:vAlign w:val="center"/>
            <w:hideMark/>
          </w:tcPr>
          <w:p w14:paraId="161EDA08" w14:textId="6339AC94" w:rsidR="00210A3D" w:rsidRPr="005F2A0E" w:rsidRDefault="00210A3D" w:rsidP="00250E0B">
            <w:r w:rsidRPr="005F2A0E">
              <w:lastRenderedPageBreak/>
              <w:t xml:space="preserve">% of people who believe that the </w:t>
            </w:r>
            <w:r w:rsidRPr="005F2A0E">
              <w:lastRenderedPageBreak/>
              <w:t>elections are free, fair and transparent.</w:t>
            </w:r>
          </w:p>
        </w:tc>
        <w:tc>
          <w:tcPr>
            <w:tcW w:w="1404" w:type="dxa"/>
            <w:tcBorders>
              <w:top w:val="nil"/>
              <w:left w:val="single" w:sz="8" w:space="0" w:color="auto"/>
              <w:bottom w:val="single" w:sz="4" w:space="0" w:color="auto"/>
              <w:right w:val="single" w:sz="4" w:space="0" w:color="auto"/>
            </w:tcBorders>
            <w:shd w:val="clear" w:color="auto" w:fill="auto"/>
            <w:vAlign w:val="center"/>
            <w:hideMark/>
          </w:tcPr>
          <w:p w14:paraId="4D4B98AF" w14:textId="369E8302" w:rsidR="00210A3D" w:rsidRPr="005F2A0E" w:rsidRDefault="00210A3D" w:rsidP="00250E0B"/>
        </w:tc>
        <w:tc>
          <w:tcPr>
            <w:tcW w:w="1098" w:type="dxa"/>
            <w:tcBorders>
              <w:top w:val="nil"/>
              <w:left w:val="single" w:sz="4" w:space="0" w:color="auto"/>
              <w:bottom w:val="single" w:sz="4" w:space="0" w:color="auto"/>
              <w:right w:val="single" w:sz="8" w:space="0" w:color="auto"/>
            </w:tcBorders>
            <w:shd w:val="clear" w:color="auto" w:fill="auto"/>
            <w:vAlign w:val="center"/>
            <w:hideMark/>
          </w:tcPr>
          <w:p w14:paraId="682D4844" w14:textId="7A14A403" w:rsidR="00210A3D" w:rsidRPr="005F2A0E" w:rsidRDefault="00210A3D" w:rsidP="00250E0B"/>
        </w:tc>
        <w:tc>
          <w:tcPr>
            <w:tcW w:w="1551" w:type="dxa"/>
            <w:tcBorders>
              <w:top w:val="nil"/>
              <w:left w:val="nil"/>
              <w:bottom w:val="single" w:sz="4" w:space="0" w:color="auto"/>
              <w:right w:val="single" w:sz="4" w:space="0" w:color="auto"/>
            </w:tcBorders>
            <w:shd w:val="clear" w:color="auto" w:fill="auto"/>
            <w:vAlign w:val="center"/>
            <w:hideMark/>
          </w:tcPr>
          <w:p w14:paraId="509AA5B1" w14:textId="77777777" w:rsidR="00210A3D" w:rsidRPr="005F2A0E" w:rsidRDefault="00210A3D" w:rsidP="00250E0B">
            <w:r w:rsidRPr="005F2A0E">
              <w:t>42.0</w:t>
            </w:r>
          </w:p>
        </w:tc>
        <w:tc>
          <w:tcPr>
            <w:tcW w:w="1896" w:type="dxa"/>
            <w:tcBorders>
              <w:top w:val="nil"/>
              <w:left w:val="nil"/>
              <w:bottom w:val="single" w:sz="4" w:space="0" w:color="auto"/>
              <w:right w:val="nil"/>
            </w:tcBorders>
            <w:shd w:val="clear" w:color="000000" w:fill="FFFFFF"/>
            <w:vAlign w:val="center"/>
            <w:hideMark/>
          </w:tcPr>
          <w:p w14:paraId="57D35C27" w14:textId="77777777" w:rsidR="00210A3D" w:rsidRPr="005F2A0E" w:rsidRDefault="00210A3D" w:rsidP="00250E0B">
            <w:r w:rsidRPr="005F2A0E">
              <w:t>42.00</w:t>
            </w:r>
          </w:p>
        </w:tc>
        <w:tc>
          <w:tcPr>
            <w:tcW w:w="1364" w:type="dxa"/>
            <w:tcBorders>
              <w:top w:val="single" w:sz="8" w:space="0" w:color="auto"/>
              <w:left w:val="single" w:sz="8" w:space="0" w:color="auto"/>
              <w:bottom w:val="nil"/>
              <w:right w:val="single" w:sz="4" w:space="0" w:color="auto"/>
            </w:tcBorders>
            <w:shd w:val="clear" w:color="000000" w:fill="FFFFFF"/>
            <w:vAlign w:val="center"/>
            <w:hideMark/>
          </w:tcPr>
          <w:p w14:paraId="38C4EE95" w14:textId="04E50174" w:rsidR="00210A3D" w:rsidRPr="005F2A0E" w:rsidRDefault="00210A3D" w:rsidP="00250E0B"/>
        </w:tc>
      </w:tr>
      <w:tr w:rsidR="00210A3D" w:rsidRPr="005F2A0E" w14:paraId="21CF5034" w14:textId="77777777" w:rsidTr="00AD3BF4">
        <w:trPr>
          <w:trHeight w:val="290"/>
        </w:trPr>
        <w:tc>
          <w:tcPr>
            <w:tcW w:w="1717" w:type="dxa"/>
            <w:vMerge/>
            <w:tcBorders>
              <w:top w:val="nil"/>
              <w:left w:val="single" w:sz="8" w:space="0" w:color="auto"/>
              <w:bottom w:val="single" w:sz="8" w:space="0" w:color="000000"/>
              <w:right w:val="single" w:sz="8" w:space="0" w:color="auto"/>
            </w:tcBorders>
            <w:vAlign w:val="center"/>
            <w:hideMark/>
          </w:tcPr>
          <w:p w14:paraId="34503D0E" w14:textId="77777777" w:rsidR="00210A3D" w:rsidRPr="005F2A0E" w:rsidRDefault="00210A3D" w:rsidP="00250E0B"/>
        </w:tc>
        <w:tc>
          <w:tcPr>
            <w:tcW w:w="1987" w:type="dxa"/>
            <w:vMerge w:val="restart"/>
            <w:tcBorders>
              <w:top w:val="nil"/>
              <w:left w:val="single" w:sz="8" w:space="0" w:color="auto"/>
              <w:bottom w:val="single" w:sz="8" w:space="0" w:color="000000"/>
              <w:right w:val="single" w:sz="8" w:space="0" w:color="auto"/>
            </w:tcBorders>
            <w:shd w:val="clear" w:color="auto" w:fill="auto"/>
            <w:vAlign w:val="center"/>
            <w:hideMark/>
          </w:tcPr>
          <w:p w14:paraId="7B3F9D02" w14:textId="77777777" w:rsidR="00210A3D" w:rsidRPr="005F2A0E" w:rsidRDefault="00210A3D" w:rsidP="00250E0B">
            <w:r w:rsidRPr="005F2A0E">
              <w:t>11.1.4 African Charter on Democracy is signed, ratified and domesticated by 2020</w:t>
            </w:r>
          </w:p>
        </w:tc>
        <w:tc>
          <w:tcPr>
            <w:tcW w:w="1834" w:type="dxa"/>
            <w:tcBorders>
              <w:top w:val="nil"/>
              <w:left w:val="nil"/>
              <w:bottom w:val="single" w:sz="4" w:space="0" w:color="auto"/>
              <w:right w:val="single" w:sz="8" w:space="0" w:color="auto"/>
            </w:tcBorders>
            <w:shd w:val="clear" w:color="auto" w:fill="auto"/>
            <w:vAlign w:val="center"/>
            <w:hideMark/>
          </w:tcPr>
          <w:p w14:paraId="4487BB78" w14:textId="77777777" w:rsidR="00210A3D" w:rsidRPr="005F2A0E" w:rsidRDefault="00210A3D" w:rsidP="00250E0B">
            <w:r w:rsidRPr="005F2A0E">
              <w:t>- Signed</w:t>
            </w:r>
          </w:p>
        </w:tc>
        <w:tc>
          <w:tcPr>
            <w:tcW w:w="1404" w:type="dxa"/>
            <w:tcBorders>
              <w:top w:val="nil"/>
              <w:left w:val="single" w:sz="8" w:space="0" w:color="auto"/>
              <w:bottom w:val="single" w:sz="4" w:space="0" w:color="auto"/>
              <w:right w:val="single" w:sz="4" w:space="0" w:color="auto"/>
            </w:tcBorders>
            <w:shd w:val="clear" w:color="000000" w:fill="FFFFFF"/>
            <w:vAlign w:val="center"/>
            <w:hideMark/>
          </w:tcPr>
          <w:p w14:paraId="1352F3B2" w14:textId="60756414" w:rsidR="00210A3D" w:rsidRPr="005F2A0E" w:rsidRDefault="00210A3D" w:rsidP="00250E0B"/>
        </w:tc>
        <w:tc>
          <w:tcPr>
            <w:tcW w:w="1098" w:type="dxa"/>
            <w:tcBorders>
              <w:top w:val="nil"/>
              <w:left w:val="single" w:sz="8" w:space="0" w:color="auto"/>
              <w:bottom w:val="single" w:sz="4" w:space="0" w:color="auto"/>
              <w:right w:val="single" w:sz="8" w:space="0" w:color="auto"/>
            </w:tcBorders>
            <w:shd w:val="clear" w:color="000000" w:fill="FFFFFF"/>
            <w:vAlign w:val="center"/>
            <w:hideMark/>
          </w:tcPr>
          <w:p w14:paraId="705BABDC" w14:textId="128D422A" w:rsidR="00210A3D" w:rsidRPr="005F2A0E" w:rsidRDefault="00210A3D" w:rsidP="00250E0B"/>
        </w:tc>
        <w:tc>
          <w:tcPr>
            <w:tcW w:w="1551" w:type="dxa"/>
            <w:tcBorders>
              <w:top w:val="nil"/>
              <w:left w:val="nil"/>
              <w:bottom w:val="single" w:sz="4" w:space="0" w:color="auto"/>
              <w:right w:val="single" w:sz="4" w:space="0" w:color="auto"/>
            </w:tcBorders>
            <w:shd w:val="clear" w:color="000000" w:fill="FFFFFF"/>
            <w:vAlign w:val="center"/>
            <w:hideMark/>
          </w:tcPr>
          <w:p w14:paraId="43606B54" w14:textId="77777777" w:rsidR="00210A3D" w:rsidRPr="005F2A0E" w:rsidRDefault="00210A3D" w:rsidP="00250E0B">
            <w:r w:rsidRPr="005F2A0E">
              <w:t>60.0</w:t>
            </w:r>
          </w:p>
        </w:tc>
        <w:tc>
          <w:tcPr>
            <w:tcW w:w="1896" w:type="dxa"/>
            <w:tcBorders>
              <w:top w:val="nil"/>
              <w:left w:val="nil"/>
              <w:bottom w:val="single" w:sz="4" w:space="0" w:color="auto"/>
              <w:right w:val="nil"/>
            </w:tcBorders>
            <w:shd w:val="clear" w:color="000000" w:fill="FFFFFF"/>
            <w:vAlign w:val="center"/>
            <w:hideMark/>
          </w:tcPr>
          <w:p w14:paraId="65023BF2" w14:textId="77777777" w:rsidR="00210A3D" w:rsidRPr="005F2A0E" w:rsidRDefault="00210A3D" w:rsidP="00250E0B">
            <w:r w:rsidRPr="005F2A0E">
              <w:t>60.00</w:t>
            </w:r>
          </w:p>
        </w:tc>
        <w:tc>
          <w:tcPr>
            <w:tcW w:w="13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2A8F7B" w14:textId="502FF224" w:rsidR="00210A3D" w:rsidRPr="005F2A0E" w:rsidRDefault="00210A3D" w:rsidP="00250E0B"/>
        </w:tc>
      </w:tr>
      <w:tr w:rsidR="00210A3D" w:rsidRPr="005F2A0E" w14:paraId="49167E4D" w14:textId="77777777" w:rsidTr="00AD3BF4">
        <w:trPr>
          <w:trHeight w:val="290"/>
        </w:trPr>
        <w:tc>
          <w:tcPr>
            <w:tcW w:w="1717" w:type="dxa"/>
            <w:vMerge/>
            <w:tcBorders>
              <w:top w:val="nil"/>
              <w:left w:val="single" w:sz="8" w:space="0" w:color="auto"/>
              <w:bottom w:val="single" w:sz="8" w:space="0" w:color="000000"/>
              <w:right w:val="single" w:sz="8" w:space="0" w:color="auto"/>
            </w:tcBorders>
            <w:vAlign w:val="center"/>
            <w:hideMark/>
          </w:tcPr>
          <w:p w14:paraId="2944B1A9" w14:textId="77777777" w:rsidR="00210A3D" w:rsidRPr="005F2A0E" w:rsidRDefault="00210A3D" w:rsidP="00250E0B"/>
        </w:tc>
        <w:tc>
          <w:tcPr>
            <w:tcW w:w="1987" w:type="dxa"/>
            <w:vMerge/>
            <w:tcBorders>
              <w:top w:val="nil"/>
              <w:left w:val="single" w:sz="8" w:space="0" w:color="auto"/>
              <w:bottom w:val="single" w:sz="8" w:space="0" w:color="000000"/>
              <w:right w:val="single" w:sz="8" w:space="0" w:color="auto"/>
            </w:tcBorders>
            <w:vAlign w:val="center"/>
            <w:hideMark/>
          </w:tcPr>
          <w:p w14:paraId="4B728D2E" w14:textId="77777777" w:rsidR="00210A3D" w:rsidRPr="005F2A0E" w:rsidRDefault="00210A3D" w:rsidP="00250E0B"/>
        </w:tc>
        <w:tc>
          <w:tcPr>
            <w:tcW w:w="1834" w:type="dxa"/>
            <w:tcBorders>
              <w:top w:val="nil"/>
              <w:left w:val="nil"/>
              <w:bottom w:val="single" w:sz="4" w:space="0" w:color="auto"/>
              <w:right w:val="single" w:sz="8" w:space="0" w:color="auto"/>
            </w:tcBorders>
            <w:shd w:val="clear" w:color="auto" w:fill="auto"/>
            <w:vAlign w:val="center"/>
            <w:hideMark/>
          </w:tcPr>
          <w:p w14:paraId="63409A3C" w14:textId="77777777" w:rsidR="00210A3D" w:rsidRPr="005F2A0E" w:rsidRDefault="00210A3D" w:rsidP="00250E0B">
            <w:r w:rsidRPr="005F2A0E">
              <w:t>- Ratified</w:t>
            </w:r>
          </w:p>
        </w:tc>
        <w:tc>
          <w:tcPr>
            <w:tcW w:w="1404" w:type="dxa"/>
            <w:tcBorders>
              <w:top w:val="nil"/>
              <w:left w:val="single" w:sz="8" w:space="0" w:color="auto"/>
              <w:bottom w:val="single" w:sz="4" w:space="0" w:color="auto"/>
              <w:right w:val="single" w:sz="4" w:space="0" w:color="auto"/>
            </w:tcBorders>
            <w:shd w:val="clear" w:color="000000" w:fill="FFFFFF"/>
            <w:vAlign w:val="center"/>
            <w:hideMark/>
          </w:tcPr>
          <w:p w14:paraId="3934D82D" w14:textId="5A692159" w:rsidR="00210A3D" w:rsidRPr="005F2A0E" w:rsidRDefault="00210A3D" w:rsidP="00250E0B"/>
        </w:tc>
        <w:tc>
          <w:tcPr>
            <w:tcW w:w="1098" w:type="dxa"/>
            <w:tcBorders>
              <w:top w:val="nil"/>
              <w:left w:val="single" w:sz="8" w:space="0" w:color="auto"/>
              <w:bottom w:val="single" w:sz="4" w:space="0" w:color="auto"/>
              <w:right w:val="single" w:sz="8" w:space="0" w:color="auto"/>
            </w:tcBorders>
            <w:shd w:val="clear" w:color="000000" w:fill="FFFFFF"/>
            <w:vAlign w:val="center"/>
            <w:hideMark/>
          </w:tcPr>
          <w:p w14:paraId="3B5603E6" w14:textId="0E313E1C" w:rsidR="00210A3D" w:rsidRPr="005F2A0E" w:rsidRDefault="00210A3D" w:rsidP="00250E0B"/>
        </w:tc>
        <w:tc>
          <w:tcPr>
            <w:tcW w:w="1551" w:type="dxa"/>
            <w:tcBorders>
              <w:top w:val="nil"/>
              <w:left w:val="nil"/>
              <w:bottom w:val="single" w:sz="4" w:space="0" w:color="auto"/>
              <w:right w:val="single" w:sz="4" w:space="0" w:color="auto"/>
            </w:tcBorders>
            <w:shd w:val="clear" w:color="000000" w:fill="FFFFFF"/>
            <w:vAlign w:val="center"/>
            <w:hideMark/>
          </w:tcPr>
          <w:p w14:paraId="550EDC7E" w14:textId="77777777" w:rsidR="00210A3D" w:rsidRPr="005F2A0E" w:rsidRDefault="00210A3D" w:rsidP="00250E0B">
            <w:r w:rsidRPr="005F2A0E">
              <w:t>60.0</w:t>
            </w:r>
          </w:p>
        </w:tc>
        <w:tc>
          <w:tcPr>
            <w:tcW w:w="1896" w:type="dxa"/>
            <w:tcBorders>
              <w:top w:val="nil"/>
              <w:left w:val="nil"/>
              <w:bottom w:val="single" w:sz="4" w:space="0" w:color="auto"/>
              <w:right w:val="nil"/>
            </w:tcBorders>
            <w:shd w:val="clear" w:color="000000" w:fill="FFFFFF"/>
            <w:vAlign w:val="center"/>
            <w:hideMark/>
          </w:tcPr>
          <w:p w14:paraId="362DAB5C" w14:textId="77777777" w:rsidR="00210A3D" w:rsidRPr="005F2A0E" w:rsidRDefault="00210A3D" w:rsidP="00250E0B">
            <w:r w:rsidRPr="005F2A0E">
              <w:t>60.00</w:t>
            </w:r>
          </w:p>
        </w:tc>
        <w:tc>
          <w:tcPr>
            <w:tcW w:w="1364" w:type="dxa"/>
            <w:tcBorders>
              <w:top w:val="nil"/>
              <w:left w:val="single" w:sz="4" w:space="0" w:color="auto"/>
              <w:bottom w:val="single" w:sz="4" w:space="0" w:color="auto"/>
              <w:right w:val="single" w:sz="4" w:space="0" w:color="auto"/>
            </w:tcBorders>
            <w:shd w:val="clear" w:color="000000" w:fill="FFFFFF"/>
            <w:vAlign w:val="center"/>
            <w:hideMark/>
          </w:tcPr>
          <w:p w14:paraId="7A667EAC" w14:textId="1228656F" w:rsidR="00210A3D" w:rsidRPr="005F2A0E" w:rsidRDefault="00210A3D" w:rsidP="00250E0B"/>
        </w:tc>
      </w:tr>
      <w:tr w:rsidR="00210A3D" w:rsidRPr="005F2A0E" w14:paraId="14CD4FBA" w14:textId="77777777" w:rsidTr="00AD3BF4">
        <w:trPr>
          <w:trHeight w:val="533"/>
        </w:trPr>
        <w:tc>
          <w:tcPr>
            <w:tcW w:w="1717" w:type="dxa"/>
            <w:vMerge/>
            <w:tcBorders>
              <w:top w:val="nil"/>
              <w:left w:val="single" w:sz="8" w:space="0" w:color="auto"/>
              <w:bottom w:val="single" w:sz="8" w:space="0" w:color="000000"/>
              <w:right w:val="single" w:sz="8" w:space="0" w:color="auto"/>
            </w:tcBorders>
            <w:vAlign w:val="center"/>
            <w:hideMark/>
          </w:tcPr>
          <w:p w14:paraId="7EF82683" w14:textId="77777777" w:rsidR="00210A3D" w:rsidRPr="005F2A0E" w:rsidRDefault="00210A3D" w:rsidP="00250E0B"/>
        </w:tc>
        <w:tc>
          <w:tcPr>
            <w:tcW w:w="1987" w:type="dxa"/>
            <w:vMerge/>
            <w:tcBorders>
              <w:top w:val="nil"/>
              <w:left w:val="single" w:sz="8" w:space="0" w:color="auto"/>
              <w:bottom w:val="single" w:sz="8" w:space="0" w:color="000000"/>
              <w:right w:val="single" w:sz="8" w:space="0" w:color="auto"/>
            </w:tcBorders>
            <w:vAlign w:val="center"/>
            <w:hideMark/>
          </w:tcPr>
          <w:p w14:paraId="0BA1BE27" w14:textId="77777777" w:rsidR="00210A3D" w:rsidRPr="005F2A0E" w:rsidRDefault="00210A3D" w:rsidP="00250E0B"/>
        </w:tc>
        <w:tc>
          <w:tcPr>
            <w:tcW w:w="1834" w:type="dxa"/>
            <w:tcBorders>
              <w:top w:val="nil"/>
              <w:left w:val="nil"/>
              <w:bottom w:val="single" w:sz="8" w:space="0" w:color="auto"/>
              <w:right w:val="single" w:sz="8" w:space="0" w:color="auto"/>
            </w:tcBorders>
            <w:shd w:val="clear" w:color="auto" w:fill="auto"/>
            <w:vAlign w:val="center"/>
            <w:hideMark/>
          </w:tcPr>
          <w:p w14:paraId="7CA8F10D" w14:textId="32C7FBB6" w:rsidR="00210A3D" w:rsidRPr="005F2A0E" w:rsidRDefault="00210A3D" w:rsidP="00250E0B">
            <w:r w:rsidRPr="005F2A0E">
              <w:t>- Integrated the African Charter on democracy</w:t>
            </w:r>
          </w:p>
        </w:tc>
        <w:tc>
          <w:tcPr>
            <w:tcW w:w="1404" w:type="dxa"/>
            <w:tcBorders>
              <w:top w:val="nil"/>
              <w:left w:val="single" w:sz="8" w:space="0" w:color="auto"/>
              <w:bottom w:val="single" w:sz="4" w:space="0" w:color="auto"/>
              <w:right w:val="single" w:sz="4" w:space="0" w:color="auto"/>
            </w:tcBorders>
            <w:shd w:val="clear" w:color="000000" w:fill="FFFFFF"/>
            <w:vAlign w:val="center"/>
            <w:hideMark/>
          </w:tcPr>
          <w:p w14:paraId="12C8C581" w14:textId="3D104B49" w:rsidR="00210A3D" w:rsidRPr="005F2A0E" w:rsidRDefault="00210A3D" w:rsidP="00250E0B"/>
        </w:tc>
        <w:tc>
          <w:tcPr>
            <w:tcW w:w="1098" w:type="dxa"/>
            <w:tcBorders>
              <w:top w:val="nil"/>
              <w:left w:val="single" w:sz="8" w:space="0" w:color="auto"/>
              <w:bottom w:val="single" w:sz="4" w:space="0" w:color="auto"/>
              <w:right w:val="single" w:sz="8" w:space="0" w:color="auto"/>
            </w:tcBorders>
            <w:shd w:val="clear" w:color="000000" w:fill="FFFFFF"/>
            <w:vAlign w:val="center"/>
            <w:hideMark/>
          </w:tcPr>
          <w:p w14:paraId="3B4D98BD" w14:textId="35250504" w:rsidR="00210A3D" w:rsidRPr="005F2A0E" w:rsidRDefault="00210A3D" w:rsidP="00250E0B"/>
        </w:tc>
        <w:tc>
          <w:tcPr>
            <w:tcW w:w="1551" w:type="dxa"/>
            <w:tcBorders>
              <w:top w:val="nil"/>
              <w:left w:val="nil"/>
              <w:bottom w:val="single" w:sz="8" w:space="0" w:color="auto"/>
              <w:right w:val="single" w:sz="4" w:space="0" w:color="auto"/>
            </w:tcBorders>
            <w:shd w:val="clear" w:color="000000" w:fill="FFFFFF"/>
            <w:vAlign w:val="center"/>
            <w:hideMark/>
          </w:tcPr>
          <w:p w14:paraId="58ACDE0E" w14:textId="77777777" w:rsidR="00210A3D" w:rsidRPr="005F2A0E" w:rsidRDefault="00210A3D" w:rsidP="00250E0B">
            <w:r w:rsidRPr="005F2A0E">
              <w:t>60.0</w:t>
            </w:r>
          </w:p>
        </w:tc>
        <w:tc>
          <w:tcPr>
            <w:tcW w:w="1896" w:type="dxa"/>
            <w:tcBorders>
              <w:top w:val="nil"/>
              <w:left w:val="nil"/>
              <w:bottom w:val="single" w:sz="8" w:space="0" w:color="auto"/>
              <w:right w:val="nil"/>
            </w:tcBorders>
            <w:shd w:val="clear" w:color="000000" w:fill="FFFFFF"/>
            <w:vAlign w:val="center"/>
            <w:hideMark/>
          </w:tcPr>
          <w:p w14:paraId="7ACFB0AD" w14:textId="77777777" w:rsidR="00210A3D" w:rsidRPr="005F2A0E" w:rsidRDefault="00210A3D" w:rsidP="00250E0B">
            <w:r w:rsidRPr="005F2A0E">
              <w:t>60.00</w:t>
            </w:r>
          </w:p>
        </w:tc>
        <w:tc>
          <w:tcPr>
            <w:tcW w:w="1364" w:type="dxa"/>
            <w:tcBorders>
              <w:top w:val="nil"/>
              <w:left w:val="single" w:sz="4" w:space="0" w:color="auto"/>
              <w:bottom w:val="single" w:sz="4" w:space="0" w:color="auto"/>
              <w:right w:val="single" w:sz="4" w:space="0" w:color="auto"/>
            </w:tcBorders>
            <w:shd w:val="clear" w:color="000000" w:fill="FFFFFF"/>
            <w:vAlign w:val="center"/>
            <w:hideMark/>
          </w:tcPr>
          <w:p w14:paraId="4BDDBDF5" w14:textId="683E2798" w:rsidR="00210A3D" w:rsidRPr="005F2A0E" w:rsidRDefault="00210A3D" w:rsidP="00250E0B"/>
        </w:tc>
      </w:tr>
    </w:tbl>
    <w:p w14:paraId="27E1B3E3" w14:textId="0C50286B" w:rsidR="00E2728E" w:rsidRDefault="00E2728E" w:rsidP="00250E0B"/>
    <w:p w14:paraId="49826C0C" w14:textId="68EDD5AE" w:rsidR="00235F3C" w:rsidRDefault="00E13E23" w:rsidP="00250E0B">
      <w:r w:rsidRPr="00E13E23">
        <w:t>Goal 12: Capable institutions and transformed leadership in place at all levels</w:t>
      </w:r>
    </w:p>
    <w:tbl>
      <w:tblPr>
        <w:tblW w:w="12590" w:type="dxa"/>
        <w:tblLook w:val="04A0" w:firstRow="1" w:lastRow="0" w:firstColumn="1" w:lastColumn="0" w:noHBand="0" w:noVBand="1"/>
      </w:tblPr>
      <w:tblGrid>
        <w:gridCol w:w="1930"/>
        <w:gridCol w:w="1953"/>
        <w:gridCol w:w="1684"/>
        <w:gridCol w:w="1337"/>
        <w:gridCol w:w="1236"/>
        <w:gridCol w:w="1285"/>
        <w:gridCol w:w="1545"/>
        <w:gridCol w:w="1620"/>
      </w:tblGrid>
      <w:tr w:rsidR="00740AD8" w:rsidRPr="005F2A0E" w14:paraId="16BFB68C" w14:textId="77777777" w:rsidTr="00C2552E">
        <w:trPr>
          <w:trHeight w:val="1118"/>
        </w:trPr>
        <w:tc>
          <w:tcPr>
            <w:tcW w:w="1970"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09F95F6E" w14:textId="0A4C1926" w:rsidR="00740AD8" w:rsidRPr="005F2A0E" w:rsidRDefault="00740AD8" w:rsidP="00250E0B">
            <w:r w:rsidRPr="00AC0052">
              <w:t>Priority Area</w:t>
            </w:r>
          </w:p>
        </w:tc>
        <w:tc>
          <w:tcPr>
            <w:tcW w:w="1980" w:type="dxa"/>
            <w:tcBorders>
              <w:top w:val="single" w:sz="4" w:space="0" w:color="auto"/>
              <w:left w:val="single" w:sz="4" w:space="0" w:color="auto"/>
              <w:bottom w:val="single" w:sz="4" w:space="0" w:color="auto"/>
              <w:right w:val="single" w:sz="4" w:space="0" w:color="auto"/>
            </w:tcBorders>
            <w:shd w:val="clear" w:color="000000" w:fill="BDD6EE"/>
            <w:vAlign w:val="center"/>
          </w:tcPr>
          <w:p w14:paraId="51C7DD56" w14:textId="246D733D" w:rsidR="00740AD8" w:rsidRPr="005F2A0E" w:rsidRDefault="00740AD8" w:rsidP="00250E0B">
            <w:r w:rsidRPr="00AC0052">
              <w:t>Agenda 2063 Target</w:t>
            </w:r>
          </w:p>
        </w:tc>
        <w:tc>
          <w:tcPr>
            <w:tcW w:w="1710" w:type="dxa"/>
            <w:tcBorders>
              <w:top w:val="single" w:sz="4" w:space="0" w:color="auto"/>
              <w:left w:val="single" w:sz="4" w:space="0" w:color="auto"/>
              <w:bottom w:val="single" w:sz="4" w:space="0" w:color="auto"/>
              <w:right w:val="single" w:sz="8" w:space="0" w:color="000000"/>
            </w:tcBorders>
            <w:shd w:val="clear" w:color="000000" w:fill="BDD6EE"/>
            <w:vAlign w:val="center"/>
          </w:tcPr>
          <w:p w14:paraId="2F58D9D6" w14:textId="15EAB9FD" w:rsidR="00740AD8" w:rsidRPr="005F2A0E" w:rsidRDefault="00740AD8" w:rsidP="00250E0B">
            <w:r w:rsidRPr="00AC0052">
              <w:t>Indicator</w:t>
            </w:r>
          </w:p>
        </w:tc>
        <w:tc>
          <w:tcPr>
            <w:tcW w:w="1350"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1C804EC4" w14:textId="77777777" w:rsidR="00740AD8" w:rsidRPr="005F2A0E" w:rsidRDefault="00740AD8" w:rsidP="00250E0B">
            <w:r w:rsidRPr="005F2A0E">
              <w:t>Current Indicator Value</w:t>
            </w:r>
          </w:p>
        </w:tc>
        <w:tc>
          <w:tcPr>
            <w:tcW w:w="1260" w:type="dxa"/>
            <w:tcBorders>
              <w:top w:val="single" w:sz="4" w:space="0" w:color="auto"/>
              <w:left w:val="nil"/>
              <w:bottom w:val="single" w:sz="4" w:space="0" w:color="auto"/>
              <w:right w:val="single" w:sz="8" w:space="0" w:color="auto"/>
            </w:tcBorders>
            <w:shd w:val="clear" w:color="000000" w:fill="BDD7EE"/>
            <w:vAlign w:val="center"/>
            <w:hideMark/>
          </w:tcPr>
          <w:p w14:paraId="015A6A8E" w14:textId="77777777" w:rsidR="00740AD8" w:rsidRPr="005F2A0E" w:rsidRDefault="00740AD8" w:rsidP="00250E0B">
            <w:r w:rsidRPr="005F2A0E">
              <w:t>Base value (2013)</w:t>
            </w:r>
          </w:p>
        </w:tc>
        <w:tc>
          <w:tcPr>
            <w:tcW w:w="1260" w:type="dxa"/>
            <w:tcBorders>
              <w:top w:val="single" w:sz="4" w:space="0" w:color="auto"/>
              <w:left w:val="nil"/>
              <w:bottom w:val="single" w:sz="4" w:space="0" w:color="auto"/>
              <w:right w:val="single" w:sz="4" w:space="0" w:color="auto"/>
            </w:tcBorders>
            <w:shd w:val="clear" w:color="000000" w:fill="BDD7EE"/>
            <w:vAlign w:val="center"/>
            <w:hideMark/>
          </w:tcPr>
          <w:p w14:paraId="69CB8AC2" w14:textId="77777777" w:rsidR="00740AD8" w:rsidRPr="005F2A0E" w:rsidRDefault="00740AD8" w:rsidP="00250E0B">
            <w:r w:rsidRPr="005F2A0E">
              <w:t>Expected Increase / Reduction by 2019</w:t>
            </w:r>
          </w:p>
        </w:tc>
        <w:tc>
          <w:tcPr>
            <w:tcW w:w="1440" w:type="dxa"/>
            <w:tcBorders>
              <w:top w:val="single" w:sz="4" w:space="0" w:color="auto"/>
              <w:left w:val="nil"/>
              <w:bottom w:val="single" w:sz="4" w:space="0" w:color="auto"/>
              <w:right w:val="single" w:sz="4" w:space="0" w:color="auto"/>
            </w:tcBorders>
            <w:shd w:val="clear" w:color="000000" w:fill="BDD7EE"/>
            <w:vAlign w:val="center"/>
            <w:hideMark/>
          </w:tcPr>
          <w:p w14:paraId="40971791" w14:textId="77777777" w:rsidR="00740AD8" w:rsidRPr="005F2A0E" w:rsidRDefault="00740AD8" w:rsidP="00250E0B">
            <w:r w:rsidRPr="005F2A0E">
              <w:t>Expected Performance by 2019</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5CED4D6A" w14:textId="77777777" w:rsidR="00740AD8" w:rsidRPr="005F2A0E" w:rsidRDefault="00740AD8" w:rsidP="00250E0B">
            <w:r w:rsidRPr="005F2A0E">
              <w:t>Remarks</w:t>
            </w:r>
          </w:p>
        </w:tc>
      </w:tr>
      <w:tr w:rsidR="00740AD8" w:rsidRPr="005F2A0E" w14:paraId="4481AB40" w14:textId="77777777" w:rsidTr="00C2552E">
        <w:trPr>
          <w:trHeight w:val="1215"/>
        </w:trPr>
        <w:tc>
          <w:tcPr>
            <w:tcW w:w="19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A170E4" w14:textId="77777777" w:rsidR="00740AD8" w:rsidRPr="005F2A0E" w:rsidRDefault="00740AD8" w:rsidP="00250E0B">
            <w:r w:rsidRPr="005F2A0E">
              <w:t>1. Institutions and Leadership</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27A028AD" w14:textId="74AEC934" w:rsidR="00740AD8" w:rsidRPr="005F2A0E" w:rsidRDefault="00740AD8" w:rsidP="00250E0B">
            <w:r w:rsidRPr="005F2A0E">
              <w:t>12.1.1 At least 70% of the public acknowledge the public service to be professional, efficient, responsive, accountable, impartial and corruption free</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6A059D55" w14:textId="7BE6D12B" w:rsidR="00740AD8" w:rsidRPr="005F2A0E" w:rsidRDefault="00740AD8" w:rsidP="00250E0B">
            <w:r w:rsidRPr="005F2A0E">
              <w:t xml:space="preserve">Proportion of persons who had at least one contact with a public official and who paid a bribe to a public official or were asked for a bribe by these public officials during the </w:t>
            </w:r>
            <w:r w:rsidRPr="005F2A0E">
              <w:lastRenderedPageBreak/>
              <w:t>previous twelve months</w:t>
            </w:r>
          </w:p>
        </w:tc>
        <w:tc>
          <w:tcPr>
            <w:tcW w:w="1350" w:type="dxa"/>
            <w:tcBorders>
              <w:top w:val="nil"/>
              <w:left w:val="nil"/>
              <w:bottom w:val="single" w:sz="8" w:space="0" w:color="auto"/>
              <w:right w:val="single" w:sz="4" w:space="0" w:color="auto"/>
            </w:tcBorders>
            <w:shd w:val="clear" w:color="auto" w:fill="auto"/>
            <w:vAlign w:val="center"/>
            <w:hideMark/>
          </w:tcPr>
          <w:p w14:paraId="4BFCA2F9" w14:textId="77777777" w:rsidR="00740AD8" w:rsidRPr="005F2A0E" w:rsidRDefault="00740AD8" w:rsidP="00250E0B">
            <w:r w:rsidRPr="005F2A0E">
              <w:lastRenderedPageBreak/>
              <w:t> </w:t>
            </w:r>
          </w:p>
        </w:tc>
        <w:tc>
          <w:tcPr>
            <w:tcW w:w="1260" w:type="dxa"/>
            <w:tcBorders>
              <w:top w:val="nil"/>
              <w:left w:val="nil"/>
              <w:bottom w:val="single" w:sz="8" w:space="0" w:color="auto"/>
              <w:right w:val="single" w:sz="8" w:space="0" w:color="auto"/>
            </w:tcBorders>
            <w:shd w:val="clear" w:color="auto" w:fill="auto"/>
            <w:vAlign w:val="center"/>
            <w:hideMark/>
          </w:tcPr>
          <w:p w14:paraId="36050665" w14:textId="77777777" w:rsidR="00740AD8" w:rsidRPr="005F2A0E" w:rsidRDefault="00740AD8" w:rsidP="00250E0B">
            <w:r w:rsidRPr="005F2A0E">
              <w:t> </w:t>
            </w:r>
          </w:p>
        </w:tc>
        <w:tc>
          <w:tcPr>
            <w:tcW w:w="1260" w:type="dxa"/>
            <w:tcBorders>
              <w:top w:val="nil"/>
              <w:left w:val="nil"/>
              <w:bottom w:val="single" w:sz="8" w:space="0" w:color="auto"/>
              <w:right w:val="single" w:sz="4" w:space="0" w:color="auto"/>
            </w:tcBorders>
            <w:shd w:val="clear" w:color="auto" w:fill="auto"/>
            <w:vAlign w:val="center"/>
            <w:hideMark/>
          </w:tcPr>
          <w:p w14:paraId="34589D7C" w14:textId="77777777" w:rsidR="00740AD8" w:rsidRPr="005F2A0E" w:rsidRDefault="00740AD8" w:rsidP="00250E0B">
            <w:r w:rsidRPr="005F2A0E">
              <w:t>42.0</w:t>
            </w:r>
          </w:p>
        </w:tc>
        <w:tc>
          <w:tcPr>
            <w:tcW w:w="1440" w:type="dxa"/>
            <w:tcBorders>
              <w:top w:val="single" w:sz="4" w:space="0" w:color="auto"/>
              <w:left w:val="nil"/>
              <w:bottom w:val="single" w:sz="8" w:space="0" w:color="auto"/>
              <w:right w:val="single" w:sz="4" w:space="0" w:color="auto"/>
            </w:tcBorders>
            <w:shd w:val="clear" w:color="000000" w:fill="FFFFFF"/>
            <w:vAlign w:val="center"/>
            <w:hideMark/>
          </w:tcPr>
          <w:p w14:paraId="469E76D6" w14:textId="77777777" w:rsidR="00740AD8" w:rsidRPr="005F2A0E" w:rsidRDefault="00740AD8" w:rsidP="00250E0B">
            <w:r w:rsidRPr="005F2A0E">
              <w:t>-42</w:t>
            </w:r>
          </w:p>
        </w:tc>
        <w:tc>
          <w:tcPr>
            <w:tcW w:w="1620" w:type="dxa"/>
            <w:tcBorders>
              <w:top w:val="nil"/>
              <w:left w:val="single" w:sz="4" w:space="0" w:color="auto"/>
              <w:bottom w:val="single" w:sz="8" w:space="0" w:color="auto"/>
              <w:right w:val="single" w:sz="4" w:space="0" w:color="auto"/>
            </w:tcBorders>
            <w:shd w:val="clear" w:color="auto" w:fill="auto"/>
            <w:hideMark/>
          </w:tcPr>
          <w:p w14:paraId="47CDFD77" w14:textId="77777777" w:rsidR="00740AD8" w:rsidRPr="005F2A0E" w:rsidRDefault="00740AD8" w:rsidP="00250E0B">
            <w:r w:rsidRPr="005F2A0E">
              <w:t> </w:t>
            </w:r>
          </w:p>
        </w:tc>
      </w:tr>
    </w:tbl>
    <w:p w14:paraId="31F3E747" w14:textId="7069D842" w:rsidR="00235F3C" w:rsidRDefault="00235F3C" w:rsidP="00250E0B"/>
    <w:p w14:paraId="0F566D7F" w14:textId="77777777" w:rsidR="00DB7870" w:rsidRDefault="00DB7870" w:rsidP="00250E0B"/>
    <w:p w14:paraId="279A4C4C" w14:textId="1ECF3CA6" w:rsidR="00C2552E" w:rsidRDefault="00CB3B75" w:rsidP="00250E0B">
      <w:r w:rsidRPr="00CB3B75">
        <w:t>ASPIRATION 4.  A PEACEFUL AND SECURE AFRICA</w:t>
      </w:r>
    </w:p>
    <w:p w14:paraId="3E1A120B" w14:textId="13CE815F" w:rsidR="00C2552E" w:rsidRDefault="00CB3B75" w:rsidP="00250E0B">
      <w:r w:rsidRPr="00CB3B75">
        <w:t>Goal 13: Peace, Security and Stability are preserved</w:t>
      </w:r>
    </w:p>
    <w:tbl>
      <w:tblPr>
        <w:tblW w:w="12377" w:type="dxa"/>
        <w:tblLook w:val="04A0" w:firstRow="1" w:lastRow="0" w:firstColumn="1" w:lastColumn="0" w:noHBand="0" w:noVBand="1"/>
      </w:tblPr>
      <w:tblGrid>
        <w:gridCol w:w="1900"/>
        <w:gridCol w:w="1654"/>
        <w:gridCol w:w="1618"/>
        <w:gridCol w:w="1383"/>
        <w:gridCol w:w="1081"/>
        <w:gridCol w:w="1529"/>
        <w:gridCol w:w="1868"/>
        <w:gridCol w:w="1344"/>
      </w:tblGrid>
      <w:tr w:rsidR="00740AD8" w:rsidRPr="005F2A0E" w14:paraId="7B4043BF" w14:textId="77777777" w:rsidTr="00F3766B">
        <w:trPr>
          <w:trHeight w:val="742"/>
        </w:trPr>
        <w:tc>
          <w:tcPr>
            <w:tcW w:w="1900"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609F22E3" w14:textId="3BE5EE8A" w:rsidR="00740AD8" w:rsidRPr="005F2A0E" w:rsidRDefault="00740AD8" w:rsidP="00250E0B">
            <w:r w:rsidRPr="00AC0052">
              <w:t>Priority Area</w:t>
            </w:r>
          </w:p>
        </w:tc>
        <w:tc>
          <w:tcPr>
            <w:tcW w:w="1654" w:type="dxa"/>
            <w:tcBorders>
              <w:top w:val="single" w:sz="4" w:space="0" w:color="auto"/>
              <w:left w:val="single" w:sz="4" w:space="0" w:color="auto"/>
              <w:bottom w:val="single" w:sz="4" w:space="0" w:color="auto"/>
              <w:right w:val="single" w:sz="4" w:space="0" w:color="auto"/>
            </w:tcBorders>
            <w:shd w:val="clear" w:color="000000" w:fill="BDD6EE"/>
            <w:vAlign w:val="center"/>
          </w:tcPr>
          <w:p w14:paraId="56987003" w14:textId="7EFD0AB5" w:rsidR="00740AD8" w:rsidRPr="005F2A0E" w:rsidRDefault="00740AD8" w:rsidP="00250E0B">
            <w:r w:rsidRPr="00AC0052">
              <w:t>Agenda 2063 Target</w:t>
            </w:r>
          </w:p>
        </w:tc>
        <w:tc>
          <w:tcPr>
            <w:tcW w:w="1618" w:type="dxa"/>
            <w:tcBorders>
              <w:top w:val="single" w:sz="4" w:space="0" w:color="auto"/>
              <w:left w:val="single" w:sz="4" w:space="0" w:color="auto"/>
              <w:bottom w:val="single" w:sz="4" w:space="0" w:color="auto"/>
              <w:right w:val="single" w:sz="8" w:space="0" w:color="000000"/>
            </w:tcBorders>
            <w:shd w:val="clear" w:color="000000" w:fill="BDD6EE"/>
            <w:vAlign w:val="center"/>
          </w:tcPr>
          <w:p w14:paraId="2539B01F" w14:textId="4C90B525" w:rsidR="00740AD8" w:rsidRPr="005F2A0E" w:rsidRDefault="00740AD8" w:rsidP="00250E0B">
            <w:r w:rsidRPr="00AC0052">
              <w:t>Indicator</w:t>
            </w:r>
          </w:p>
        </w:tc>
        <w:tc>
          <w:tcPr>
            <w:tcW w:w="1383"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292162DC" w14:textId="77777777" w:rsidR="00740AD8" w:rsidRPr="005F2A0E" w:rsidRDefault="00740AD8" w:rsidP="00250E0B">
            <w:r w:rsidRPr="005F2A0E">
              <w:t>Current Indicator Value</w:t>
            </w:r>
          </w:p>
        </w:tc>
        <w:tc>
          <w:tcPr>
            <w:tcW w:w="1081" w:type="dxa"/>
            <w:tcBorders>
              <w:top w:val="single" w:sz="4" w:space="0" w:color="auto"/>
              <w:left w:val="nil"/>
              <w:bottom w:val="single" w:sz="4" w:space="0" w:color="auto"/>
              <w:right w:val="single" w:sz="8" w:space="0" w:color="auto"/>
            </w:tcBorders>
            <w:shd w:val="clear" w:color="000000" w:fill="BDD7EE"/>
            <w:vAlign w:val="center"/>
            <w:hideMark/>
          </w:tcPr>
          <w:p w14:paraId="00DA628D" w14:textId="77777777" w:rsidR="00740AD8" w:rsidRPr="005F2A0E" w:rsidRDefault="00740AD8" w:rsidP="00250E0B">
            <w:r w:rsidRPr="005F2A0E">
              <w:t>Base value (2013)</w:t>
            </w:r>
          </w:p>
        </w:tc>
        <w:tc>
          <w:tcPr>
            <w:tcW w:w="1529" w:type="dxa"/>
            <w:tcBorders>
              <w:top w:val="single" w:sz="4" w:space="0" w:color="auto"/>
              <w:left w:val="nil"/>
              <w:bottom w:val="single" w:sz="4" w:space="0" w:color="auto"/>
              <w:right w:val="single" w:sz="4" w:space="0" w:color="auto"/>
            </w:tcBorders>
            <w:shd w:val="clear" w:color="000000" w:fill="BDD7EE"/>
            <w:vAlign w:val="center"/>
            <w:hideMark/>
          </w:tcPr>
          <w:p w14:paraId="7C8A3F6D" w14:textId="77777777" w:rsidR="00740AD8" w:rsidRPr="005F2A0E" w:rsidRDefault="00740AD8" w:rsidP="00250E0B">
            <w:r w:rsidRPr="005F2A0E">
              <w:t>Expected Increase / Reduction by 2019</w:t>
            </w:r>
          </w:p>
        </w:tc>
        <w:tc>
          <w:tcPr>
            <w:tcW w:w="1868" w:type="dxa"/>
            <w:tcBorders>
              <w:top w:val="single" w:sz="4" w:space="0" w:color="auto"/>
              <w:left w:val="nil"/>
              <w:bottom w:val="single" w:sz="4" w:space="0" w:color="auto"/>
              <w:right w:val="single" w:sz="4" w:space="0" w:color="auto"/>
            </w:tcBorders>
            <w:shd w:val="clear" w:color="000000" w:fill="BDD7EE"/>
            <w:vAlign w:val="center"/>
            <w:hideMark/>
          </w:tcPr>
          <w:p w14:paraId="5EB030EE" w14:textId="77777777" w:rsidR="00740AD8" w:rsidRPr="005F2A0E" w:rsidRDefault="00740AD8" w:rsidP="00250E0B">
            <w:r w:rsidRPr="005F2A0E">
              <w:t>Expected Performance by 2019</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73E03438" w14:textId="77777777" w:rsidR="00740AD8" w:rsidRPr="005F2A0E" w:rsidRDefault="00740AD8" w:rsidP="00250E0B">
            <w:r w:rsidRPr="005F2A0E">
              <w:t>Remarks</w:t>
            </w:r>
          </w:p>
        </w:tc>
      </w:tr>
      <w:tr w:rsidR="00740AD8" w:rsidRPr="005F2A0E" w14:paraId="5AFBCBA8" w14:textId="77777777" w:rsidTr="00F3766B">
        <w:trPr>
          <w:trHeight w:val="694"/>
        </w:trPr>
        <w:tc>
          <w:tcPr>
            <w:tcW w:w="1900" w:type="dxa"/>
            <w:tcBorders>
              <w:top w:val="nil"/>
              <w:left w:val="single" w:sz="8" w:space="0" w:color="auto"/>
              <w:bottom w:val="single" w:sz="4" w:space="0" w:color="auto"/>
              <w:right w:val="single" w:sz="8" w:space="0" w:color="auto"/>
            </w:tcBorders>
            <w:shd w:val="clear" w:color="auto" w:fill="auto"/>
            <w:vAlign w:val="center"/>
            <w:hideMark/>
          </w:tcPr>
          <w:p w14:paraId="6B73FCE1" w14:textId="77777777" w:rsidR="00740AD8" w:rsidRPr="005F2A0E" w:rsidRDefault="00740AD8" w:rsidP="00250E0B">
            <w:r w:rsidRPr="005F2A0E">
              <w:t>Maintenance and Restoration of Peace and Security</w:t>
            </w:r>
          </w:p>
        </w:tc>
        <w:tc>
          <w:tcPr>
            <w:tcW w:w="1654" w:type="dxa"/>
            <w:tcBorders>
              <w:top w:val="nil"/>
              <w:left w:val="nil"/>
              <w:bottom w:val="single" w:sz="4" w:space="0" w:color="auto"/>
              <w:right w:val="single" w:sz="8" w:space="0" w:color="auto"/>
            </w:tcBorders>
            <w:shd w:val="clear" w:color="000000" w:fill="FFFFFF"/>
            <w:vAlign w:val="center"/>
            <w:hideMark/>
          </w:tcPr>
          <w:p w14:paraId="6DB54331" w14:textId="7C7DB96B" w:rsidR="00740AD8" w:rsidRPr="005F2A0E" w:rsidRDefault="00740AD8" w:rsidP="00250E0B">
            <w:r w:rsidRPr="005F2A0E">
              <w:t>13.1.1 Level of conflict emanating from ethnicity, all forms of exclusion, religious and political differences is at most 50% of 2013 levels.</w:t>
            </w:r>
          </w:p>
        </w:tc>
        <w:tc>
          <w:tcPr>
            <w:tcW w:w="1618" w:type="dxa"/>
            <w:tcBorders>
              <w:top w:val="nil"/>
              <w:left w:val="nil"/>
              <w:bottom w:val="single" w:sz="4" w:space="0" w:color="auto"/>
              <w:right w:val="single" w:sz="8" w:space="0" w:color="auto"/>
            </w:tcBorders>
            <w:shd w:val="clear" w:color="000000" w:fill="FFFFFF"/>
            <w:vAlign w:val="center"/>
            <w:hideMark/>
          </w:tcPr>
          <w:p w14:paraId="66F0C636" w14:textId="7E3F3ED2" w:rsidR="00740AD8" w:rsidRPr="005F2A0E" w:rsidRDefault="00740AD8" w:rsidP="00250E0B">
            <w:r w:rsidRPr="005F2A0E">
              <w:t>Conflict related deaths per 100,000 population</w:t>
            </w:r>
          </w:p>
        </w:tc>
        <w:tc>
          <w:tcPr>
            <w:tcW w:w="1383" w:type="dxa"/>
            <w:tcBorders>
              <w:top w:val="single" w:sz="4" w:space="0" w:color="auto"/>
              <w:left w:val="nil"/>
              <w:bottom w:val="single" w:sz="4" w:space="0" w:color="auto"/>
              <w:right w:val="single" w:sz="4" w:space="0" w:color="auto"/>
            </w:tcBorders>
            <w:shd w:val="clear" w:color="000000" w:fill="FFFFFF"/>
            <w:vAlign w:val="center"/>
            <w:hideMark/>
          </w:tcPr>
          <w:p w14:paraId="6156C805" w14:textId="77777777" w:rsidR="00740AD8" w:rsidRPr="005F2A0E" w:rsidRDefault="00740AD8" w:rsidP="00250E0B">
            <w:r w:rsidRPr="005F2A0E">
              <w:t>9.8</w:t>
            </w:r>
          </w:p>
        </w:tc>
        <w:tc>
          <w:tcPr>
            <w:tcW w:w="1081"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594461CC" w14:textId="77777777" w:rsidR="00740AD8" w:rsidRPr="005F2A0E" w:rsidRDefault="00740AD8" w:rsidP="00250E0B">
            <w:r w:rsidRPr="005F2A0E">
              <w:t>10.0</w:t>
            </w:r>
          </w:p>
        </w:tc>
        <w:tc>
          <w:tcPr>
            <w:tcW w:w="1529" w:type="dxa"/>
            <w:tcBorders>
              <w:top w:val="single" w:sz="8" w:space="0" w:color="auto"/>
              <w:left w:val="nil"/>
              <w:bottom w:val="single" w:sz="4" w:space="0" w:color="auto"/>
              <w:right w:val="single" w:sz="4" w:space="0" w:color="auto"/>
            </w:tcBorders>
            <w:shd w:val="clear" w:color="000000" w:fill="FFFFFF"/>
            <w:vAlign w:val="center"/>
            <w:hideMark/>
          </w:tcPr>
          <w:p w14:paraId="613C94DF" w14:textId="77777777" w:rsidR="00740AD8" w:rsidRPr="005F2A0E" w:rsidRDefault="00740AD8" w:rsidP="00250E0B">
            <w:r w:rsidRPr="005F2A0E">
              <w:t>3.0</w:t>
            </w:r>
          </w:p>
        </w:tc>
        <w:tc>
          <w:tcPr>
            <w:tcW w:w="1868" w:type="dxa"/>
            <w:tcBorders>
              <w:top w:val="single" w:sz="8" w:space="0" w:color="auto"/>
              <w:left w:val="nil"/>
              <w:bottom w:val="single" w:sz="4" w:space="0" w:color="auto"/>
              <w:right w:val="nil"/>
            </w:tcBorders>
            <w:shd w:val="clear" w:color="000000" w:fill="FFFFFF"/>
            <w:vAlign w:val="center"/>
            <w:hideMark/>
          </w:tcPr>
          <w:p w14:paraId="6C282ADE" w14:textId="77777777" w:rsidR="00740AD8" w:rsidRPr="005F2A0E" w:rsidRDefault="00740AD8" w:rsidP="00250E0B">
            <w:r w:rsidRPr="005F2A0E">
              <w:t>7</w:t>
            </w:r>
          </w:p>
        </w:tc>
        <w:tc>
          <w:tcPr>
            <w:tcW w:w="1344" w:type="dxa"/>
            <w:tcBorders>
              <w:top w:val="nil"/>
              <w:left w:val="single" w:sz="8" w:space="0" w:color="auto"/>
              <w:bottom w:val="single" w:sz="4" w:space="0" w:color="auto"/>
              <w:right w:val="single" w:sz="4" w:space="0" w:color="auto"/>
            </w:tcBorders>
            <w:shd w:val="clear" w:color="auto" w:fill="auto"/>
            <w:vAlign w:val="center"/>
            <w:hideMark/>
          </w:tcPr>
          <w:p w14:paraId="2872E65A" w14:textId="5B59EF5B" w:rsidR="00740AD8" w:rsidRPr="005F2A0E" w:rsidRDefault="00740AD8" w:rsidP="00250E0B"/>
        </w:tc>
      </w:tr>
    </w:tbl>
    <w:p w14:paraId="034A083B" w14:textId="2F3F689A" w:rsidR="00C2552E" w:rsidRDefault="00C2552E" w:rsidP="00250E0B"/>
    <w:p w14:paraId="2E9CB962" w14:textId="4D80AB7C" w:rsidR="003329AE" w:rsidRDefault="003329AE" w:rsidP="00250E0B"/>
    <w:p w14:paraId="5C3F8771" w14:textId="0C3BDA43" w:rsidR="003329AE" w:rsidRDefault="003329AE" w:rsidP="00250E0B"/>
    <w:p w14:paraId="6F30F881" w14:textId="44BA6799" w:rsidR="003329AE" w:rsidRDefault="003329AE" w:rsidP="00250E0B"/>
    <w:p w14:paraId="3E252070" w14:textId="77777777" w:rsidR="003329AE" w:rsidRDefault="003329AE" w:rsidP="00250E0B"/>
    <w:p w14:paraId="5BE88AE6" w14:textId="7A0C1801" w:rsidR="00C2552E" w:rsidRDefault="00546424" w:rsidP="00250E0B">
      <w:r w:rsidRPr="00546424">
        <w:lastRenderedPageBreak/>
        <w:t xml:space="preserve">Goal 14:  A Stable and Peaceful Africa </w:t>
      </w:r>
    </w:p>
    <w:tbl>
      <w:tblPr>
        <w:tblW w:w="12753" w:type="dxa"/>
        <w:tblLook w:val="04A0" w:firstRow="1" w:lastRow="0" w:firstColumn="1" w:lastColumn="0" w:noHBand="0" w:noVBand="1"/>
      </w:tblPr>
      <w:tblGrid>
        <w:gridCol w:w="1971"/>
        <w:gridCol w:w="1283"/>
        <w:gridCol w:w="1459"/>
        <w:gridCol w:w="1543"/>
        <w:gridCol w:w="1207"/>
        <w:gridCol w:w="1706"/>
        <w:gridCol w:w="2085"/>
        <w:gridCol w:w="1499"/>
      </w:tblGrid>
      <w:tr w:rsidR="00740AD8" w:rsidRPr="005F2A0E" w14:paraId="0A14C80C" w14:textId="77777777" w:rsidTr="005110C0">
        <w:trPr>
          <w:trHeight w:val="1078"/>
        </w:trPr>
        <w:tc>
          <w:tcPr>
            <w:tcW w:w="1971"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71EB3EB9" w14:textId="3B06BFD2" w:rsidR="00740AD8" w:rsidRPr="005F2A0E" w:rsidRDefault="00740AD8" w:rsidP="00250E0B">
            <w:r w:rsidRPr="00AC0052">
              <w:t>Priority Area</w:t>
            </w:r>
          </w:p>
        </w:tc>
        <w:tc>
          <w:tcPr>
            <w:tcW w:w="1283" w:type="dxa"/>
            <w:tcBorders>
              <w:top w:val="single" w:sz="4" w:space="0" w:color="auto"/>
              <w:left w:val="single" w:sz="4" w:space="0" w:color="auto"/>
              <w:bottom w:val="single" w:sz="4" w:space="0" w:color="auto"/>
              <w:right w:val="single" w:sz="4" w:space="0" w:color="auto"/>
            </w:tcBorders>
            <w:shd w:val="clear" w:color="000000" w:fill="BDD6EE"/>
            <w:vAlign w:val="center"/>
          </w:tcPr>
          <w:p w14:paraId="24A320EB" w14:textId="0CF9AEC3" w:rsidR="00740AD8" w:rsidRPr="005F2A0E" w:rsidRDefault="00740AD8" w:rsidP="00250E0B">
            <w:r w:rsidRPr="00AC0052">
              <w:t>Agenda 2063 Target</w:t>
            </w:r>
          </w:p>
        </w:tc>
        <w:tc>
          <w:tcPr>
            <w:tcW w:w="1459" w:type="dxa"/>
            <w:tcBorders>
              <w:top w:val="single" w:sz="4" w:space="0" w:color="auto"/>
              <w:left w:val="single" w:sz="4" w:space="0" w:color="auto"/>
              <w:bottom w:val="single" w:sz="4" w:space="0" w:color="auto"/>
              <w:right w:val="single" w:sz="8" w:space="0" w:color="000000"/>
            </w:tcBorders>
            <w:shd w:val="clear" w:color="000000" w:fill="BDD6EE"/>
            <w:vAlign w:val="center"/>
          </w:tcPr>
          <w:p w14:paraId="26BA6382" w14:textId="61B22FA7" w:rsidR="00740AD8" w:rsidRPr="005F2A0E" w:rsidRDefault="00740AD8" w:rsidP="00250E0B">
            <w:r w:rsidRPr="00AC0052">
              <w:t>Indicator</w:t>
            </w:r>
          </w:p>
        </w:tc>
        <w:tc>
          <w:tcPr>
            <w:tcW w:w="1543"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6065241A" w14:textId="77777777" w:rsidR="00740AD8" w:rsidRPr="005F2A0E" w:rsidRDefault="00740AD8" w:rsidP="00250E0B">
            <w:r w:rsidRPr="005F2A0E">
              <w:t>Current Indicator Value</w:t>
            </w:r>
          </w:p>
        </w:tc>
        <w:tc>
          <w:tcPr>
            <w:tcW w:w="1207" w:type="dxa"/>
            <w:tcBorders>
              <w:top w:val="single" w:sz="4" w:space="0" w:color="auto"/>
              <w:left w:val="nil"/>
              <w:bottom w:val="single" w:sz="4" w:space="0" w:color="auto"/>
              <w:right w:val="single" w:sz="8" w:space="0" w:color="auto"/>
            </w:tcBorders>
            <w:shd w:val="clear" w:color="000000" w:fill="BDD7EE"/>
            <w:vAlign w:val="center"/>
            <w:hideMark/>
          </w:tcPr>
          <w:p w14:paraId="2326EE7C" w14:textId="77777777" w:rsidR="00740AD8" w:rsidRPr="005F2A0E" w:rsidRDefault="00740AD8" w:rsidP="00250E0B">
            <w:r w:rsidRPr="005F2A0E">
              <w:t>Base value (2013)</w:t>
            </w:r>
          </w:p>
        </w:tc>
        <w:tc>
          <w:tcPr>
            <w:tcW w:w="1706" w:type="dxa"/>
            <w:tcBorders>
              <w:top w:val="single" w:sz="4" w:space="0" w:color="auto"/>
              <w:left w:val="nil"/>
              <w:bottom w:val="single" w:sz="4" w:space="0" w:color="auto"/>
              <w:right w:val="single" w:sz="4" w:space="0" w:color="auto"/>
            </w:tcBorders>
            <w:shd w:val="clear" w:color="000000" w:fill="BDD7EE"/>
            <w:vAlign w:val="center"/>
            <w:hideMark/>
          </w:tcPr>
          <w:p w14:paraId="079C7C81" w14:textId="77777777" w:rsidR="00740AD8" w:rsidRPr="005F2A0E" w:rsidRDefault="00740AD8" w:rsidP="00250E0B">
            <w:r w:rsidRPr="005F2A0E">
              <w:t>Expected Increase / Reduction by 2019</w:t>
            </w:r>
          </w:p>
        </w:tc>
        <w:tc>
          <w:tcPr>
            <w:tcW w:w="2085" w:type="dxa"/>
            <w:tcBorders>
              <w:top w:val="single" w:sz="4" w:space="0" w:color="auto"/>
              <w:left w:val="nil"/>
              <w:bottom w:val="single" w:sz="4" w:space="0" w:color="auto"/>
              <w:right w:val="single" w:sz="4" w:space="0" w:color="auto"/>
            </w:tcBorders>
            <w:shd w:val="clear" w:color="000000" w:fill="BDD7EE"/>
            <w:vAlign w:val="center"/>
            <w:hideMark/>
          </w:tcPr>
          <w:p w14:paraId="19611DA2" w14:textId="77777777" w:rsidR="00740AD8" w:rsidRPr="005F2A0E" w:rsidRDefault="00740AD8" w:rsidP="00250E0B">
            <w:r w:rsidRPr="005F2A0E">
              <w:t>Expected Performance by 2019</w:t>
            </w:r>
          </w:p>
        </w:tc>
        <w:tc>
          <w:tcPr>
            <w:tcW w:w="1499" w:type="dxa"/>
            <w:tcBorders>
              <w:top w:val="single" w:sz="4" w:space="0" w:color="auto"/>
              <w:left w:val="nil"/>
              <w:bottom w:val="single" w:sz="4" w:space="0" w:color="auto"/>
              <w:right w:val="single" w:sz="4" w:space="0" w:color="auto"/>
            </w:tcBorders>
            <w:shd w:val="clear" w:color="auto" w:fill="auto"/>
            <w:noWrap/>
            <w:vAlign w:val="center"/>
            <w:hideMark/>
          </w:tcPr>
          <w:p w14:paraId="22D615F3" w14:textId="77777777" w:rsidR="00740AD8" w:rsidRPr="005F2A0E" w:rsidRDefault="00740AD8" w:rsidP="00250E0B">
            <w:r w:rsidRPr="005F2A0E">
              <w:t>Remarks</w:t>
            </w:r>
          </w:p>
        </w:tc>
      </w:tr>
      <w:tr w:rsidR="00740AD8" w:rsidRPr="005F2A0E" w14:paraId="2E3C57F6" w14:textId="77777777" w:rsidTr="005110C0">
        <w:trPr>
          <w:trHeight w:val="868"/>
        </w:trPr>
        <w:tc>
          <w:tcPr>
            <w:tcW w:w="197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A4B33BF" w14:textId="418288FB" w:rsidR="00740AD8" w:rsidRPr="005F2A0E" w:rsidRDefault="00740AD8" w:rsidP="00250E0B">
            <w:r w:rsidRPr="005F2A0E">
              <w:t>1. Institutional Structure for AU Instruments on Peace and Security</w:t>
            </w:r>
          </w:p>
        </w:tc>
        <w:tc>
          <w:tcPr>
            <w:tcW w:w="1283" w:type="dxa"/>
            <w:tcBorders>
              <w:top w:val="single" w:sz="4" w:space="0" w:color="auto"/>
              <w:left w:val="nil"/>
              <w:bottom w:val="single" w:sz="4" w:space="0" w:color="auto"/>
              <w:right w:val="single" w:sz="8" w:space="0" w:color="auto"/>
            </w:tcBorders>
            <w:shd w:val="clear" w:color="000000" w:fill="FFFFFF"/>
            <w:vAlign w:val="center"/>
            <w:hideMark/>
          </w:tcPr>
          <w:p w14:paraId="1BA59684" w14:textId="77777777" w:rsidR="00740AD8" w:rsidRPr="005F2A0E" w:rsidRDefault="00740AD8" w:rsidP="00250E0B">
            <w:r w:rsidRPr="005F2A0E">
              <w:t>14.1.1 Silence All Guns by 2020</w:t>
            </w:r>
          </w:p>
        </w:tc>
        <w:tc>
          <w:tcPr>
            <w:tcW w:w="1459" w:type="dxa"/>
            <w:tcBorders>
              <w:top w:val="single" w:sz="4" w:space="0" w:color="auto"/>
              <w:left w:val="nil"/>
              <w:bottom w:val="single" w:sz="4" w:space="0" w:color="auto"/>
              <w:right w:val="nil"/>
            </w:tcBorders>
            <w:shd w:val="clear" w:color="000000" w:fill="FFFFFF"/>
            <w:vAlign w:val="center"/>
            <w:hideMark/>
          </w:tcPr>
          <w:p w14:paraId="285CB215" w14:textId="47CDE59E" w:rsidR="00740AD8" w:rsidRPr="005F2A0E" w:rsidRDefault="00740AD8" w:rsidP="00250E0B">
            <w:r w:rsidRPr="005F2A0E">
              <w:t>Number of armed conflicts</w:t>
            </w:r>
          </w:p>
        </w:tc>
        <w:tc>
          <w:tcPr>
            <w:tcW w:w="154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99924B4" w14:textId="77777777" w:rsidR="00740AD8" w:rsidRPr="005F2A0E" w:rsidRDefault="00740AD8" w:rsidP="00250E0B">
            <w:r w:rsidRPr="005F2A0E">
              <w:t>3</w:t>
            </w:r>
          </w:p>
        </w:tc>
        <w:tc>
          <w:tcPr>
            <w:tcW w:w="1207" w:type="dxa"/>
            <w:tcBorders>
              <w:top w:val="single" w:sz="4" w:space="0" w:color="auto"/>
              <w:left w:val="nil"/>
              <w:bottom w:val="single" w:sz="4" w:space="0" w:color="auto"/>
              <w:right w:val="single" w:sz="8" w:space="0" w:color="auto"/>
            </w:tcBorders>
            <w:shd w:val="clear" w:color="000000" w:fill="FFFFFF"/>
            <w:vAlign w:val="center"/>
            <w:hideMark/>
          </w:tcPr>
          <w:p w14:paraId="4321E2BC" w14:textId="77777777" w:rsidR="00740AD8" w:rsidRPr="005F2A0E" w:rsidRDefault="00740AD8" w:rsidP="00250E0B">
            <w:r w:rsidRPr="005F2A0E">
              <w:t>2</w:t>
            </w:r>
          </w:p>
        </w:tc>
        <w:tc>
          <w:tcPr>
            <w:tcW w:w="17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ADD7C2" w14:textId="77777777" w:rsidR="00740AD8" w:rsidRPr="005F2A0E" w:rsidRDefault="00740AD8" w:rsidP="00250E0B">
            <w:r w:rsidRPr="005F2A0E">
              <w:t>3</w:t>
            </w:r>
          </w:p>
        </w:tc>
        <w:tc>
          <w:tcPr>
            <w:tcW w:w="2085" w:type="dxa"/>
            <w:tcBorders>
              <w:top w:val="single" w:sz="4" w:space="0" w:color="auto"/>
              <w:left w:val="nil"/>
              <w:bottom w:val="single" w:sz="4" w:space="0" w:color="auto"/>
              <w:right w:val="single" w:sz="4" w:space="0" w:color="auto"/>
            </w:tcBorders>
            <w:shd w:val="clear" w:color="000000" w:fill="FFFFFF"/>
            <w:vAlign w:val="center"/>
            <w:hideMark/>
          </w:tcPr>
          <w:p w14:paraId="363B0B96" w14:textId="77777777" w:rsidR="00740AD8" w:rsidRPr="005F2A0E" w:rsidRDefault="00740AD8" w:rsidP="00250E0B">
            <w:r w:rsidRPr="005F2A0E">
              <w:t>-1</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41CAA" w14:textId="77777777" w:rsidR="00740AD8" w:rsidRPr="005F2A0E" w:rsidRDefault="00740AD8" w:rsidP="00250E0B">
            <w:r w:rsidRPr="005F2A0E">
              <w:t>National Arms Conflicts based types of conflicts</w:t>
            </w:r>
          </w:p>
        </w:tc>
      </w:tr>
    </w:tbl>
    <w:p w14:paraId="1FE69AEC" w14:textId="0B3758D7" w:rsidR="00106003" w:rsidRDefault="00106003" w:rsidP="00250E0B"/>
    <w:p w14:paraId="6557D4D2" w14:textId="3B9820CC" w:rsidR="005110C0" w:rsidRDefault="005110C0" w:rsidP="00250E0B">
      <w:r w:rsidRPr="005110C0">
        <w:t>Goal 15: A Fully Functional and Operational African Peace and Security Architecture</w:t>
      </w:r>
    </w:p>
    <w:tbl>
      <w:tblPr>
        <w:tblW w:w="12776" w:type="dxa"/>
        <w:tblLook w:val="04A0" w:firstRow="1" w:lastRow="0" w:firstColumn="1" w:lastColumn="0" w:noHBand="0" w:noVBand="1"/>
      </w:tblPr>
      <w:tblGrid>
        <w:gridCol w:w="2439"/>
        <w:gridCol w:w="1602"/>
        <w:gridCol w:w="1372"/>
        <w:gridCol w:w="1321"/>
        <w:gridCol w:w="1033"/>
        <w:gridCol w:w="1460"/>
        <w:gridCol w:w="1785"/>
        <w:gridCol w:w="1764"/>
      </w:tblGrid>
      <w:tr w:rsidR="00740AD8" w:rsidRPr="005F2A0E" w14:paraId="78932946" w14:textId="77777777" w:rsidTr="00740AD8">
        <w:trPr>
          <w:trHeight w:val="1177"/>
        </w:trPr>
        <w:tc>
          <w:tcPr>
            <w:tcW w:w="2439"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62DC6210" w14:textId="669CCDA6" w:rsidR="00740AD8" w:rsidRPr="005F2A0E" w:rsidRDefault="00740AD8" w:rsidP="00250E0B">
            <w:r w:rsidRPr="00AC0052">
              <w:t>Priority Area</w:t>
            </w:r>
          </w:p>
        </w:tc>
        <w:tc>
          <w:tcPr>
            <w:tcW w:w="1602" w:type="dxa"/>
            <w:tcBorders>
              <w:top w:val="single" w:sz="4" w:space="0" w:color="auto"/>
              <w:left w:val="single" w:sz="4" w:space="0" w:color="auto"/>
              <w:bottom w:val="single" w:sz="4" w:space="0" w:color="auto"/>
              <w:right w:val="single" w:sz="4" w:space="0" w:color="auto"/>
            </w:tcBorders>
            <w:shd w:val="clear" w:color="000000" w:fill="BDD6EE"/>
            <w:vAlign w:val="center"/>
          </w:tcPr>
          <w:p w14:paraId="5EE2F462" w14:textId="288A395D" w:rsidR="00740AD8" w:rsidRPr="005F2A0E" w:rsidRDefault="00740AD8" w:rsidP="00250E0B">
            <w:r w:rsidRPr="00AC0052">
              <w:t>Agenda 2063 Target</w:t>
            </w:r>
          </w:p>
        </w:tc>
        <w:tc>
          <w:tcPr>
            <w:tcW w:w="1372" w:type="dxa"/>
            <w:tcBorders>
              <w:top w:val="single" w:sz="4" w:space="0" w:color="auto"/>
              <w:left w:val="single" w:sz="4" w:space="0" w:color="auto"/>
              <w:bottom w:val="single" w:sz="4" w:space="0" w:color="auto"/>
              <w:right w:val="single" w:sz="8" w:space="0" w:color="000000"/>
            </w:tcBorders>
            <w:shd w:val="clear" w:color="000000" w:fill="BDD6EE"/>
            <w:vAlign w:val="center"/>
          </w:tcPr>
          <w:p w14:paraId="1C6DF1B3" w14:textId="59C77961" w:rsidR="00740AD8" w:rsidRPr="005F2A0E" w:rsidRDefault="00740AD8" w:rsidP="00250E0B">
            <w:r w:rsidRPr="00AC0052">
              <w:t>Indicator</w:t>
            </w:r>
          </w:p>
        </w:tc>
        <w:tc>
          <w:tcPr>
            <w:tcW w:w="1321"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26BCD2B3" w14:textId="77777777" w:rsidR="00740AD8" w:rsidRPr="005F2A0E" w:rsidRDefault="00740AD8" w:rsidP="00250E0B">
            <w:r w:rsidRPr="005F2A0E">
              <w:t>Current Indicator Value</w:t>
            </w:r>
          </w:p>
        </w:tc>
        <w:tc>
          <w:tcPr>
            <w:tcW w:w="1033" w:type="dxa"/>
            <w:tcBorders>
              <w:top w:val="single" w:sz="4" w:space="0" w:color="auto"/>
              <w:left w:val="nil"/>
              <w:bottom w:val="single" w:sz="4" w:space="0" w:color="auto"/>
              <w:right w:val="single" w:sz="8" w:space="0" w:color="auto"/>
            </w:tcBorders>
            <w:shd w:val="clear" w:color="000000" w:fill="BDD7EE"/>
            <w:vAlign w:val="center"/>
            <w:hideMark/>
          </w:tcPr>
          <w:p w14:paraId="34EBF179" w14:textId="77777777" w:rsidR="00740AD8" w:rsidRPr="005F2A0E" w:rsidRDefault="00740AD8" w:rsidP="00250E0B">
            <w:r w:rsidRPr="005F2A0E">
              <w:t>Base value (2013)</w:t>
            </w:r>
          </w:p>
        </w:tc>
        <w:tc>
          <w:tcPr>
            <w:tcW w:w="1460" w:type="dxa"/>
            <w:tcBorders>
              <w:top w:val="single" w:sz="4" w:space="0" w:color="auto"/>
              <w:left w:val="nil"/>
              <w:bottom w:val="single" w:sz="4" w:space="0" w:color="auto"/>
              <w:right w:val="single" w:sz="4" w:space="0" w:color="auto"/>
            </w:tcBorders>
            <w:shd w:val="clear" w:color="000000" w:fill="BDD7EE"/>
            <w:vAlign w:val="center"/>
            <w:hideMark/>
          </w:tcPr>
          <w:p w14:paraId="1A2F7F0E" w14:textId="77777777" w:rsidR="00740AD8" w:rsidRPr="005F2A0E" w:rsidRDefault="00740AD8" w:rsidP="00250E0B">
            <w:r w:rsidRPr="005F2A0E">
              <w:t>Expected Increase / Reduction by 2019</w:t>
            </w:r>
          </w:p>
        </w:tc>
        <w:tc>
          <w:tcPr>
            <w:tcW w:w="1785" w:type="dxa"/>
            <w:tcBorders>
              <w:top w:val="single" w:sz="4" w:space="0" w:color="auto"/>
              <w:left w:val="nil"/>
              <w:bottom w:val="single" w:sz="4" w:space="0" w:color="auto"/>
              <w:right w:val="single" w:sz="4" w:space="0" w:color="auto"/>
            </w:tcBorders>
            <w:shd w:val="clear" w:color="000000" w:fill="BDD7EE"/>
            <w:vAlign w:val="center"/>
            <w:hideMark/>
          </w:tcPr>
          <w:p w14:paraId="2B29EF57" w14:textId="77777777" w:rsidR="00740AD8" w:rsidRPr="005F2A0E" w:rsidRDefault="00740AD8" w:rsidP="00250E0B">
            <w:r w:rsidRPr="005F2A0E">
              <w:t>Expected Performance by 2019</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14:paraId="2D3C2CE5" w14:textId="77777777" w:rsidR="00740AD8" w:rsidRPr="005F2A0E" w:rsidRDefault="00740AD8" w:rsidP="00250E0B">
            <w:r w:rsidRPr="005F2A0E">
              <w:t>Remarks</w:t>
            </w:r>
          </w:p>
        </w:tc>
      </w:tr>
      <w:tr w:rsidR="00740AD8" w:rsidRPr="005F2A0E" w14:paraId="48B777E5" w14:textId="77777777" w:rsidTr="00740AD8">
        <w:trPr>
          <w:trHeight w:val="620"/>
        </w:trPr>
        <w:tc>
          <w:tcPr>
            <w:tcW w:w="2439" w:type="dxa"/>
            <w:tcBorders>
              <w:top w:val="nil"/>
              <w:left w:val="single" w:sz="8" w:space="0" w:color="auto"/>
              <w:bottom w:val="single" w:sz="4" w:space="0" w:color="auto"/>
              <w:right w:val="single" w:sz="8" w:space="0" w:color="auto"/>
            </w:tcBorders>
            <w:shd w:val="clear" w:color="auto" w:fill="auto"/>
            <w:vAlign w:val="center"/>
            <w:hideMark/>
          </w:tcPr>
          <w:p w14:paraId="44DD567F" w14:textId="77777777" w:rsidR="00740AD8" w:rsidRPr="005F2A0E" w:rsidRDefault="00740AD8" w:rsidP="00250E0B">
            <w:r w:rsidRPr="005F2A0E">
              <w:t>1. Operationalization of APSA Pillars</w:t>
            </w:r>
          </w:p>
        </w:tc>
        <w:tc>
          <w:tcPr>
            <w:tcW w:w="1602" w:type="dxa"/>
            <w:tcBorders>
              <w:top w:val="nil"/>
              <w:left w:val="nil"/>
              <w:bottom w:val="single" w:sz="4" w:space="0" w:color="auto"/>
              <w:right w:val="single" w:sz="8" w:space="0" w:color="auto"/>
            </w:tcBorders>
            <w:shd w:val="clear" w:color="000000" w:fill="FFFFFF"/>
            <w:vAlign w:val="center"/>
            <w:hideMark/>
          </w:tcPr>
          <w:p w14:paraId="53AA800E" w14:textId="77777777" w:rsidR="00740AD8" w:rsidRPr="005F2A0E" w:rsidRDefault="00740AD8" w:rsidP="00250E0B">
            <w:r w:rsidRPr="005F2A0E">
              <w:t>15.1.1 National Peace Council is established by 2016</w:t>
            </w:r>
          </w:p>
        </w:tc>
        <w:tc>
          <w:tcPr>
            <w:tcW w:w="1372" w:type="dxa"/>
            <w:tcBorders>
              <w:top w:val="nil"/>
              <w:left w:val="nil"/>
              <w:bottom w:val="single" w:sz="4" w:space="0" w:color="auto"/>
              <w:right w:val="single" w:sz="8" w:space="0" w:color="auto"/>
            </w:tcBorders>
            <w:shd w:val="clear" w:color="000000" w:fill="FFFFFF"/>
            <w:vAlign w:val="center"/>
            <w:hideMark/>
          </w:tcPr>
          <w:p w14:paraId="39503B1D" w14:textId="77777777" w:rsidR="00740AD8" w:rsidRPr="005F2A0E" w:rsidRDefault="00740AD8" w:rsidP="00250E0B">
            <w:r w:rsidRPr="005F2A0E">
              <w:t>Existence of a national peace council.</w:t>
            </w:r>
          </w:p>
        </w:tc>
        <w:tc>
          <w:tcPr>
            <w:tcW w:w="1321" w:type="dxa"/>
            <w:tcBorders>
              <w:top w:val="nil"/>
              <w:left w:val="nil"/>
              <w:bottom w:val="single" w:sz="4" w:space="0" w:color="auto"/>
              <w:right w:val="single" w:sz="4" w:space="0" w:color="auto"/>
            </w:tcBorders>
            <w:shd w:val="clear" w:color="000000" w:fill="FFFFFF"/>
            <w:vAlign w:val="center"/>
            <w:hideMark/>
          </w:tcPr>
          <w:p w14:paraId="3F05E987" w14:textId="77777777" w:rsidR="00740AD8" w:rsidRPr="005F2A0E" w:rsidRDefault="00740AD8" w:rsidP="00250E0B">
            <w:r w:rsidRPr="005F2A0E">
              <w:t>1</w:t>
            </w:r>
          </w:p>
        </w:tc>
        <w:tc>
          <w:tcPr>
            <w:tcW w:w="1033" w:type="dxa"/>
            <w:tcBorders>
              <w:top w:val="nil"/>
              <w:left w:val="single" w:sz="8" w:space="0" w:color="auto"/>
              <w:bottom w:val="single" w:sz="4" w:space="0" w:color="auto"/>
              <w:right w:val="single" w:sz="8" w:space="0" w:color="auto"/>
            </w:tcBorders>
            <w:shd w:val="clear" w:color="000000" w:fill="FFFFFF"/>
            <w:vAlign w:val="center"/>
            <w:hideMark/>
          </w:tcPr>
          <w:p w14:paraId="60DCC678" w14:textId="327C3F86" w:rsidR="00740AD8" w:rsidRPr="005F2A0E" w:rsidRDefault="00740AD8" w:rsidP="00250E0B"/>
        </w:tc>
        <w:tc>
          <w:tcPr>
            <w:tcW w:w="1460" w:type="dxa"/>
            <w:tcBorders>
              <w:top w:val="single" w:sz="8" w:space="0" w:color="auto"/>
              <w:left w:val="nil"/>
              <w:bottom w:val="single" w:sz="4" w:space="0" w:color="auto"/>
              <w:right w:val="single" w:sz="4" w:space="0" w:color="auto"/>
            </w:tcBorders>
            <w:shd w:val="clear" w:color="000000" w:fill="FFFFFF"/>
            <w:vAlign w:val="center"/>
            <w:hideMark/>
          </w:tcPr>
          <w:p w14:paraId="5031D6F3" w14:textId="77777777" w:rsidR="00740AD8" w:rsidRPr="005F2A0E" w:rsidRDefault="00740AD8" w:rsidP="00250E0B">
            <w:r w:rsidRPr="005F2A0E">
              <w:t>1</w:t>
            </w:r>
          </w:p>
        </w:tc>
        <w:tc>
          <w:tcPr>
            <w:tcW w:w="1785" w:type="dxa"/>
            <w:tcBorders>
              <w:top w:val="single" w:sz="8" w:space="0" w:color="auto"/>
              <w:left w:val="nil"/>
              <w:bottom w:val="single" w:sz="4" w:space="0" w:color="auto"/>
              <w:right w:val="nil"/>
            </w:tcBorders>
            <w:shd w:val="clear" w:color="auto" w:fill="auto"/>
            <w:vAlign w:val="center"/>
            <w:hideMark/>
          </w:tcPr>
          <w:p w14:paraId="23100F15" w14:textId="77777777" w:rsidR="00740AD8" w:rsidRPr="005F2A0E" w:rsidRDefault="00740AD8" w:rsidP="00250E0B">
            <w:r w:rsidRPr="005F2A0E">
              <w:t>1</w:t>
            </w:r>
          </w:p>
        </w:tc>
        <w:tc>
          <w:tcPr>
            <w:tcW w:w="1764" w:type="dxa"/>
            <w:tcBorders>
              <w:top w:val="nil"/>
              <w:left w:val="single" w:sz="8" w:space="0" w:color="auto"/>
              <w:bottom w:val="single" w:sz="4" w:space="0" w:color="auto"/>
              <w:right w:val="single" w:sz="4" w:space="0" w:color="auto"/>
            </w:tcBorders>
            <w:shd w:val="clear" w:color="auto" w:fill="auto"/>
            <w:vAlign w:val="center"/>
            <w:hideMark/>
          </w:tcPr>
          <w:p w14:paraId="103B2998" w14:textId="57523649" w:rsidR="00740AD8" w:rsidRPr="005F2A0E" w:rsidRDefault="00740AD8" w:rsidP="00250E0B">
            <w:r w:rsidRPr="005F2A0E">
              <w:t>one representing yes and zero representing no</w:t>
            </w:r>
          </w:p>
        </w:tc>
      </w:tr>
    </w:tbl>
    <w:p w14:paraId="23D6C167" w14:textId="00C65D92" w:rsidR="005110C0" w:rsidRDefault="005110C0" w:rsidP="00250E0B"/>
    <w:p w14:paraId="6FD399E9" w14:textId="77777777" w:rsidR="003329AE" w:rsidRDefault="003329AE" w:rsidP="00250E0B"/>
    <w:p w14:paraId="40B20450" w14:textId="77777777" w:rsidR="003329AE" w:rsidRDefault="003329AE" w:rsidP="00250E0B"/>
    <w:p w14:paraId="55148FB9" w14:textId="77777777" w:rsidR="003329AE" w:rsidRDefault="003329AE" w:rsidP="00250E0B"/>
    <w:p w14:paraId="2A6F2ADE" w14:textId="77777777" w:rsidR="003329AE" w:rsidRDefault="003329AE" w:rsidP="00250E0B"/>
    <w:p w14:paraId="0CBE0BAA" w14:textId="77777777" w:rsidR="003329AE" w:rsidRDefault="003329AE" w:rsidP="00250E0B"/>
    <w:p w14:paraId="25DB3846" w14:textId="77777777" w:rsidR="003329AE" w:rsidRDefault="003329AE" w:rsidP="00250E0B"/>
    <w:p w14:paraId="40CAD492" w14:textId="77777777" w:rsidR="003329AE" w:rsidRDefault="003329AE" w:rsidP="00250E0B"/>
    <w:p w14:paraId="550052A6" w14:textId="660AA0E1" w:rsidR="005110C0" w:rsidRDefault="00E1152B" w:rsidP="00250E0B">
      <w:r w:rsidRPr="00E1152B">
        <w:lastRenderedPageBreak/>
        <w:t>ASPIRATION 5:   AFRICA WITH A STRONG CULTURAL IDENTITY, COMMON HERITAGE, VALUES AND ETHICS</w:t>
      </w:r>
    </w:p>
    <w:p w14:paraId="3BC27ED5" w14:textId="2F8A99D4" w:rsidR="005110C0" w:rsidRDefault="008711C9" w:rsidP="00250E0B">
      <w:r w:rsidRPr="008711C9">
        <w:t>Goal 16: African Cultural Renaissance is pre-eminent</w:t>
      </w:r>
    </w:p>
    <w:tbl>
      <w:tblPr>
        <w:tblW w:w="12770" w:type="dxa"/>
        <w:tblLook w:val="04A0" w:firstRow="1" w:lastRow="0" w:firstColumn="1" w:lastColumn="0" w:noHBand="0" w:noVBand="1"/>
      </w:tblPr>
      <w:tblGrid>
        <w:gridCol w:w="2416"/>
        <w:gridCol w:w="1619"/>
        <w:gridCol w:w="1358"/>
        <w:gridCol w:w="1349"/>
        <w:gridCol w:w="990"/>
        <w:gridCol w:w="1529"/>
        <w:gridCol w:w="1799"/>
        <w:gridCol w:w="1710"/>
      </w:tblGrid>
      <w:tr w:rsidR="00740AD8" w:rsidRPr="005F2A0E" w14:paraId="06CD9876" w14:textId="77777777" w:rsidTr="00740AD8">
        <w:trPr>
          <w:trHeight w:val="1118"/>
        </w:trPr>
        <w:tc>
          <w:tcPr>
            <w:tcW w:w="2420"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74104285" w14:textId="28A3DB0F" w:rsidR="00740AD8" w:rsidRPr="005F2A0E" w:rsidRDefault="00740AD8" w:rsidP="00250E0B">
            <w:r w:rsidRPr="00AC0052">
              <w:t>Priority Area</w:t>
            </w:r>
          </w:p>
        </w:tc>
        <w:tc>
          <w:tcPr>
            <w:tcW w:w="1620" w:type="dxa"/>
            <w:tcBorders>
              <w:top w:val="single" w:sz="4" w:space="0" w:color="auto"/>
              <w:left w:val="single" w:sz="4" w:space="0" w:color="auto"/>
              <w:bottom w:val="single" w:sz="4" w:space="0" w:color="auto"/>
              <w:right w:val="single" w:sz="4" w:space="0" w:color="auto"/>
            </w:tcBorders>
            <w:shd w:val="clear" w:color="000000" w:fill="BDD6EE"/>
            <w:vAlign w:val="center"/>
          </w:tcPr>
          <w:p w14:paraId="34079929" w14:textId="3117A7EA" w:rsidR="00740AD8" w:rsidRPr="005F2A0E" w:rsidRDefault="00740AD8" w:rsidP="00250E0B">
            <w:r w:rsidRPr="00AC0052">
              <w:t>Agenda 2063 Target</w:t>
            </w:r>
          </w:p>
        </w:tc>
        <w:tc>
          <w:tcPr>
            <w:tcW w:w="1350" w:type="dxa"/>
            <w:tcBorders>
              <w:top w:val="single" w:sz="4" w:space="0" w:color="auto"/>
              <w:left w:val="single" w:sz="4" w:space="0" w:color="auto"/>
              <w:bottom w:val="single" w:sz="4" w:space="0" w:color="auto"/>
              <w:right w:val="single" w:sz="8" w:space="0" w:color="000000"/>
            </w:tcBorders>
            <w:shd w:val="clear" w:color="000000" w:fill="BDD6EE"/>
            <w:vAlign w:val="center"/>
          </w:tcPr>
          <w:p w14:paraId="5F6B405D" w14:textId="73919133" w:rsidR="00740AD8" w:rsidRPr="005F2A0E" w:rsidRDefault="00740AD8" w:rsidP="00250E0B">
            <w:r w:rsidRPr="00AC0052">
              <w:t>Indicator</w:t>
            </w:r>
          </w:p>
        </w:tc>
        <w:tc>
          <w:tcPr>
            <w:tcW w:w="1350"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39DA7D33" w14:textId="77777777" w:rsidR="00740AD8" w:rsidRPr="005F2A0E" w:rsidRDefault="00740AD8" w:rsidP="00250E0B">
            <w:r w:rsidRPr="005F2A0E">
              <w:t>Current Indicator Value</w:t>
            </w:r>
          </w:p>
        </w:tc>
        <w:tc>
          <w:tcPr>
            <w:tcW w:w="990" w:type="dxa"/>
            <w:tcBorders>
              <w:top w:val="single" w:sz="4" w:space="0" w:color="auto"/>
              <w:left w:val="nil"/>
              <w:bottom w:val="single" w:sz="4" w:space="0" w:color="auto"/>
              <w:right w:val="single" w:sz="8" w:space="0" w:color="auto"/>
            </w:tcBorders>
            <w:shd w:val="clear" w:color="000000" w:fill="BDD7EE"/>
            <w:vAlign w:val="center"/>
            <w:hideMark/>
          </w:tcPr>
          <w:p w14:paraId="0E01ECFD" w14:textId="77777777" w:rsidR="00740AD8" w:rsidRPr="005F2A0E" w:rsidRDefault="00740AD8" w:rsidP="00250E0B">
            <w:r w:rsidRPr="005F2A0E">
              <w:t>Base value (2013)</w:t>
            </w:r>
          </w:p>
        </w:tc>
        <w:tc>
          <w:tcPr>
            <w:tcW w:w="1530" w:type="dxa"/>
            <w:tcBorders>
              <w:top w:val="single" w:sz="4" w:space="0" w:color="auto"/>
              <w:left w:val="nil"/>
              <w:bottom w:val="single" w:sz="4" w:space="0" w:color="auto"/>
              <w:right w:val="single" w:sz="4" w:space="0" w:color="auto"/>
            </w:tcBorders>
            <w:shd w:val="clear" w:color="000000" w:fill="BDD7EE"/>
            <w:vAlign w:val="center"/>
            <w:hideMark/>
          </w:tcPr>
          <w:p w14:paraId="00E6A17C" w14:textId="77777777" w:rsidR="00740AD8" w:rsidRPr="005F2A0E" w:rsidRDefault="00740AD8" w:rsidP="00250E0B">
            <w:r w:rsidRPr="005F2A0E">
              <w:t>Expected Increase / Reduction by 2019</w:t>
            </w:r>
          </w:p>
        </w:tc>
        <w:tc>
          <w:tcPr>
            <w:tcW w:w="1800" w:type="dxa"/>
            <w:tcBorders>
              <w:top w:val="single" w:sz="4" w:space="0" w:color="auto"/>
              <w:left w:val="nil"/>
              <w:bottom w:val="single" w:sz="8" w:space="0" w:color="auto"/>
              <w:right w:val="single" w:sz="4" w:space="0" w:color="auto"/>
            </w:tcBorders>
            <w:shd w:val="clear" w:color="000000" w:fill="BDD7EE"/>
            <w:vAlign w:val="center"/>
            <w:hideMark/>
          </w:tcPr>
          <w:p w14:paraId="2ACDAFA5" w14:textId="77777777" w:rsidR="00740AD8" w:rsidRPr="005F2A0E" w:rsidRDefault="00740AD8" w:rsidP="00250E0B">
            <w:r w:rsidRPr="005F2A0E">
              <w:t>Expected Performance by 2019</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079C008B" w14:textId="77777777" w:rsidR="00740AD8" w:rsidRPr="005F2A0E" w:rsidRDefault="00740AD8" w:rsidP="00250E0B">
            <w:r w:rsidRPr="005F2A0E">
              <w:t>Remarks</w:t>
            </w:r>
          </w:p>
        </w:tc>
      </w:tr>
      <w:tr w:rsidR="00740AD8" w:rsidRPr="005F2A0E" w14:paraId="7F8BAE72" w14:textId="77777777" w:rsidTr="00740AD8">
        <w:trPr>
          <w:trHeight w:val="735"/>
        </w:trPr>
        <w:tc>
          <w:tcPr>
            <w:tcW w:w="2420" w:type="dxa"/>
            <w:tcBorders>
              <w:top w:val="nil"/>
              <w:left w:val="single" w:sz="8" w:space="0" w:color="auto"/>
              <w:bottom w:val="single" w:sz="4" w:space="0" w:color="auto"/>
              <w:right w:val="single" w:sz="8" w:space="0" w:color="auto"/>
            </w:tcBorders>
            <w:shd w:val="clear" w:color="auto" w:fill="auto"/>
            <w:vAlign w:val="center"/>
            <w:hideMark/>
          </w:tcPr>
          <w:p w14:paraId="4818EF3C" w14:textId="0DEDA86F" w:rsidR="00740AD8" w:rsidRPr="005F2A0E" w:rsidRDefault="00740AD8" w:rsidP="00250E0B">
            <w:r w:rsidRPr="005F2A0E">
              <w:t>1. Values and Ideals of Pan Africanism</w:t>
            </w:r>
          </w:p>
        </w:tc>
        <w:tc>
          <w:tcPr>
            <w:tcW w:w="1620" w:type="dxa"/>
            <w:tcBorders>
              <w:top w:val="nil"/>
              <w:left w:val="nil"/>
              <w:bottom w:val="single" w:sz="4" w:space="0" w:color="auto"/>
              <w:right w:val="single" w:sz="8" w:space="0" w:color="auto"/>
            </w:tcBorders>
            <w:shd w:val="clear" w:color="auto" w:fill="auto"/>
            <w:vAlign w:val="center"/>
            <w:hideMark/>
          </w:tcPr>
          <w:p w14:paraId="061BD459" w14:textId="77777777" w:rsidR="00740AD8" w:rsidRPr="005F2A0E" w:rsidRDefault="00740AD8" w:rsidP="00250E0B">
            <w:r w:rsidRPr="005F2A0E">
              <w:t>16.1.1 At least 60% of content in educational curriculum is on indigenous African culture, values and language targeting primary and secondary schools</w:t>
            </w:r>
          </w:p>
        </w:tc>
        <w:tc>
          <w:tcPr>
            <w:tcW w:w="1350" w:type="dxa"/>
            <w:tcBorders>
              <w:top w:val="nil"/>
              <w:left w:val="nil"/>
              <w:bottom w:val="single" w:sz="4" w:space="0" w:color="auto"/>
              <w:right w:val="single" w:sz="8" w:space="0" w:color="auto"/>
            </w:tcBorders>
            <w:shd w:val="clear" w:color="auto" w:fill="auto"/>
            <w:vAlign w:val="center"/>
            <w:hideMark/>
          </w:tcPr>
          <w:p w14:paraId="51DC2C52" w14:textId="77777777" w:rsidR="00740AD8" w:rsidRPr="005F2A0E" w:rsidRDefault="00740AD8" w:rsidP="00250E0B">
            <w:r w:rsidRPr="005F2A0E">
              <w:t>Proportion of the content of the curricula on indigenous African culture, values and language in primary and secondary schools</w:t>
            </w:r>
          </w:p>
        </w:tc>
        <w:tc>
          <w:tcPr>
            <w:tcW w:w="1350" w:type="dxa"/>
            <w:tcBorders>
              <w:top w:val="nil"/>
              <w:left w:val="nil"/>
              <w:bottom w:val="single" w:sz="4" w:space="0" w:color="auto"/>
              <w:right w:val="single" w:sz="4" w:space="0" w:color="auto"/>
            </w:tcBorders>
            <w:shd w:val="clear" w:color="000000" w:fill="FFFFFF"/>
            <w:vAlign w:val="center"/>
            <w:hideMark/>
          </w:tcPr>
          <w:p w14:paraId="586B0BC6" w14:textId="77777777" w:rsidR="00740AD8" w:rsidRPr="005F2A0E" w:rsidRDefault="00740AD8" w:rsidP="00250E0B">
            <w:r w:rsidRPr="005F2A0E">
              <w:t>8</w:t>
            </w:r>
          </w:p>
        </w:tc>
        <w:tc>
          <w:tcPr>
            <w:tcW w:w="990" w:type="dxa"/>
            <w:tcBorders>
              <w:top w:val="nil"/>
              <w:left w:val="single" w:sz="8" w:space="0" w:color="auto"/>
              <w:bottom w:val="single" w:sz="4" w:space="0" w:color="auto"/>
              <w:right w:val="single" w:sz="8" w:space="0" w:color="auto"/>
            </w:tcBorders>
            <w:shd w:val="clear" w:color="000000" w:fill="FFFFFF"/>
            <w:vAlign w:val="center"/>
            <w:hideMark/>
          </w:tcPr>
          <w:p w14:paraId="1DAF9C4C" w14:textId="77777777" w:rsidR="00740AD8" w:rsidRPr="005F2A0E" w:rsidRDefault="00740AD8" w:rsidP="00250E0B">
            <w:r w:rsidRPr="005F2A0E">
              <w:t>5.6</w:t>
            </w:r>
          </w:p>
        </w:tc>
        <w:tc>
          <w:tcPr>
            <w:tcW w:w="1530" w:type="dxa"/>
            <w:tcBorders>
              <w:top w:val="single" w:sz="8" w:space="0" w:color="auto"/>
              <w:left w:val="nil"/>
              <w:bottom w:val="single" w:sz="4" w:space="0" w:color="auto"/>
              <w:right w:val="single" w:sz="4" w:space="0" w:color="auto"/>
            </w:tcBorders>
            <w:shd w:val="clear" w:color="auto" w:fill="auto"/>
            <w:vAlign w:val="center"/>
            <w:hideMark/>
          </w:tcPr>
          <w:p w14:paraId="64021E37" w14:textId="77777777" w:rsidR="00740AD8" w:rsidRPr="005F2A0E" w:rsidRDefault="00740AD8" w:rsidP="00250E0B">
            <w:r w:rsidRPr="005F2A0E">
              <w:t>32.6</w:t>
            </w:r>
          </w:p>
        </w:tc>
        <w:tc>
          <w:tcPr>
            <w:tcW w:w="1800" w:type="dxa"/>
            <w:tcBorders>
              <w:top w:val="single" w:sz="8" w:space="0" w:color="auto"/>
              <w:left w:val="nil"/>
              <w:bottom w:val="single" w:sz="4" w:space="0" w:color="auto"/>
              <w:right w:val="single" w:sz="4" w:space="0" w:color="auto"/>
            </w:tcBorders>
            <w:shd w:val="clear" w:color="000000" w:fill="FFFFFF"/>
            <w:vAlign w:val="center"/>
            <w:hideMark/>
          </w:tcPr>
          <w:p w14:paraId="404E1B31" w14:textId="77777777" w:rsidR="00740AD8" w:rsidRPr="005F2A0E" w:rsidRDefault="00740AD8" w:rsidP="00250E0B">
            <w:r w:rsidRPr="005F2A0E">
              <w:t>38.24</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14:paraId="5F489BBE" w14:textId="77777777" w:rsidR="00740AD8" w:rsidRPr="005F2A0E" w:rsidRDefault="00740AD8" w:rsidP="00250E0B"/>
        </w:tc>
      </w:tr>
    </w:tbl>
    <w:p w14:paraId="5377656F" w14:textId="7F97697B" w:rsidR="00C2552E" w:rsidRDefault="00C2552E" w:rsidP="00250E0B"/>
    <w:p w14:paraId="65F36904" w14:textId="77777777" w:rsidR="003329AE" w:rsidRDefault="003329AE" w:rsidP="00250E0B"/>
    <w:p w14:paraId="072AB5DA" w14:textId="77777777" w:rsidR="003329AE" w:rsidRDefault="003329AE" w:rsidP="00250E0B"/>
    <w:p w14:paraId="68A527D4" w14:textId="77777777" w:rsidR="003329AE" w:rsidRDefault="003329AE" w:rsidP="00250E0B"/>
    <w:p w14:paraId="4D448617" w14:textId="77777777" w:rsidR="003329AE" w:rsidRDefault="003329AE" w:rsidP="00250E0B"/>
    <w:p w14:paraId="14E0FA69" w14:textId="77777777" w:rsidR="003329AE" w:rsidRDefault="003329AE" w:rsidP="00250E0B"/>
    <w:p w14:paraId="3273A80D" w14:textId="77777777" w:rsidR="003329AE" w:rsidRDefault="003329AE" w:rsidP="00250E0B"/>
    <w:p w14:paraId="7A0EA511" w14:textId="77777777" w:rsidR="003329AE" w:rsidRDefault="003329AE" w:rsidP="00250E0B"/>
    <w:p w14:paraId="6EB69130" w14:textId="1A02D769" w:rsidR="0034796C" w:rsidRDefault="0034796C" w:rsidP="00250E0B">
      <w:r w:rsidRPr="0034796C">
        <w:lastRenderedPageBreak/>
        <w:t>ASPIRATION 6. AN AFRICA WHOSE DEVELOPMENT IS PEOPLE DRIVEN, RELYING ON THE POTENTIAL OF THE AFRICAN PEOPLE</w:t>
      </w:r>
      <w:r w:rsidRPr="0034796C">
        <w:tab/>
      </w:r>
      <w:r w:rsidRPr="0034796C">
        <w:tab/>
      </w:r>
      <w:r w:rsidRPr="0034796C">
        <w:tab/>
      </w:r>
      <w:r w:rsidRPr="0034796C">
        <w:tab/>
      </w:r>
    </w:p>
    <w:p w14:paraId="51D63CFC" w14:textId="09972356" w:rsidR="0034796C" w:rsidRDefault="0034796C" w:rsidP="00250E0B">
      <w:r w:rsidRPr="0034796C">
        <w:t>Goal 17:  Full Gender Equality in All Spheres of Life</w:t>
      </w:r>
    </w:p>
    <w:tbl>
      <w:tblPr>
        <w:tblW w:w="12826" w:type="dxa"/>
        <w:tblLook w:val="04A0" w:firstRow="1" w:lastRow="0" w:firstColumn="1" w:lastColumn="0" w:noHBand="0" w:noVBand="1"/>
      </w:tblPr>
      <w:tblGrid>
        <w:gridCol w:w="1964"/>
        <w:gridCol w:w="1891"/>
        <w:gridCol w:w="1694"/>
        <w:gridCol w:w="1290"/>
        <w:gridCol w:w="1009"/>
        <w:gridCol w:w="1426"/>
        <w:gridCol w:w="1743"/>
        <w:gridCol w:w="1809"/>
      </w:tblGrid>
      <w:tr w:rsidR="00C37BB6" w:rsidRPr="005F2A0E" w14:paraId="66C28F10" w14:textId="77777777" w:rsidTr="00C37BB6">
        <w:trPr>
          <w:trHeight w:val="1122"/>
        </w:trPr>
        <w:tc>
          <w:tcPr>
            <w:tcW w:w="1964"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004A9426" w14:textId="792BD4EA" w:rsidR="00C37BB6" w:rsidRPr="005F2A0E" w:rsidRDefault="00C37BB6" w:rsidP="00250E0B">
            <w:r w:rsidRPr="00AC0052">
              <w:t>Priority Area</w:t>
            </w:r>
          </w:p>
        </w:tc>
        <w:tc>
          <w:tcPr>
            <w:tcW w:w="1891" w:type="dxa"/>
            <w:tcBorders>
              <w:top w:val="single" w:sz="4" w:space="0" w:color="auto"/>
              <w:left w:val="single" w:sz="4" w:space="0" w:color="auto"/>
              <w:bottom w:val="single" w:sz="4" w:space="0" w:color="auto"/>
              <w:right w:val="single" w:sz="4" w:space="0" w:color="auto"/>
            </w:tcBorders>
            <w:shd w:val="clear" w:color="000000" w:fill="BDD6EE"/>
            <w:vAlign w:val="center"/>
          </w:tcPr>
          <w:p w14:paraId="7CC78A82" w14:textId="219417C3" w:rsidR="00C37BB6" w:rsidRPr="005F2A0E" w:rsidRDefault="00C37BB6" w:rsidP="00250E0B">
            <w:r w:rsidRPr="00AC0052">
              <w:t>Agenda 2063 Target</w:t>
            </w:r>
          </w:p>
        </w:tc>
        <w:tc>
          <w:tcPr>
            <w:tcW w:w="1694" w:type="dxa"/>
            <w:tcBorders>
              <w:top w:val="single" w:sz="4" w:space="0" w:color="auto"/>
              <w:left w:val="single" w:sz="4" w:space="0" w:color="auto"/>
              <w:bottom w:val="single" w:sz="4" w:space="0" w:color="auto"/>
              <w:right w:val="single" w:sz="8" w:space="0" w:color="000000"/>
            </w:tcBorders>
            <w:shd w:val="clear" w:color="000000" w:fill="BDD6EE"/>
            <w:vAlign w:val="center"/>
          </w:tcPr>
          <w:p w14:paraId="281A0B8A" w14:textId="496045F7" w:rsidR="00C37BB6" w:rsidRPr="005F2A0E" w:rsidRDefault="00C37BB6" w:rsidP="00250E0B">
            <w:r w:rsidRPr="00AC0052">
              <w:t>Indicator</w:t>
            </w:r>
          </w:p>
        </w:tc>
        <w:tc>
          <w:tcPr>
            <w:tcW w:w="1290"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602C511F" w14:textId="77777777" w:rsidR="00C37BB6" w:rsidRPr="005F2A0E" w:rsidRDefault="00C37BB6" w:rsidP="00250E0B">
            <w:r w:rsidRPr="005F2A0E">
              <w:t>Current Indicator Value</w:t>
            </w:r>
          </w:p>
        </w:tc>
        <w:tc>
          <w:tcPr>
            <w:tcW w:w="1009" w:type="dxa"/>
            <w:tcBorders>
              <w:top w:val="single" w:sz="4" w:space="0" w:color="auto"/>
              <w:left w:val="nil"/>
              <w:bottom w:val="single" w:sz="4" w:space="0" w:color="auto"/>
              <w:right w:val="single" w:sz="8" w:space="0" w:color="auto"/>
            </w:tcBorders>
            <w:shd w:val="clear" w:color="000000" w:fill="BDD7EE"/>
            <w:vAlign w:val="center"/>
            <w:hideMark/>
          </w:tcPr>
          <w:p w14:paraId="1F310E92" w14:textId="77777777" w:rsidR="00C37BB6" w:rsidRPr="005F2A0E" w:rsidRDefault="00C37BB6" w:rsidP="00250E0B">
            <w:r w:rsidRPr="005F2A0E">
              <w:t>Base value (2013)</w:t>
            </w:r>
          </w:p>
        </w:tc>
        <w:tc>
          <w:tcPr>
            <w:tcW w:w="1426" w:type="dxa"/>
            <w:tcBorders>
              <w:top w:val="single" w:sz="4" w:space="0" w:color="auto"/>
              <w:left w:val="nil"/>
              <w:bottom w:val="single" w:sz="4" w:space="0" w:color="auto"/>
              <w:right w:val="single" w:sz="4" w:space="0" w:color="auto"/>
            </w:tcBorders>
            <w:shd w:val="clear" w:color="000000" w:fill="BDD7EE"/>
            <w:vAlign w:val="center"/>
            <w:hideMark/>
          </w:tcPr>
          <w:p w14:paraId="417964FE" w14:textId="77777777" w:rsidR="00C37BB6" w:rsidRPr="005F2A0E" w:rsidRDefault="00C37BB6" w:rsidP="00250E0B">
            <w:r w:rsidRPr="005F2A0E">
              <w:t>Expected Increase / Reduction by 2019</w:t>
            </w:r>
          </w:p>
        </w:tc>
        <w:tc>
          <w:tcPr>
            <w:tcW w:w="1743" w:type="dxa"/>
            <w:tcBorders>
              <w:top w:val="single" w:sz="4" w:space="0" w:color="auto"/>
              <w:left w:val="nil"/>
              <w:bottom w:val="single" w:sz="4" w:space="0" w:color="auto"/>
              <w:right w:val="single" w:sz="4" w:space="0" w:color="auto"/>
            </w:tcBorders>
            <w:shd w:val="clear" w:color="000000" w:fill="BDD7EE"/>
            <w:vAlign w:val="center"/>
            <w:hideMark/>
          </w:tcPr>
          <w:p w14:paraId="69244561" w14:textId="77777777" w:rsidR="00C37BB6" w:rsidRPr="005F2A0E" w:rsidRDefault="00C37BB6" w:rsidP="00250E0B">
            <w:r w:rsidRPr="005F2A0E">
              <w:t>Expected Performance by 2019</w:t>
            </w:r>
          </w:p>
        </w:tc>
        <w:tc>
          <w:tcPr>
            <w:tcW w:w="1809" w:type="dxa"/>
            <w:tcBorders>
              <w:top w:val="single" w:sz="4" w:space="0" w:color="auto"/>
              <w:left w:val="nil"/>
              <w:bottom w:val="single" w:sz="4" w:space="0" w:color="auto"/>
              <w:right w:val="single" w:sz="4" w:space="0" w:color="auto"/>
            </w:tcBorders>
            <w:shd w:val="clear" w:color="auto" w:fill="auto"/>
            <w:noWrap/>
            <w:vAlign w:val="center"/>
            <w:hideMark/>
          </w:tcPr>
          <w:p w14:paraId="54FC1BC7" w14:textId="77777777" w:rsidR="00C37BB6" w:rsidRPr="005F2A0E" w:rsidRDefault="00C37BB6" w:rsidP="00250E0B">
            <w:r w:rsidRPr="005F2A0E">
              <w:t>Remarks</w:t>
            </w:r>
          </w:p>
        </w:tc>
      </w:tr>
      <w:tr w:rsidR="00C37BB6" w:rsidRPr="005F2A0E" w14:paraId="19FF2107" w14:textId="77777777" w:rsidTr="00C37BB6">
        <w:trPr>
          <w:trHeight w:val="1220"/>
        </w:trPr>
        <w:tc>
          <w:tcPr>
            <w:tcW w:w="196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C9E6510" w14:textId="77777777" w:rsidR="00C37BB6" w:rsidRPr="005F2A0E" w:rsidRDefault="00C37BB6" w:rsidP="00250E0B">
            <w:r w:rsidRPr="005F2A0E">
              <w:t>1. Women Empowerment</w:t>
            </w:r>
          </w:p>
        </w:tc>
        <w:tc>
          <w:tcPr>
            <w:tcW w:w="189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D4A5FAE" w14:textId="77777777" w:rsidR="00C37BB6" w:rsidRPr="005F2A0E" w:rsidRDefault="00C37BB6" w:rsidP="00250E0B">
            <w:r w:rsidRPr="005F2A0E">
              <w:t>17.1.1 Equal economic rights for women, including the rights to own and inherit property, sign a contract, save, register and manage a business and own and operate a bank account by 2026</w:t>
            </w:r>
          </w:p>
        </w:tc>
        <w:tc>
          <w:tcPr>
            <w:tcW w:w="1694" w:type="dxa"/>
            <w:tcBorders>
              <w:top w:val="single" w:sz="8" w:space="0" w:color="auto"/>
              <w:left w:val="single" w:sz="4" w:space="0" w:color="auto"/>
              <w:bottom w:val="single" w:sz="4" w:space="0" w:color="auto"/>
              <w:right w:val="single" w:sz="8" w:space="0" w:color="auto"/>
            </w:tcBorders>
            <w:shd w:val="clear" w:color="000000" w:fill="FFFFFF"/>
            <w:vAlign w:val="center"/>
            <w:hideMark/>
          </w:tcPr>
          <w:p w14:paraId="472D9CCD" w14:textId="62CCB6DA" w:rsidR="00C37BB6" w:rsidRPr="005F2A0E" w:rsidRDefault="00C37BB6" w:rsidP="00250E0B">
            <w:r w:rsidRPr="005F2A0E">
              <w:t>Proportion of women in total agricultural population with ownership or secure rights over agricultural land</w:t>
            </w:r>
          </w:p>
        </w:tc>
        <w:tc>
          <w:tcPr>
            <w:tcW w:w="1290" w:type="dxa"/>
            <w:tcBorders>
              <w:top w:val="nil"/>
              <w:left w:val="single" w:sz="8" w:space="0" w:color="auto"/>
              <w:bottom w:val="single" w:sz="4" w:space="0" w:color="auto"/>
              <w:right w:val="single" w:sz="4" w:space="0" w:color="auto"/>
            </w:tcBorders>
            <w:shd w:val="clear" w:color="000000" w:fill="FFFFFF"/>
            <w:vAlign w:val="center"/>
            <w:hideMark/>
          </w:tcPr>
          <w:p w14:paraId="646936AC" w14:textId="628FB23E" w:rsidR="00C37BB6" w:rsidRPr="005F2A0E" w:rsidRDefault="00C37BB6" w:rsidP="00250E0B"/>
        </w:tc>
        <w:tc>
          <w:tcPr>
            <w:tcW w:w="1009" w:type="dxa"/>
            <w:tcBorders>
              <w:top w:val="nil"/>
              <w:left w:val="nil"/>
              <w:bottom w:val="single" w:sz="4" w:space="0" w:color="auto"/>
              <w:right w:val="single" w:sz="8" w:space="0" w:color="auto"/>
            </w:tcBorders>
            <w:shd w:val="clear" w:color="000000" w:fill="FFFFFF"/>
            <w:vAlign w:val="center"/>
            <w:hideMark/>
          </w:tcPr>
          <w:p w14:paraId="33635554" w14:textId="77777777" w:rsidR="00C37BB6" w:rsidRPr="005F2A0E" w:rsidRDefault="00C37BB6" w:rsidP="00250E0B">
            <w:r w:rsidRPr="005F2A0E">
              <w:t>71.1</w:t>
            </w:r>
          </w:p>
        </w:tc>
        <w:tc>
          <w:tcPr>
            <w:tcW w:w="1426" w:type="dxa"/>
            <w:tcBorders>
              <w:top w:val="single" w:sz="8" w:space="0" w:color="auto"/>
              <w:left w:val="nil"/>
              <w:bottom w:val="single" w:sz="4" w:space="0" w:color="auto"/>
              <w:right w:val="single" w:sz="4" w:space="0" w:color="auto"/>
            </w:tcBorders>
            <w:shd w:val="clear" w:color="auto" w:fill="auto"/>
            <w:vAlign w:val="center"/>
            <w:hideMark/>
          </w:tcPr>
          <w:p w14:paraId="5121BF7A" w14:textId="77777777" w:rsidR="00C37BB6" w:rsidRPr="005F2A0E" w:rsidRDefault="00C37BB6" w:rsidP="00250E0B">
            <w:r w:rsidRPr="005F2A0E">
              <w:t>0.0</w:t>
            </w:r>
          </w:p>
        </w:tc>
        <w:tc>
          <w:tcPr>
            <w:tcW w:w="1743" w:type="dxa"/>
            <w:tcBorders>
              <w:top w:val="single" w:sz="8" w:space="0" w:color="auto"/>
              <w:left w:val="nil"/>
              <w:bottom w:val="single" w:sz="4" w:space="0" w:color="auto"/>
              <w:right w:val="nil"/>
            </w:tcBorders>
            <w:shd w:val="clear" w:color="000000" w:fill="FFFFFF"/>
            <w:vAlign w:val="center"/>
            <w:hideMark/>
          </w:tcPr>
          <w:p w14:paraId="16BB7979" w14:textId="77777777" w:rsidR="00C37BB6" w:rsidRPr="005F2A0E" w:rsidRDefault="00C37BB6" w:rsidP="00250E0B">
            <w:r w:rsidRPr="005F2A0E">
              <w:t>71</w:t>
            </w:r>
          </w:p>
        </w:tc>
        <w:tc>
          <w:tcPr>
            <w:tcW w:w="1809"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6B4D92A1" w14:textId="3DB5E7B0" w:rsidR="00C37BB6" w:rsidRPr="005F2A0E" w:rsidRDefault="00C37BB6" w:rsidP="00250E0B"/>
        </w:tc>
      </w:tr>
      <w:tr w:rsidR="00C37BB6" w:rsidRPr="005F2A0E" w14:paraId="42FE3A27" w14:textId="77777777" w:rsidTr="00C37BB6">
        <w:trPr>
          <w:trHeight w:val="795"/>
        </w:trPr>
        <w:tc>
          <w:tcPr>
            <w:tcW w:w="1964" w:type="dxa"/>
            <w:vMerge/>
            <w:tcBorders>
              <w:top w:val="single" w:sz="8" w:space="0" w:color="auto"/>
              <w:left w:val="single" w:sz="8" w:space="0" w:color="auto"/>
              <w:bottom w:val="single" w:sz="8" w:space="0" w:color="000000"/>
              <w:right w:val="single" w:sz="4" w:space="0" w:color="auto"/>
            </w:tcBorders>
            <w:vAlign w:val="center"/>
            <w:hideMark/>
          </w:tcPr>
          <w:p w14:paraId="6BA2CACE" w14:textId="77777777" w:rsidR="00C37BB6" w:rsidRPr="005F2A0E" w:rsidRDefault="00C37BB6" w:rsidP="00250E0B"/>
        </w:tc>
        <w:tc>
          <w:tcPr>
            <w:tcW w:w="1891" w:type="dxa"/>
            <w:tcBorders>
              <w:top w:val="nil"/>
              <w:left w:val="single" w:sz="4" w:space="0" w:color="auto"/>
              <w:bottom w:val="single" w:sz="8" w:space="0" w:color="auto"/>
              <w:right w:val="single" w:sz="4" w:space="0" w:color="auto"/>
            </w:tcBorders>
            <w:shd w:val="clear" w:color="auto" w:fill="auto"/>
            <w:vAlign w:val="center"/>
            <w:hideMark/>
          </w:tcPr>
          <w:p w14:paraId="607EC2D4" w14:textId="77777777" w:rsidR="00C37BB6" w:rsidRPr="005F2A0E" w:rsidRDefault="00C37BB6" w:rsidP="00250E0B">
            <w:r w:rsidRPr="005F2A0E">
              <w:t xml:space="preserve">17.1.2 At least 30% of all elected officials at local, regional and national levels are Women as well as in </w:t>
            </w:r>
            <w:r w:rsidRPr="005F2A0E">
              <w:lastRenderedPageBreak/>
              <w:t>judicial institutions</w:t>
            </w:r>
          </w:p>
        </w:tc>
        <w:tc>
          <w:tcPr>
            <w:tcW w:w="1694" w:type="dxa"/>
            <w:tcBorders>
              <w:top w:val="nil"/>
              <w:left w:val="single" w:sz="4" w:space="0" w:color="auto"/>
              <w:bottom w:val="single" w:sz="8" w:space="0" w:color="auto"/>
              <w:right w:val="single" w:sz="8" w:space="0" w:color="auto"/>
            </w:tcBorders>
            <w:shd w:val="clear" w:color="000000" w:fill="FFFFFF"/>
            <w:vAlign w:val="center"/>
            <w:hideMark/>
          </w:tcPr>
          <w:p w14:paraId="35854275" w14:textId="77777777" w:rsidR="00C37BB6" w:rsidRPr="005F2A0E" w:rsidRDefault="00C37BB6" w:rsidP="00250E0B">
            <w:r w:rsidRPr="005F2A0E">
              <w:lastRenderedPageBreak/>
              <w:t>Proportion of seats held by women in national parliaments, regional and local bodies</w:t>
            </w:r>
          </w:p>
        </w:tc>
        <w:tc>
          <w:tcPr>
            <w:tcW w:w="1290" w:type="dxa"/>
            <w:tcBorders>
              <w:top w:val="nil"/>
              <w:left w:val="single" w:sz="8" w:space="0" w:color="auto"/>
              <w:bottom w:val="single" w:sz="8" w:space="0" w:color="auto"/>
              <w:right w:val="single" w:sz="4" w:space="0" w:color="auto"/>
            </w:tcBorders>
            <w:shd w:val="clear" w:color="auto" w:fill="auto"/>
            <w:vAlign w:val="center"/>
            <w:hideMark/>
          </w:tcPr>
          <w:p w14:paraId="1C1338C4" w14:textId="77777777" w:rsidR="00C37BB6" w:rsidRPr="005F2A0E" w:rsidRDefault="00C37BB6" w:rsidP="00250E0B">
            <w:r w:rsidRPr="005F2A0E">
              <w:t>5.6</w:t>
            </w:r>
          </w:p>
        </w:tc>
        <w:tc>
          <w:tcPr>
            <w:tcW w:w="1009" w:type="dxa"/>
            <w:tcBorders>
              <w:top w:val="nil"/>
              <w:left w:val="nil"/>
              <w:bottom w:val="single" w:sz="8" w:space="0" w:color="auto"/>
              <w:right w:val="single" w:sz="8" w:space="0" w:color="auto"/>
            </w:tcBorders>
            <w:shd w:val="clear" w:color="auto" w:fill="auto"/>
            <w:vAlign w:val="center"/>
            <w:hideMark/>
          </w:tcPr>
          <w:p w14:paraId="2875735F" w14:textId="77777777" w:rsidR="00C37BB6" w:rsidRPr="005F2A0E" w:rsidRDefault="00C37BB6" w:rsidP="00250E0B">
            <w:r w:rsidRPr="005F2A0E">
              <w:t>6.89</w:t>
            </w:r>
          </w:p>
        </w:tc>
        <w:tc>
          <w:tcPr>
            <w:tcW w:w="1426" w:type="dxa"/>
            <w:tcBorders>
              <w:top w:val="nil"/>
              <w:left w:val="nil"/>
              <w:bottom w:val="single" w:sz="8" w:space="0" w:color="auto"/>
              <w:right w:val="single" w:sz="4" w:space="0" w:color="auto"/>
            </w:tcBorders>
            <w:shd w:val="clear" w:color="auto" w:fill="auto"/>
            <w:vAlign w:val="center"/>
            <w:hideMark/>
          </w:tcPr>
          <w:p w14:paraId="3F81C0CF" w14:textId="77777777" w:rsidR="00C37BB6" w:rsidRPr="005F2A0E" w:rsidRDefault="00C37BB6" w:rsidP="00250E0B">
            <w:r w:rsidRPr="005F2A0E">
              <w:t>13.9</w:t>
            </w:r>
          </w:p>
        </w:tc>
        <w:tc>
          <w:tcPr>
            <w:tcW w:w="1743" w:type="dxa"/>
            <w:tcBorders>
              <w:top w:val="nil"/>
              <w:left w:val="nil"/>
              <w:bottom w:val="single" w:sz="8" w:space="0" w:color="auto"/>
              <w:right w:val="nil"/>
            </w:tcBorders>
            <w:shd w:val="clear" w:color="000000" w:fill="FFFFFF"/>
            <w:vAlign w:val="center"/>
            <w:hideMark/>
          </w:tcPr>
          <w:p w14:paraId="6FCE9884" w14:textId="77777777" w:rsidR="00C37BB6" w:rsidRPr="005F2A0E" w:rsidRDefault="00C37BB6" w:rsidP="00250E0B">
            <w:r w:rsidRPr="005F2A0E">
              <w:t>21</w:t>
            </w:r>
          </w:p>
        </w:tc>
        <w:tc>
          <w:tcPr>
            <w:tcW w:w="1809" w:type="dxa"/>
            <w:tcBorders>
              <w:top w:val="nil"/>
              <w:left w:val="single" w:sz="8" w:space="0" w:color="auto"/>
              <w:bottom w:val="single" w:sz="8" w:space="0" w:color="auto"/>
              <w:right w:val="single" w:sz="4" w:space="0" w:color="auto"/>
            </w:tcBorders>
            <w:shd w:val="clear" w:color="auto" w:fill="auto"/>
            <w:vAlign w:val="center"/>
            <w:hideMark/>
          </w:tcPr>
          <w:p w14:paraId="27C81C9B" w14:textId="06862BC0" w:rsidR="00C37BB6" w:rsidRPr="005F2A0E" w:rsidRDefault="00C37BB6" w:rsidP="00250E0B">
            <w:r w:rsidRPr="005F2A0E">
              <w:t xml:space="preserve">2013 baseline was based on the SDG baseline study 2016, while 2018 data was based on the Sustainable </w:t>
            </w:r>
            <w:r w:rsidRPr="005F2A0E">
              <w:lastRenderedPageBreak/>
              <w:t>Development 2019 Report</w:t>
            </w:r>
          </w:p>
        </w:tc>
      </w:tr>
      <w:tr w:rsidR="00C37BB6" w:rsidRPr="005F2A0E" w14:paraId="685B8390" w14:textId="77777777" w:rsidTr="00C37BB6">
        <w:trPr>
          <w:trHeight w:val="1205"/>
        </w:trPr>
        <w:tc>
          <w:tcPr>
            <w:tcW w:w="1964" w:type="dxa"/>
            <w:vMerge w:val="restart"/>
            <w:tcBorders>
              <w:top w:val="nil"/>
              <w:left w:val="single" w:sz="8" w:space="0" w:color="auto"/>
              <w:bottom w:val="single" w:sz="8" w:space="0" w:color="000000"/>
              <w:right w:val="single" w:sz="4" w:space="0" w:color="auto"/>
            </w:tcBorders>
            <w:shd w:val="clear" w:color="auto" w:fill="auto"/>
            <w:vAlign w:val="center"/>
            <w:hideMark/>
          </w:tcPr>
          <w:p w14:paraId="2E09CDD3" w14:textId="77777777" w:rsidR="00C37BB6" w:rsidRPr="005F2A0E" w:rsidRDefault="00C37BB6" w:rsidP="00250E0B">
            <w:r w:rsidRPr="005F2A0E">
              <w:lastRenderedPageBreak/>
              <w:t>2. Violence &amp; Discrimination</w:t>
            </w:r>
            <w:r w:rsidRPr="005F2A0E">
              <w:br/>
              <w:t>against Women and Girls</w:t>
            </w:r>
          </w:p>
        </w:tc>
        <w:tc>
          <w:tcPr>
            <w:tcW w:w="1891" w:type="dxa"/>
            <w:tcBorders>
              <w:top w:val="nil"/>
              <w:left w:val="single" w:sz="4" w:space="0" w:color="auto"/>
              <w:bottom w:val="single" w:sz="4" w:space="0" w:color="auto"/>
              <w:right w:val="single" w:sz="4" w:space="0" w:color="auto"/>
            </w:tcBorders>
            <w:shd w:val="clear" w:color="auto" w:fill="auto"/>
            <w:vAlign w:val="center"/>
            <w:hideMark/>
          </w:tcPr>
          <w:p w14:paraId="66BB1C1E" w14:textId="77777777" w:rsidR="00C37BB6" w:rsidRPr="005F2A0E" w:rsidRDefault="00C37BB6" w:rsidP="00250E0B">
            <w:r w:rsidRPr="005F2A0E">
              <w:t>17.2.1 Reduce 2013 levels of violence against women and Girls by at least 20%</w:t>
            </w:r>
          </w:p>
        </w:tc>
        <w:tc>
          <w:tcPr>
            <w:tcW w:w="1694" w:type="dxa"/>
            <w:tcBorders>
              <w:top w:val="nil"/>
              <w:left w:val="single" w:sz="4" w:space="0" w:color="auto"/>
              <w:bottom w:val="single" w:sz="4" w:space="0" w:color="auto"/>
              <w:right w:val="single" w:sz="8" w:space="0" w:color="auto"/>
            </w:tcBorders>
            <w:shd w:val="clear" w:color="auto" w:fill="auto"/>
            <w:vAlign w:val="center"/>
            <w:hideMark/>
          </w:tcPr>
          <w:p w14:paraId="39B857AB" w14:textId="77777777" w:rsidR="00C37BB6" w:rsidRPr="005F2A0E" w:rsidRDefault="00C37BB6" w:rsidP="00250E0B">
            <w:r w:rsidRPr="005F2A0E">
              <w:t>Proportion of women and girls subjected to sexual and physical violence</w:t>
            </w:r>
          </w:p>
        </w:tc>
        <w:tc>
          <w:tcPr>
            <w:tcW w:w="1290" w:type="dxa"/>
            <w:tcBorders>
              <w:top w:val="nil"/>
              <w:left w:val="nil"/>
              <w:bottom w:val="single" w:sz="4" w:space="0" w:color="auto"/>
              <w:right w:val="single" w:sz="4" w:space="0" w:color="auto"/>
            </w:tcBorders>
            <w:shd w:val="clear" w:color="auto" w:fill="auto"/>
            <w:vAlign w:val="center"/>
            <w:hideMark/>
          </w:tcPr>
          <w:p w14:paraId="02B120AE" w14:textId="77777777" w:rsidR="00C37BB6" w:rsidRPr="005F2A0E" w:rsidRDefault="00C37BB6" w:rsidP="00250E0B">
            <w:r w:rsidRPr="005F2A0E">
              <w:t>31</w:t>
            </w:r>
          </w:p>
        </w:tc>
        <w:tc>
          <w:tcPr>
            <w:tcW w:w="1009" w:type="dxa"/>
            <w:tcBorders>
              <w:top w:val="nil"/>
              <w:left w:val="nil"/>
              <w:bottom w:val="single" w:sz="4" w:space="0" w:color="auto"/>
              <w:right w:val="single" w:sz="8" w:space="0" w:color="auto"/>
            </w:tcBorders>
            <w:shd w:val="clear" w:color="auto" w:fill="auto"/>
            <w:vAlign w:val="center"/>
            <w:hideMark/>
          </w:tcPr>
          <w:p w14:paraId="603F5C7F" w14:textId="77777777" w:rsidR="00C37BB6" w:rsidRPr="005F2A0E" w:rsidRDefault="00C37BB6" w:rsidP="00250E0B">
            <w:r w:rsidRPr="005F2A0E">
              <w:t>30</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2E53F2EF" w14:textId="77777777" w:rsidR="00C37BB6" w:rsidRPr="005F2A0E" w:rsidRDefault="00C37BB6" w:rsidP="00250E0B">
            <w:r w:rsidRPr="005F2A0E">
              <w:t>3.6</w:t>
            </w:r>
          </w:p>
        </w:tc>
        <w:tc>
          <w:tcPr>
            <w:tcW w:w="1743" w:type="dxa"/>
            <w:tcBorders>
              <w:top w:val="nil"/>
              <w:left w:val="nil"/>
              <w:bottom w:val="single" w:sz="4" w:space="0" w:color="auto"/>
              <w:right w:val="nil"/>
            </w:tcBorders>
            <w:shd w:val="clear" w:color="000000" w:fill="FFFFFF"/>
            <w:vAlign w:val="center"/>
            <w:hideMark/>
          </w:tcPr>
          <w:p w14:paraId="659B99C2" w14:textId="77777777" w:rsidR="00C37BB6" w:rsidRPr="005F2A0E" w:rsidRDefault="00C37BB6" w:rsidP="00250E0B">
            <w:r w:rsidRPr="005F2A0E">
              <w:t>26.4</w:t>
            </w:r>
          </w:p>
        </w:tc>
        <w:tc>
          <w:tcPr>
            <w:tcW w:w="1809" w:type="dxa"/>
            <w:tcBorders>
              <w:top w:val="nil"/>
              <w:left w:val="single" w:sz="8" w:space="0" w:color="auto"/>
              <w:bottom w:val="single" w:sz="8" w:space="0" w:color="auto"/>
              <w:right w:val="single" w:sz="4" w:space="0" w:color="auto"/>
            </w:tcBorders>
            <w:shd w:val="clear" w:color="auto" w:fill="auto"/>
            <w:vAlign w:val="center"/>
            <w:hideMark/>
          </w:tcPr>
          <w:p w14:paraId="20473F7E" w14:textId="64490BF0" w:rsidR="00C37BB6" w:rsidRPr="005F2A0E" w:rsidRDefault="00C37BB6" w:rsidP="00250E0B"/>
        </w:tc>
      </w:tr>
      <w:tr w:rsidR="00C37BB6" w:rsidRPr="005F2A0E" w14:paraId="6B1D38F8" w14:textId="77777777" w:rsidTr="00C37BB6">
        <w:trPr>
          <w:trHeight w:val="903"/>
        </w:trPr>
        <w:tc>
          <w:tcPr>
            <w:tcW w:w="1964" w:type="dxa"/>
            <w:vMerge/>
            <w:tcBorders>
              <w:top w:val="nil"/>
              <w:left w:val="single" w:sz="8" w:space="0" w:color="auto"/>
              <w:bottom w:val="single" w:sz="8" w:space="0" w:color="000000"/>
              <w:right w:val="single" w:sz="4" w:space="0" w:color="auto"/>
            </w:tcBorders>
            <w:vAlign w:val="center"/>
            <w:hideMark/>
          </w:tcPr>
          <w:p w14:paraId="19D30D65" w14:textId="77777777" w:rsidR="00C37BB6" w:rsidRPr="005F2A0E" w:rsidRDefault="00C37BB6" w:rsidP="00250E0B"/>
        </w:tc>
        <w:tc>
          <w:tcPr>
            <w:tcW w:w="18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BE377" w14:textId="77777777" w:rsidR="00C37BB6" w:rsidRPr="005F2A0E" w:rsidRDefault="00C37BB6" w:rsidP="00250E0B">
            <w:r w:rsidRPr="005F2A0E">
              <w:t>17.2.2 Reduce by 50% all harmful social norms and customary practices against women and girls and those that promote violence and discrimination against women and girls</w:t>
            </w:r>
          </w:p>
        </w:tc>
        <w:tc>
          <w:tcPr>
            <w:tcW w:w="1694" w:type="dxa"/>
            <w:tcBorders>
              <w:top w:val="nil"/>
              <w:left w:val="single" w:sz="4" w:space="0" w:color="auto"/>
              <w:bottom w:val="single" w:sz="4" w:space="0" w:color="auto"/>
              <w:right w:val="single" w:sz="8" w:space="0" w:color="auto"/>
            </w:tcBorders>
            <w:shd w:val="clear" w:color="000000" w:fill="FFFFFF"/>
            <w:vAlign w:val="center"/>
            <w:hideMark/>
          </w:tcPr>
          <w:p w14:paraId="562ABF20" w14:textId="77777777" w:rsidR="00C37BB6" w:rsidRPr="005F2A0E" w:rsidRDefault="00C37BB6" w:rsidP="00250E0B">
            <w:r w:rsidRPr="005F2A0E">
              <w:t>Proportion of girls and women aged 15-49 years who have undergone female genital mutilation/ cutting by age</w:t>
            </w:r>
          </w:p>
        </w:tc>
        <w:tc>
          <w:tcPr>
            <w:tcW w:w="1290" w:type="dxa"/>
            <w:tcBorders>
              <w:top w:val="single" w:sz="4" w:space="0" w:color="auto"/>
              <w:left w:val="nil"/>
              <w:bottom w:val="single" w:sz="4" w:space="0" w:color="auto"/>
              <w:right w:val="single" w:sz="4" w:space="0" w:color="auto"/>
            </w:tcBorders>
            <w:shd w:val="clear" w:color="000000" w:fill="FFFFFF"/>
            <w:vAlign w:val="center"/>
            <w:hideMark/>
          </w:tcPr>
          <w:p w14:paraId="49CBCA0B" w14:textId="77777777" w:rsidR="00C37BB6" w:rsidRPr="005F2A0E" w:rsidRDefault="00C37BB6" w:rsidP="00250E0B">
            <w:r w:rsidRPr="005F2A0E">
              <w:t>20</w:t>
            </w:r>
          </w:p>
        </w:tc>
        <w:tc>
          <w:tcPr>
            <w:tcW w:w="1009" w:type="dxa"/>
            <w:tcBorders>
              <w:top w:val="nil"/>
              <w:left w:val="single" w:sz="4" w:space="0" w:color="auto"/>
              <w:bottom w:val="single" w:sz="4" w:space="0" w:color="auto"/>
              <w:right w:val="single" w:sz="8" w:space="0" w:color="auto"/>
            </w:tcBorders>
            <w:shd w:val="clear" w:color="000000" w:fill="FFFFFF"/>
            <w:vAlign w:val="center"/>
            <w:hideMark/>
          </w:tcPr>
          <w:p w14:paraId="2A12F026" w14:textId="77777777" w:rsidR="00C37BB6" w:rsidRPr="005F2A0E" w:rsidRDefault="00C37BB6" w:rsidP="00250E0B">
            <w:r w:rsidRPr="005F2A0E">
              <w:t>24.8</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4295DD04" w14:textId="77777777" w:rsidR="00C37BB6" w:rsidRPr="005F2A0E" w:rsidRDefault="00C37BB6" w:rsidP="00250E0B">
            <w:r w:rsidRPr="005F2A0E">
              <w:t>7.44</w:t>
            </w:r>
          </w:p>
        </w:tc>
        <w:tc>
          <w:tcPr>
            <w:tcW w:w="1743" w:type="dxa"/>
            <w:tcBorders>
              <w:top w:val="single" w:sz="4" w:space="0" w:color="auto"/>
              <w:left w:val="single" w:sz="4" w:space="0" w:color="auto"/>
              <w:bottom w:val="single" w:sz="4" w:space="0" w:color="auto"/>
              <w:right w:val="nil"/>
            </w:tcBorders>
            <w:shd w:val="clear" w:color="000000" w:fill="FFFFFF"/>
            <w:vAlign w:val="center"/>
            <w:hideMark/>
          </w:tcPr>
          <w:p w14:paraId="0A4CAB83" w14:textId="77777777" w:rsidR="00C37BB6" w:rsidRPr="005F2A0E" w:rsidRDefault="00C37BB6" w:rsidP="00250E0B">
            <w:r w:rsidRPr="005F2A0E">
              <w:t>17.36</w:t>
            </w:r>
          </w:p>
        </w:tc>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D2CCF65" w14:textId="615BCFF3" w:rsidR="00C37BB6" w:rsidRPr="005F2A0E" w:rsidRDefault="00C37BB6" w:rsidP="00250E0B"/>
        </w:tc>
      </w:tr>
      <w:tr w:rsidR="00C37BB6" w:rsidRPr="005F2A0E" w14:paraId="2B09D832" w14:textId="77777777" w:rsidTr="00C37BB6">
        <w:trPr>
          <w:trHeight w:val="772"/>
        </w:trPr>
        <w:tc>
          <w:tcPr>
            <w:tcW w:w="1964" w:type="dxa"/>
            <w:vMerge/>
            <w:tcBorders>
              <w:top w:val="nil"/>
              <w:left w:val="single" w:sz="8" w:space="0" w:color="auto"/>
              <w:bottom w:val="single" w:sz="4" w:space="0" w:color="auto"/>
              <w:right w:val="single" w:sz="4" w:space="0" w:color="auto"/>
            </w:tcBorders>
            <w:vAlign w:val="center"/>
            <w:hideMark/>
          </w:tcPr>
          <w:p w14:paraId="5B1F75DB" w14:textId="77777777" w:rsidR="00C37BB6" w:rsidRPr="005F2A0E" w:rsidRDefault="00C37BB6" w:rsidP="00250E0B"/>
        </w:tc>
        <w:tc>
          <w:tcPr>
            <w:tcW w:w="1891" w:type="dxa"/>
            <w:tcBorders>
              <w:top w:val="nil"/>
              <w:left w:val="single" w:sz="4" w:space="0" w:color="auto"/>
              <w:bottom w:val="single" w:sz="4" w:space="0" w:color="auto"/>
              <w:right w:val="single" w:sz="4" w:space="0" w:color="auto"/>
            </w:tcBorders>
            <w:shd w:val="clear" w:color="000000" w:fill="FFFFFF"/>
            <w:vAlign w:val="center"/>
            <w:hideMark/>
          </w:tcPr>
          <w:p w14:paraId="55D22C91" w14:textId="77777777" w:rsidR="00C37BB6" w:rsidRPr="005F2A0E" w:rsidRDefault="00C37BB6" w:rsidP="00250E0B">
            <w:r w:rsidRPr="005F2A0E">
              <w:t xml:space="preserve">17.2.3 Eliminate all barriers to quality education, health and social services </w:t>
            </w:r>
            <w:r w:rsidRPr="005F2A0E">
              <w:lastRenderedPageBreak/>
              <w:t>for Women and Girls by 2020</w:t>
            </w:r>
          </w:p>
        </w:tc>
        <w:tc>
          <w:tcPr>
            <w:tcW w:w="1694" w:type="dxa"/>
            <w:tcBorders>
              <w:top w:val="nil"/>
              <w:left w:val="single" w:sz="4" w:space="0" w:color="auto"/>
              <w:bottom w:val="single" w:sz="4" w:space="0" w:color="auto"/>
              <w:right w:val="single" w:sz="8" w:space="0" w:color="auto"/>
            </w:tcBorders>
            <w:shd w:val="clear" w:color="000000" w:fill="FFFFFF"/>
            <w:vAlign w:val="center"/>
            <w:hideMark/>
          </w:tcPr>
          <w:p w14:paraId="78FAEBB1" w14:textId="77777777" w:rsidR="00C37BB6" w:rsidRPr="005F2A0E" w:rsidRDefault="00C37BB6" w:rsidP="00250E0B">
            <w:r w:rsidRPr="005F2A0E">
              <w:lastRenderedPageBreak/>
              <w:t>Proportion of children whose births are registered in the first year</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6637EAC0" w14:textId="77777777" w:rsidR="00C37BB6" w:rsidRPr="005F2A0E" w:rsidRDefault="00C37BB6" w:rsidP="00250E0B">
            <w:r w:rsidRPr="005F2A0E">
              <w:t>39</w:t>
            </w:r>
          </w:p>
        </w:tc>
        <w:tc>
          <w:tcPr>
            <w:tcW w:w="1009" w:type="dxa"/>
            <w:tcBorders>
              <w:top w:val="nil"/>
              <w:left w:val="nil"/>
              <w:bottom w:val="single" w:sz="4" w:space="0" w:color="auto"/>
              <w:right w:val="single" w:sz="8" w:space="0" w:color="auto"/>
            </w:tcBorders>
            <w:shd w:val="clear" w:color="auto" w:fill="auto"/>
            <w:vAlign w:val="center"/>
            <w:hideMark/>
          </w:tcPr>
          <w:p w14:paraId="0A35A437" w14:textId="77777777" w:rsidR="00C37BB6" w:rsidRPr="005F2A0E" w:rsidRDefault="00C37BB6" w:rsidP="00250E0B">
            <w:r w:rsidRPr="005F2A0E">
              <w:t>28.7</w:t>
            </w:r>
          </w:p>
        </w:tc>
        <w:tc>
          <w:tcPr>
            <w:tcW w:w="1426" w:type="dxa"/>
            <w:tcBorders>
              <w:top w:val="single" w:sz="4" w:space="0" w:color="auto"/>
              <w:left w:val="nil"/>
              <w:bottom w:val="single" w:sz="4" w:space="0" w:color="auto"/>
              <w:right w:val="single" w:sz="4" w:space="0" w:color="auto"/>
            </w:tcBorders>
            <w:shd w:val="clear" w:color="000000" w:fill="FFFFFF"/>
            <w:vAlign w:val="center"/>
            <w:hideMark/>
          </w:tcPr>
          <w:p w14:paraId="0886619C" w14:textId="77777777" w:rsidR="00C37BB6" w:rsidRPr="005F2A0E" w:rsidRDefault="00C37BB6" w:rsidP="00250E0B">
            <w:r w:rsidRPr="005F2A0E">
              <w:t>42.78</w:t>
            </w:r>
          </w:p>
        </w:tc>
        <w:tc>
          <w:tcPr>
            <w:tcW w:w="1743" w:type="dxa"/>
            <w:tcBorders>
              <w:top w:val="nil"/>
              <w:left w:val="nil"/>
              <w:bottom w:val="single" w:sz="4" w:space="0" w:color="auto"/>
              <w:right w:val="nil"/>
            </w:tcBorders>
            <w:shd w:val="clear" w:color="000000" w:fill="FFFFFF"/>
            <w:vAlign w:val="center"/>
            <w:hideMark/>
          </w:tcPr>
          <w:p w14:paraId="265B52A6" w14:textId="77777777" w:rsidR="00C37BB6" w:rsidRPr="005F2A0E" w:rsidRDefault="00C37BB6" w:rsidP="00250E0B">
            <w:r w:rsidRPr="005F2A0E">
              <w:t>71.48</w:t>
            </w:r>
          </w:p>
        </w:tc>
        <w:tc>
          <w:tcPr>
            <w:tcW w:w="1809" w:type="dxa"/>
            <w:tcBorders>
              <w:top w:val="nil"/>
              <w:left w:val="single" w:sz="8" w:space="0" w:color="auto"/>
              <w:bottom w:val="single" w:sz="4" w:space="0" w:color="auto"/>
              <w:right w:val="single" w:sz="4" w:space="0" w:color="auto"/>
            </w:tcBorders>
            <w:shd w:val="clear" w:color="000000" w:fill="FFFFFF"/>
            <w:vAlign w:val="center"/>
            <w:hideMark/>
          </w:tcPr>
          <w:p w14:paraId="654F3750" w14:textId="1A458E59" w:rsidR="00C37BB6" w:rsidRPr="005F2A0E" w:rsidRDefault="00C37BB6" w:rsidP="00250E0B"/>
        </w:tc>
      </w:tr>
    </w:tbl>
    <w:p w14:paraId="31BAB0B4" w14:textId="01B355AA" w:rsidR="0034796C" w:rsidRDefault="0034796C" w:rsidP="00250E0B"/>
    <w:p w14:paraId="405C0482" w14:textId="77777777" w:rsidR="00DB7870" w:rsidRDefault="00DB7870" w:rsidP="00250E0B"/>
    <w:p w14:paraId="3DF67389" w14:textId="6EBE1EAF" w:rsidR="008454A7" w:rsidRDefault="008454A7" w:rsidP="00250E0B">
      <w:r w:rsidRPr="008454A7">
        <w:t>Goal 18: Engaged and Empowered Youth and Children</w:t>
      </w:r>
    </w:p>
    <w:tbl>
      <w:tblPr>
        <w:tblW w:w="12420" w:type="dxa"/>
        <w:tblLook w:val="04A0" w:firstRow="1" w:lastRow="0" w:firstColumn="1" w:lastColumn="0" w:noHBand="0" w:noVBand="1"/>
      </w:tblPr>
      <w:tblGrid>
        <w:gridCol w:w="1894"/>
        <w:gridCol w:w="2022"/>
        <w:gridCol w:w="2022"/>
        <w:gridCol w:w="1244"/>
        <w:gridCol w:w="973"/>
        <w:gridCol w:w="1375"/>
        <w:gridCol w:w="1681"/>
        <w:gridCol w:w="1209"/>
      </w:tblGrid>
      <w:tr w:rsidR="00C37BB6" w:rsidRPr="005F2A0E" w14:paraId="62E85690" w14:textId="77777777" w:rsidTr="00C37BB6">
        <w:trPr>
          <w:trHeight w:val="1127"/>
        </w:trPr>
        <w:tc>
          <w:tcPr>
            <w:tcW w:w="1894"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70501817" w14:textId="72CF02CD" w:rsidR="00C37BB6" w:rsidRPr="005F2A0E" w:rsidRDefault="00C37BB6" w:rsidP="00250E0B">
            <w:r w:rsidRPr="00AC0052">
              <w:t>Priority Area</w:t>
            </w:r>
          </w:p>
        </w:tc>
        <w:tc>
          <w:tcPr>
            <w:tcW w:w="2022" w:type="dxa"/>
            <w:tcBorders>
              <w:top w:val="single" w:sz="4" w:space="0" w:color="auto"/>
              <w:left w:val="single" w:sz="4" w:space="0" w:color="auto"/>
              <w:bottom w:val="single" w:sz="4" w:space="0" w:color="auto"/>
              <w:right w:val="single" w:sz="4" w:space="0" w:color="auto"/>
            </w:tcBorders>
            <w:shd w:val="clear" w:color="000000" w:fill="BDD6EE"/>
            <w:vAlign w:val="center"/>
          </w:tcPr>
          <w:p w14:paraId="16A24E61" w14:textId="0AAB76CD" w:rsidR="00C37BB6" w:rsidRPr="005F2A0E" w:rsidRDefault="00C37BB6" w:rsidP="00250E0B">
            <w:r w:rsidRPr="00AC0052">
              <w:t>Agenda 2063 Target</w:t>
            </w:r>
          </w:p>
        </w:tc>
        <w:tc>
          <w:tcPr>
            <w:tcW w:w="2022" w:type="dxa"/>
            <w:tcBorders>
              <w:top w:val="single" w:sz="4" w:space="0" w:color="auto"/>
              <w:left w:val="single" w:sz="4" w:space="0" w:color="auto"/>
              <w:bottom w:val="single" w:sz="4" w:space="0" w:color="auto"/>
              <w:right w:val="single" w:sz="8" w:space="0" w:color="000000"/>
            </w:tcBorders>
            <w:shd w:val="clear" w:color="000000" w:fill="BDD6EE"/>
            <w:vAlign w:val="center"/>
          </w:tcPr>
          <w:p w14:paraId="11A816F9" w14:textId="6EF9418E" w:rsidR="00C37BB6" w:rsidRPr="005F2A0E" w:rsidRDefault="00C37BB6" w:rsidP="00250E0B">
            <w:r w:rsidRPr="00AC0052">
              <w:t>Indicator</w:t>
            </w:r>
          </w:p>
        </w:tc>
        <w:tc>
          <w:tcPr>
            <w:tcW w:w="1244"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1846B16C" w14:textId="77777777" w:rsidR="00C37BB6" w:rsidRPr="005F2A0E" w:rsidRDefault="00C37BB6" w:rsidP="00250E0B">
            <w:r w:rsidRPr="005F2A0E">
              <w:t>Current Indicator Value</w:t>
            </w:r>
          </w:p>
        </w:tc>
        <w:tc>
          <w:tcPr>
            <w:tcW w:w="973" w:type="dxa"/>
            <w:tcBorders>
              <w:top w:val="single" w:sz="4" w:space="0" w:color="auto"/>
              <w:left w:val="nil"/>
              <w:bottom w:val="single" w:sz="4" w:space="0" w:color="auto"/>
              <w:right w:val="single" w:sz="8" w:space="0" w:color="auto"/>
            </w:tcBorders>
            <w:shd w:val="clear" w:color="000000" w:fill="BDD7EE"/>
            <w:vAlign w:val="center"/>
            <w:hideMark/>
          </w:tcPr>
          <w:p w14:paraId="6B113D1F" w14:textId="77777777" w:rsidR="00C37BB6" w:rsidRPr="005F2A0E" w:rsidRDefault="00C37BB6" w:rsidP="00250E0B">
            <w:r w:rsidRPr="005F2A0E">
              <w:t>Base value (2013)</w:t>
            </w:r>
          </w:p>
        </w:tc>
        <w:tc>
          <w:tcPr>
            <w:tcW w:w="1375" w:type="dxa"/>
            <w:tcBorders>
              <w:top w:val="single" w:sz="4" w:space="0" w:color="auto"/>
              <w:left w:val="nil"/>
              <w:bottom w:val="single" w:sz="4" w:space="0" w:color="auto"/>
              <w:right w:val="single" w:sz="4" w:space="0" w:color="auto"/>
            </w:tcBorders>
            <w:shd w:val="clear" w:color="000000" w:fill="BDD7EE"/>
            <w:vAlign w:val="center"/>
            <w:hideMark/>
          </w:tcPr>
          <w:p w14:paraId="58926B46" w14:textId="77777777" w:rsidR="00C37BB6" w:rsidRPr="005F2A0E" w:rsidRDefault="00C37BB6" w:rsidP="00250E0B">
            <w:r w:rsidRPr="005F2A0E">
              <w:t>Expected Increase / Reduction by 2019</w:t>
            </w:r>
          </w:p>
        </w:tc>
        <w:tc>
          <w:tcPr>
            <w:tcW w:w="1681" w:type="dxa"/>
            <w:tcBorders>
              <w:top w:val="single" w:sz="4" w:space="0" w:color="auto"/>
              <w:left w:val="nil"/>
              <w:bottom w:val="single" w:sz="4" w:space="0" w:color="auto"/>
              <w:right w:val="single" w:sz="4" w:space="0" w:color="auto"/>
            </w:tcBorders>
            <w:shd w:val="clear" w:color="000000" w:fill="BDD7EE"/>
            <w:vAlign w:val="center"/>
            <w:hideMark/>
          </w:tcPr>
          <w:p w14:paraId="042A4E53" w14:textId="77777777" w:rsidR="00C37BB6" w:rsidRPr="005F2A0E" w:rsidRDefault="00C37BB6" w:rsidP="00250E0B">
            <w:r w:rsidRPr="005F2A0E">
              <w:t>Expected Performance by 2019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686AC3D9" w14:textId="77777777" w:rsidR="00C37BB6" w:rsidRPr="005F2A0E" w:rsidRDefault="00C37BB6" w:rsidP="00250E0B">
            <w:r w:rsidRPr="005F2A0E">
              <w:t>Remarks</w:t>
            </w:r>
          </w:p>
        </w:tc>
      </w:tr>
      <w:tr w:rsidR="00C37BB6" w:rsidRPr="005F2A0E" w14:paraId="60BB6F8A" w14:textId="77777777" w:rsidTr="00C37BB6">
        <w:trPr>
          <w:trHeight w:val="556"/>
        </w:trPr>
        <w:tc>
          <w:tcPr>
            <w:tcW w:w="1894" w:type="dxa"/>
            <w:vMerge w:val="restart"/>
            <w:tcBorders>
              <w:top w:val="nil"/>
              <w:left w:val="single" w:sz="8" w:space="0" w:color="auto"/>
              <w:bottom w:val="single" w:sz="8" w:space="0" w:color="000000"/>
              <w:right w:val="single" w:sz="8" w:space="0" w:color="auto"/>
            </w:tcBorders>
            <w:shd w:val="clear" w:color="auto" w:fill="auto"/>
            <w:vAlign w:val="center"/>
            <w:hideMark/>
          </w:tcPr>
          <w:p w14:paraId="38FDD545" w14:textId="77777777" w:rsidR="00C37BB6" w:rsidRPr="005F2A0E" w:rsidRDefault="00C37BB6" w:rsidP="00250E0B">
            <w:r w:rsidRPr="005F2A0E">
              <w:t>1. Youth Empowerment and Children’s Rights</w:t>
            </w:r>
          </w:p>
        </w:tc>
        <w:tc>
          <w:tcPr>
            <w:tcW w:w="2022" w:type="dxa"/>
            <w:tcBorders>
              <w:top w:val="nil"/>
              <w:left w:val="single" w:sz="8" w:space="0" w:color="auto"/>
              <w:bottom w:val="single" w:sz="4" w:space="0" w:color="auto"/>
              <w:right w:val="nil"/>
            </w:tcBorders>
            <w:shd w:val="clear" w:color="auto" w:fill="auto"/>
            <w:vAlign w:val="center"/>
            <w:hideMark/>
          </w:tcPr>
          <w:p w14:paraId="715824D5" w14:textId="6B54CF6E" w:rsidR="00C37BB6" w:rsidRPr="005F2A0E" w:rsidRDefault="00C37BB6" w:rsidP="00250E0B">
            <w:r w:rsidRPr="005F2A0E">
              <w:t xml:space="preserve">18.1.1 Reduce 2013 rate of youth unemployment by at least 25%; </w:t>
            </w:r>
            <w:proofErr w:type="gramStart"/>
            <w:r w:rsidRPr="005F2A0E">
              <w:t>in particular female</w:t>
            </w:r>
            <w:proofErr w:type="gramEnd"/>
            <w:r w:rsidRPr="005F2A0E">
              <w:t xml:space="preserve"> youth</w:t>
            </w:r>
          </w:p>
        </w:tc>
        <w:tc>
          <w:tcPr>
            <w:tcW w:w="2022" w:type="dxa"/>
            <w:tcBorders>
              <w:top w:val="nil"/>
              <w:left w:val="single" w:sz="4" w:space="0" w:color="auto"/>
              <w:bottom w:val="single" w:sz="4" w:space="0" w:color="auto"/>
              <w:right w:val="single" w:sz="8" w:space="0" w:color="auto"/>
            </w:tcBorders>
            <w:shd w:val="clear" w:color="auto" w:fill="auto"/>
            <w:vAlign w:val="center"/>
            <w:hideMark/>
          </w:tcPr>
          <w:p w14:paraId="12E24016" w14:textId="77777777" w:rsidR="00C37BB6" w:rsidRPr="005F2A0E" w:rsidRDefault="00C37BB6" w:rsidP="00250E0B">
            <w:r w:rsidRPr="005F2A0E">
              <w:t>Unemployment rate of youth, by sex</w:t>
            </w:r>
          </w:p>
        </w:tc>
        <w:tc>
          <w:tcPr>
            <w:tcW w:w="1244" w:type="dxa"/>
            <w:tcBorders>
              <w:top w:val="nil"/>
              <w:left w:val="single" w:sz="8" w:space="0" w:color="auto"/>
              <w:bottom w:val="single" w:sz="4" w:space="0" w:color="auto"/>
              <w:right w:val="single" w:sz="4" w:space="0" w:color="auto"/>
            </w:tcBorders>
            <w:shd w:val="clear" w:color="auto" w:fill="auto"/>
            <w:vAlign w:val="center"/>
            <w:hideMark/>
          </w:tcPr>
          <w:p w14:paraId="6BE65930" w14:textId="77777777" w:rsidR="00C37BB6" w:rsidRPr="005F2A0E" w:rsidRDefault="00C37BB6" w:rsidP="00250E0B">
            <w:r w:rsidRPr="005F2A0E">
              <w:t>29.7</w:t>
            </w:r>
          </w:p>
        </w:tc>
        <w:tc>
          <w:tcPr>
            <w:tcW w:w="973" w:type="dxa"/>
            <w:tcBorders>
              <w:top w:val="nil"/>
              <w:left w:val="nil"/>
              <w:bottom w:val="single" w:sz="4" w:space="0" w:color="auto"/>
              <w:right w:val="single" w:sz="8" w:space="0" w:color="auto"/>
            </w:tcBorders>
            <w:shd w:val="clear" w:color="auto" w:fill="auto"/>
            <w:vAlign w:val="center"/>
            <w:hideMark/>
          </w:tcPr>
          <w:p w14:paraId="7EF86FA2" w14:textId="77777777" w:rsidR="00C37BB6" w:rsidRPr="005F2A0E" w:rsidRDefault="00C37BB6" w:rsidP="00250E0B">
            <w:r w:rsidRPr="005F2A0E">
              <w:t>13.8</w:t>
            </w:r>
          </w:p>
        </w:tc>
        <w:tc>
          <w:tcPr>
            <w:tcW w:w="1375" w:type="dxa"/>
            <w:tcBorders>
              <w:top w:val="nil"/>
              <w:left w:val="single" w:sz="4" w:space="0" w:color="auto"/>
              <w:bottom w:val="single" w:sz="4" w:space="0" w:color="auto"/>
              <w:right w:val="single" w:sz="4" w:space="0" w:color="auto"/>
            </w:tcBorders>
            <w:shd w:val="clear" w:color="auto" w:fill="auto"/>
            <w:vAlign w:val="center"/>
            <w:hideMark/>
          </w:tcPr>
          <w:p w14:paraId="6C485B47" w14:textId="77777777" w:rsidR="00C37BB6" w:rsidRPr="005F2A0E" w:rsidRDefault="00C37BB6" w:rsidP="00250E0B">
            <w:r w:rsidRPr="005F2A0E">
              <w:t>2</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14:paraId="2EE2AE6D" w14:textId="77777777" w:rsidR="00C37BB6" w:rsidRPr="005F2A0E" w:rsidRDefault="00C37BB6" w:rsidP="00250E0B">
            <w:r w:rsidRPr="005F2A0E">
              <w:t>12</w:t>
            </w:r>
          </w:p>
        </w:tc>
        <w:tc>
          <w:tcPr>
            <w:tcW w:w="120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5E4AC85" w14:textId="2FA6B010" w:rsidR="00C37BB6" w:rsidRPr="005F2A0E" w:rsidRDefault="00C37BB6" w:rsidP="00250E0B"/>
        </w:tc>
      </w:tr>
      <w:tr w:rsidR="00C37BB6" w:rsidRPr="005F2A0E" w14:paraId="5DAA08BE" w14:textId="77777777" w:rsidTr="00C37BB6">
        <w:trPr>
          <w:trHeight w:val="522"/>
        </w:trPr>
        <w:tc>
          <w:tcPr>
            <w:tcW w:w="1894" w:type="dxa"/>
            <w:vMerge/>
            <w:tcBorders>
              <w:top w:val="nil"/>
              <w:left w:val="single" w:sz="8" w:space="0" w:color="auto"/>
              <w:bottom w:val="single" w:sz="8" w:space="0" w:color="000000"/>
              <w:right w:val="single" w:sz="8" w:space="0" w:color="auto"/>
            </w:tcBorders>
            <w:vAlign w:val="center"/>
            <w:hideMark/>
          </w:tcPr>
          <w:p w14:paraId="11B2D97A" w14:textId="77777777" w:rsidR="00C37BB6" w:rsidRPr="005F2A0E" w:rsidRDefault="00C37BB6" w:rsidP="00250E0B"/>
        </w:tc>
        <w:tc>
          <w:tcPr>
            <w:tcW w:w="2022" w:type="dxa"/>
            <w:vMerge w:val="restart"/>
            <w:tcBorders>
              <w:top w:val="single" w:sz="4" w:space="0" w:color="auto"/>
              <w:left w:val="single" w:sz="8" w:space="0" w:color="auto"/>
              <w:bottom w:val="single" w:sz="4" w:space="0" w:color="auto"/>
              <w:right w:val="nil"/>
            </w:tcBorders>
            <w:shd w:val="clear" w:color="auto" w:fill="auto"/>
            <w:vAlign w:val="center"/>
            <w:hideMark/>
          </w:tcPr>
          <w:p w14:paraId="66330990" w14:textId="77777777" w:rsidR="00C37BB6" w:rsidRPr="005F2A0E" w:rsidRDefault="00C37BB6" w:rsidP="00250E0B">
            <w:r w:rsidRPr="005F2A0E">
              <w:t xml:space="preserve">18.1.2 End all forms of violence, child </w:t>
            </w:r>
            <w:proofErr w:type="spellStart"/>
            <w:r w:rsidRPr="005F2A0E">
              <w:t>labour</w:t>
            </w:r>
            <w:proofErr w:type="spellEnd"/>
            <w:r w:rsidRPr="005F2A0E">
              <w:t xml:space="preserve"> exploitation, child marriage and human trafficking</w:t>
            </w:r>
          </w:p>
        </w:tc>
        <w:tc>
          <w:tcPr>
            <w:tcW w:w="2022" w:type="dxa"/>
            <w:tcBorders>
              <w:top w:val="nil"/>
              <w:left w:val="single" w:sz="4" w:space="0" w:color="auto"/>
              <w:bottom w:val="single" w:sz="4" w:space="0" w:color="auto"/>
              <w:right w:val="single" w:sz="8" w:space="0" w:color="auto"/>
            </w:tcBorders>
            <w:shd w:val="clear" w:color="auto" w:fill="auto"/>
            <w:vAlign w:val="center"/>
            <w:hideMark/>
          </w:tcPr>
          <w:p w14:paraId="38826F9B" w14:textId="77777777" w:rsidR="00C37BB6" w:rsidRPr="005F2A0E" w:rsidRDefault="00C37BB6" w:rsidP="00250E0B">
            <w:r w:rsidRPr="005F2A0E">
              <w:t xml:space="preserve">% of children engaged </w:t>
            </w:r>
            <w:proofErr w:type="gramStart"/>
            <w:r w:rsidRPr="005F2A0E">
              <w:t>in  child</w:t>
            </w:r>
            <w:proofErr w:type="gramEnd"/>
            <w:r w:rsidRPr="005F2A0E">
              <w:t xml:space="preserve"> </w:t>
            </w:r>
            <w:proofErr w:type="spellStart"/>
            <w:r w:rsidRPr="005F2A0E">
              <w:t>labour</w:t>
            </w:r>
            <w:proofErr w:type="spellEnd"/>
          </w:p>
        </w:tc>
        <w:tc>
          <w:tcPr>
            <w:tcW w:w="124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F2B779" w14:textId="77777777" w:rsidR="00C37BB6" w:rsidRPr="005F2A0E" w:rsidRDefault="00C37BB6" w:rsidP="00250E0B">
            <w:r w:rsidRPr="005F2A0E">
              <w:t>31.1</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7F757871" w14:textId="77777777" w:rsidR="00C37BB6" w:rsidRPr="005F2A0E" w:rsidRDefault="00C37BB6" w:rsidP="00250E0B">
            <w:r w:rsidRPr="005F2A0E">
              <w:t>47.0</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488A4" w14:textId="77777777" w:rsidR="00C37BB6" w:rsidRPr="005F2A0E" w:rsidRDefault="00C37BB6" w:rsidP="00250E0B">
            <w:r w:rsidRPr="005F2A0E">
              <w:t>28</w:t>
            </w:r>
          </w:p>
        </w:tc>
        <w:tc>
          <w:tcPr>
            <w:tcW w:w="1681" w:type="dxa"/>
            <w:tcBorders>
              <w:top w:val="single" w:sz="4" w:space="0" w:color="auto"/>
              <w:left w:val="nil"/>
              <w:bottom w:val="single" w:sz="4" w:space="0" w:color="auto"/>
              <w:right w:val="nil"/>
            </w:tcBorders>
            <w:shd w:val="clear" w:color="auto" w:fill="auto"/>
            <w:vAlign w:val="center"/>
            <w:hideMark/>
          </w:tcPr>
          <w:p w14:paraId="5AFAD20B" w14:textId="77777777" w:rsidR="00C37BB6" w:rsidRPr="005F2A0E" w:rsidRDefault="00C37BB6" w:rsidP="00250E0B">
            <w:r w:rsidRPr="005F2A0E">
              <w:t>19</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4C0E5A46" w14:textId="28BD2E74" w:rsidR="00C37BB6" w:rsidRPr="005F2A0E" w:rsidRDefault="00C37BB6" w:rsidP="00250E0B"/>
        </w:tc>
      </w:tr>
      <w:tr w:rsidR="00C37BB6" w:rsidRPr="005F2A0E" w14:paraId="61C835DC" w14:textId="77777777" w:rsidTr="00C37BB6">
        <w:trPr>
          <w:trHeight w:val="1202"/>
        </w:trPr>
        <w:tc>
          <w:tcPr>
            <w:tcW w:w="1894" w:type="dxa"/>
            <w:vMerge/>
            <w:tcBorders>
              <w:top w:val="nil"/>
              <w:left w:val="single" w:sz="8" w:space="0" w:color="auto"/>
              <w:bottom w:val="single" w:sz="8" w:space="0" w:color="000000"/>
              <w:right w:val="single" w:sz="8" w:space="0" w:color="auto"/>
            </w:tcBorders>
            <w:vAlign w:val="center"/>
            <w:hideMark/>
          </w:tcPr>
          <w:p w14:paraId="5F1E4EA4" w14:textId="77777777" w:rsidR="00C37BB6" w:rsidRPr="005F2A0E" w:rsidRDefault="00C37BB6" w:rsidP="00250E0B"/>
        </w:tc>
        <w:tc>
          <w:tcPr>
            <w:tcW w:w="2022" w:type="dxa"/>
            <w:vMerge/>
            <w:tcBorders>
              <w:top w:val="single" w:sz="4" w:space="0" w:color="auto"/>
              <w:left w:val="single" w:sz="8" w:space="0" w:color="auto"/>
              <w:bottom w:val="single" w:sz="4" w:space="0" w:color="auto"/>
              <w:right w:val="nil"/>
            </w:tcBorders>
            <w:vAlign w:val="center"/>
            <w:hideMark/>
          </w:tcPr>
          <w:p w14:paraId="4A862087" w14:textId="77777777" w:rsidR="00C37BB6" w:rsidRPr="005F2A0E" w:rsidRDefault="00C37BB6" w:rsidP="00250E0B"/>
        </w:tc>
        <w:tc>
          <w:tcPr>
            <w:tcW w:w="2022" w:type="dxa"/>
            <w:tcBorders>
              <w:top w:val="nil"/>
              <w:left w:val="single" w:sz="4" w:space="0" w:color="auto"/>
              <w:bottom w:val="single" w:sz="4" w:space="0" w:color="auto"/>
              <w:right w:val="single" w:sz="8" w:space="0" w:color="auto"/>
            </w:tcBorders>
            <w:shd w:val="clear" w:color="auto" w:fill="auto"/>
            <w:vAlign w:val="center"/>
            <w:hideMark/>
          </w:tcPr>
          <w:p w14:paraId="49AF618A" w14:textId="77777777" w:rsidR="00C37BB6" w:rsidRPr="005F2A0E" w:rsidRDefault="00C37BB6" w:rsidP="00250E0B">
            <w:r w:rsidRPr="005F2A0E">
              <w:t>% of children engaged in child marriage</w:t>
            </w:r>
          </w:p>
        </w:tc>
        <w:tc>
          <w:tcPr>
            <w:tcW w:w="1244" w:type="dxa"/>
            <w:tcBorders>
              <w:top w:val="nil"/>
              <w:left w:val="single" w:sz="8" w:space="0" w:color="auto"/>
              <w:bottom w:val="single" w:sz="4" w:space="0" w:color="auto"/>
              <w:right w:val="single" w:sz="4" w:space="0" w:color="auto"/>
            </w:tcBorders>
            <w:shd w:val="clear" w:color="auto" w:fill="auto"/>
            <w:vAlign w:val="center"/>
            <w:hideMark/>
          </w:tcPr>
          <w:p w14:paraId="23D1809B" w14:textId="77777777" w:rsidR="00C37BB6" w:rsidRPr="005F2A0E" w:rsidRDefault="00C37BB6" w:rsidP="00250E0B">
            <w:r w:rsidRPr="005F2A0E">
              <w:t>31.0</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373F883C" w14:textId="77777777" w:rsidR="00C37BB6" w:rsidRPr="005F2A0E" w:rsidRDefault="00C37BB6" w:rsidP="00250E0B">
            <w:r w:rsidRPr="005F2A0E">
              <w:t>43.0</w:t>
            </w:r>
          </w:p>
        </w:tc>
        <w:tc>
          <w:tcPr>
            <w:tcW w:w="1375" w:type="dxa"/>
            <w:tcBorders>
              <w:top w:val="nil"/>
              <w:left w:val="single" w:sz="4" w:space="0" w:color="auto"/>
              <w:bottom w:val="single" w:sz="4" w:space="0" w:color="auto"/>
              <w:right w:val="single" w:sz="4" w:space="0" w:color="auto"/>
            </w:tcBorders>
            <w:shd w:val="clear" w:color="auto" w:fill="auto"/>
            <w:vAlign w:val="center"/>
            <w:hideMark/>
          </w:tcPr>
          <w:p w14:paraId="6FBE2817" w14:textId="77777777" w:rsidR="00C37BB6" w:rsidRPr="005F2A0E" w:rsidRDefault="00C37BB6" w:rsidP="00250E0B">
            <w:r w:rsidRPr="005F2A0E">
              <w:t>26</w:t>
            </w:r>
          </w:p>
        </w:tc>
        <w:tc>
          <w:tcPr>
            <w:tcW w:w="1681" w:type="dxa"/>
            <w:tcBorders>
              <w:top w:val="single" w:sz="4" w:space="0" w:color="auto"/>
              <w:left w:val="nil"/>
              <w:bottom w:val="single" w:sz="4" w:space="0" w:color="auto"/>
              <w:right w:val="nil"/>
            </w:tcBorders>
            <w:shd w:val="clear" w:color="auto" w:fill="auto"/>
            <w:vAlign w:val="center"/>
            <w:hideMark/>
          </w:tcPr>
          <w:p w14:paraId="6D15001A" w14:textId="77777777" w:rsidR="00C37BB6" w:rsidRPr="005F2A0E" w:rsidRDefault="00C37BB6" w:rsidP="00250E0B">
            <w:r w:rsidRPr="005F2A0E">
              <w:t>17</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55776E1D" w14:textId="7CABED68" w:rsidR="00C37BB6" w:rsidRPr="005F2A0E" w:rsidRDefault="00C37BB6" w:rsidP="00250E0B"/>
        </w:tc>
      </w:tr>
      <w:tr w:rsidR="00C37BB6" w:rsidRPr="005F2A0E" w14:paraId="4ED67132" w14:textId="77777777" w:rsidTr="00C37BB6">
        <w:trPr>
          <w:trHeight w:val="533"/>
        </w:trPr>
        <w:tc>
          <w:tcPr>
            <w:tcW w:w="1894" w:type="dxa"/>
            <w:vMerge/>
            <w:tcBorders>
              <w:top w:val="nil"/>
              <w:left w:val="single" w:sz="8" w:space="0" w:color="auto"/>
              <w:bottom w:val="single" w:sz="8" w:space="0" w:color="000000"/>
              <w:right w:val="single" w:sz="8" w:space="0" w:color="auto"/>
            </w:tcBorders>
            <w:vAlign w:val="center"/>
            <w:hideMark/>
          </w:tcPr>
          <w:p w14:paraId="58C72544" w14:textId="77777777" w:rsidR="00C37BB6" w:rsidRPr="005F2A0E" w:rsidRDefault="00C37BB6" w:rsidP="00250E0B"/>
        </w:tc>
        <w:tc>
          <w:tcPr>
            <w:tcW w:w="2022" w:type="dxa"/>
            <w:vMerge/>
            <w:tcBorders>
              <w:top w:val="single" w:sz="4" w:space="0" w:color="auto"/>
              <w:left w:val="single" w:sz="8" w:space="0" w:color="auto"/>
              <w:bottom w:val="single" w:sz="4" w:space="0" w:color="auto"/>
              <w:right w:val="nil"/>
            </w:tcBorders>
            <w:vAlign w:val="center"/>
            <w:hideMark/>
          </w:tcPr>
          <w:p w14:paraId="376969F9" w14:textId="77777777" w:rsidR="00C37BB6" w:rsidRPr="005F2A0E" w:rsidRDefault="00C37BB6" w:rsidP="00250E0B"/>
        </w:tc>
        <w:tc>
          <w:tcPr>
            <w:tcW w:w="2022" w:type="dxa"/>
            <w:tcBorders>
              <w:top w:val="nil"/>
              <w:left w:val="single" w:sz="4" w:space="0" w:color="auto"/>
              <w:bottom w:val="single" w:sz="4" w:space="0" w:color="auto"/>
              <w:right w:val="single" w:sz="8" w:space="0" w:color="auto"/>
            </w:tcBorders>
            <w:shd w:val="clear" w:color="auto" w:fill="auto"/>
            <w:vAlign w:val="center"/>
            <w:hideMark/>
          </w:tcPr>
          <w:p w14:paraId="1A76E10B" w14:textId="6ABFA3BE" w:rsidR="00C37BB6" w:rsidRPr="005F2A0E" w:rsidRDefault="00C37BB6" w:rsidP="00250E0B">
            <w:proofErr w:type="gramStart"/>
            <w:r w:rsidRPr="005F2A0E">
              <w:t>%  of</w:t>
            </w:r>
            <w:proofErr w:type="gramEnd"/>
            <w:r w:rsidRPr="005F2A0E">
              <w:t xml:space="preserve"> children who are victims of human trafficking</w:t>
            </w:r>
          </w:p>
        </w:tc>
        <w:tc>
          <w:tcPr>
            <w:tcW w:w="1244" w:type="dxa"/>
            <w:tcBorders>
              <w:top w:val="nil"/>
              <w:left w:val="single" w:sz="8" w:space="0" w:color="auto"/>
              <w:bottom w:val="single" w:sz="4" w:space="0" w:color="auto"/>
              <w:right w:val="single" w:sz="4" w:space="0" w:color="auto"/>
            </w:tcBorders>
            <w:shd w:val="clear" w:color="000000" w:fill="FFFFFF"/>
            <w:vAlign w:val="center"/>
            <w:hideMark/>
          </w:tcPr>
          <w:p w14:paraId="7AD6B370" w14:textId="77777777" w:rsidR="00C37BB6" w:rsidRPr="005F2A0E" w:rsidRDefault="00C37BB6" w:rsidP="00250E0B">
            <w:r w:rsidRPr="005F2A0E">
              <w:t>11.2</w:t>
            </w:r>
          </w:p>
        </w:tc>
        <w:tc>
          <w:tcPr>
            <w:tcW w:w="973" w:type="dxa"/>
            <w:tcBorders>
              <w:top w:val="nil"/>
              <w:left w:val="single" w:sz="4" w:space="0" w:color="auto"/>
              <w:bottom w:val="single" w:sz="4" w:space="0" w:color="auto"/>
              <w:right w:val="single" w:sz="8" w:space="0" w:color="auto"/>
            </w:tcBorders>
            <w:shd w:val="clear" w:color="000000" w:fill="FFFFFF"/>
            <w:vAlign w:val="center"/>
            <w:hideMark/>
          </w:tcPr>
          <w:p w14:paraId="19AEBC69" w14:textId="54F99EB1" w:rsidR="00C37BB6" w:rsidRPr="005F2A0E" w:rsidRDefault="00C37BB6" w:rsidP="00250E0B"/>
        </w:tc>
        <w:tc>
          <w:tcPr>
            <w:tcW w:w="1375" w:type="dxa"/>
            <w:tcBorders>
              <w:top w:val="nil"/>
              <w:left w:val="single" w:sz="4" w:space="0" w:color="auto"/>
              <w:bottom w:val="single" w:sz="4" w:space="0" w:color="auto"/>
              <w:right w:val="single" w:sz="4" w:space="0" w:color="auto"/>
            </w:tcBorders>
            <w:shd w:val="clear" w:color="000000" w:fill="FFFFFF"/>
            <w:vAlign w:val="center"/>
            <w:hideMark/>
          </w:tcPr>
          <w:p w14:paraId="1F2C6F31" w14:textId="77777777" w:rsidR="00C37BB6" w:rsidRPr="005F2A0E" w:rsidRDefault="00C37BB6" w:rsidP="00250E0B">
            <w:r w:rsidRPr="005F2A0E">
              <w:t>0</w:t>
            </w:r>
          </w:p>
        </w:tc>
        <w:tc>
          <w:tcPr>
            <w:tcW w:w="1681" w:type="dxa"/>
            <w:tcBorders>
              <w:top w:val="single" w:sz="4" w:space="0" w:color="auto"/>
              <w:left w:val="nil"/>
              <w:bottom w:val="single" w:sz="4" w:space="0" w:color="auto"/>
              <w:right w:val="nil"/>
            </w:tcBorders>
            <w:shd w:val="clear" w:color="000000" w:fill="FFFFFF"/>
            <w:vAlign w:val="center"/>
            <w:hideMark/>
          </w:tcPr>
          <w:p w14:paraId="06B2603A" w14:textId="77777777" w:rsidR="00C37BB6" w:rsidRPr="005F2A0E" w:rsidRDefault="00C37BB6" w:rsidP="00250E0B">
            <w:r w:rsidRPr="005F2A0E">
              <w:t>0</w:t>
            </w:r>
          </w:p>
        </w:tc>
        <w:tc>
          <w:tcPr>
            <w:tcW w:w="1209" w:type="dxa"/>
            <w:tcBorders>
              <w:top w:val="nil"/>
              <w:left w:val="single" w:sz="4" w:space="0" w:color="auto"/>
              <w:bottom w:val="single" w:sz="4" w:space="0" w:color="auto"/>
              <w:right w:val="single" w:sz="4" w:space="0" w:color="auto"/>
            </w:tcBorders>
            <w:shd w:val="clear" w:color="auto" w:fill="auto"/>
            <w:vAlign w:val="center"/>
            <w:hideMark/>
          </w:tcPr>
          <w:p w14:paraId="035E2C4E" w14:textId="0749D102" w:rsidR="00C37BB6" w:rsidRPr="005F2A0E" w:rsidRDefault="00C37BB6" w:rsidP="00250E0B"/>
        </w:tc>
      </w:tr>
      <w:tr w:rsidR="00C37BB6" w:rsidRPr="005F2A0E" w14:paraId="23DBEA82" w14:textId="77777777" w:rsidTr="00C37BB6">
        <w:trPr>
          <w:trHeight w:val="824"/>
        </w:trPr>
        <w:tc>
          <w:tcPr>
            <w:tcW w:w="1894" w:type="dxa"/>
            <w:vMerge/>
            <w:tcBorders>
              <w:top w:val="nil"/>
              <w:left w:val="single" w:sz="8" w:space="0" w:color="auto"/>
              <w:bottom w:val="single" w:sz="8" w:space="0" w:color="000000"/>
              <w:right w:val="single" w:sz="8" w:space="0" w:color="auto"/>
            </w:tcBorders>
            <w:vAlign w:val="center"/>
            <w:hideMark/>
          </w:tcPr>
          <w:p w14:paraId="13C1623C" w14:textId="77777777" w:rsidR="00C37BB6" w:rsidRPr="005F2A0E" w:rsidRDefault="00C37BB6" w:rsidP="00250E0B"/>
        </w:tc>
        <w:tc>
          <w:tcPr>
            <w:tcW w:w="2022" w:type="dxa"/>
            <w:tcBorders>
              <w:top w:val="single" w:sz="4" w:space="0" w:color="auto"/>
              <w:left w:val="single" w:sz="8" w:space="0" w:color="auto"/>
              <w:bottom w:val="single" w:sz="8" w:space="0" w:color="auto"/>
              <w:right w:val="nil"/>
            </w:tcBorders>
            <w:shd w:val="clear" w:color="auto" w:fill="auto"/>
            <w:vAlign w:val="center"/>
            <w:hideMark/>
          </w:tcPr>
          <w:p w14:paraId="10D049B5" w14:textId="77777777" w:rsidR="00C37BB6" w:rsidRPr="005F2A0E" w:rsidRDefault="00C37BB6" w:rsidP="00250E0B">
            <w:r w:rsidRPr="005F2A0E">
              <w:t xml:space="preserve">18.1.3 Full implementation of the provision </w:t>
            </w:r>
            <w:r w:rsidRPr="005F2A0E">
              <w:lastRenderedPageBreak/>
              <w:t>of African Charter on the Rights of the Youth is attained</w:t>
            </w:r>
          </w:p>
        </w:tc>
        <w:tc>
          <w:tcPr>
            <w:tcW w:w="2022" w:type="dxa"/>
            <w:tcBorders>
              <w:top w:val="nil"/>
              <w:left w:val="single" w:sz="4" w:space="0" w:color="auto"/>
              <w:bottom w:val="single" w:sz="8" w:space="0" w:color="auto"/>
              <w:right w:val="single" w:sz="8" w:space="0" w:color="auto"/>
            </w:tcBorders>
            <w:shd w:val="clear" w:color="auto" w:fill="auto"/>
            <w:vAlign w:val="center"/>
            <w:hideMark/>
          </w:tcPr>
          <w:p w14:paraId="543C0ADC" w14:textId="35E3F200" w:rsidR="00C37BB6" w:rsidRPr="005F2A0E" w:rsidRDefault="00C37BB6" w:rsidP="00250E0B">
            <w:r w:rsidRPr="005F2A0E">
              <w:lastRenderedPageBreak/>
              <w:t xml:space="preserve">Level of implementation of the provisions </w:t>
            </w:r>
            <w:r w:rsidRPr="005F2A0E">
              <w:lastRenderedPageBreak/>
              <w:t>of the African Charter on the Rights of the Youth by Member States</w:t>
            </w:r>
          </w:p>
        </w:tc>
        <w:tc>
          <w:tcPr>
            <w:tcW w:w="1244" w:type="dxa"/>
            <w:tcBorders>
              <w:top w:val="nil"/>
              <w:left w:val="single" w:sz="8" w:space="0" w:color="auto"/>
              <w:bottom w:val="single" w:sz="4" w:space="0" w:color="auto"/>
              <w:right w:val="single" w:sz="4" w:space="0" w:color="auto"/>
            </w:tcBorders>
            <w:shd w:val="clear" w:color="000000" w:fill="FFFFFF"/>
            <w:vAlign w:val="center"/>
            <w:hideMark/>
          </w:tcPr>
          <w:p w14:paraId="374BEFA1" w14:textId="04C7AD4A" w:rsidR="00C37BB6" w:rsidRPr="005F2A0E" w:rsidRDefault="00C37BB6" w:rsidP="00250E0B"/>
        </w:tc>
        <w:tc>
          <w:tcPr>
            <w:tcW w:w="973" w:type="dxa"/>
            <w:tcBorders>
              <w:top w:val="nil"/>
              <w:left w:val="single" w:sz="4" w:space="0" w:color="auto"/>
              <w:bottom w:val="single" w:sz="4" w:space="0" w:color="auto"/>
              <w:right w:val="single" w:sz="8" w:space="0" w:color="auto"/>
            </w:tcBorders>
            <w:shd w:val="clear" w:color="000000" w:fill="FFFFFF"/>
            <w:vAlign w:val="center"/>
            <w:hideMark/>
          </w:tcPr>
          <w:p w14:paraId="7734C754" w14:textId="7B4FA7B3" w:rsidR="00C37BB6" w:rsidRPr="005F2A0E" w:rsidRDefault="00C37BB6" w:rsidP="00250E0B"/>
        </w:tc>
        <w:tc>
          <w:tcPr>
            <w:tcW w:w="1375" w:type="dxa"/>
            <w:tcBorders>
              <w:top w:val="nil"/>
              <w:left w:val="nil"/>
              <w:bottom w:val="single" w:sz="8" w:space="0" w:color="auto"/>
              <w:right w:val="single" w:sz="4" w:space="0" w:color="auto"/>
            </w:tcBorders>
            <w:shd w:val="clear" w:color="000000" w:fill="FFFFFF"/>
            <w:vAlign w:val="center"/>
            <w:hideMark/>
          </w:tcPr>
          <w:p w14:paraId="498BB0B9" w14:textId="77777777" w:rsidR="00C37BB6" w:rsidRPr="005F2A0E" w:rsidRDefault="00C37BB6" w:rsidP="00250E0B">
            <w:r w:rsidRPr="005F2A0E">
              <w:t>60</w:t>
            </w:r>
          </w:p>
        </w:tc>
        <w:tc>
          <w:tcPr>
            <w:tcW w:w="1681" w:type="dxa"/>
            <w:tcBorders>
              <w:top w:val="single" w:sz="4" w:space="0" w:color="auto"/>
              <w:left w:val="nil"/>
              <w:bottom w:val="single" w:sz="8" w:space="0" w:color="auto"/>
              <w:right w:val="single" w:sz="4" w:space="0" w:color="auto"/>
            </w:tcBorders>
            <w:shd w:val="clear" w:color="000000" w:fill="FFFFFF"/>
            <w:vAlign w:val="center"/>
            <w:hideMark/>
          </w:tcPr>
          <w:p w14:paraId="0F078DC4" w14:textId="77777777" w:rsidR="00C37BB6" w:rsidRPr="005F2A0E" w:rsidRDefault="00C37BB6" w:rsidP="00250E0B">
            <w:r w:rsidRPr="005F2A0E">
              <w:t>60.0</w:t>
            </w:r>
          </w:p>
        </w:tc>
        <w:tc>
          <w:tcPr>
            <w:tcW w:w="1209" w:type="dxa"/>
            <w:tcBorders>
              <w:top w:val="nil"/>
              <w:left w:val="single" w:sz="4" w:space="0" w:color="auto"/>
              <w:bottom w:val="single" w:sz="8" w:space="0" w:color="auto"/>
              <w:right w:val="single" w:sz="4" w:space="0" w:color="auto"/>
            </w:tcBorders>
            <w:shd w:val="clear" w:color="auto" w:fill="auto"/>
            <w:vAlign w:val="center"/>
            <w:hideMark/>
          </w:tcPr>
          <w:p w14:paraId="5AD476BC" w14:textId="39E18A98" w:rsidR="00C37BB6" w:rsidRPr="005F2A0E" w:rsidRDefault="00C37BB6" w:rsidP="00250E0B"/>
        </w:tc>
      </w:tr>
    </w:tbl>
    <w:p w14:paraId="7E4FCA30" w14:textId="77777777" w:rsidR="003329AE" w:rsidRDefault="003329AE" w:rsidP="00250E0B"/>
    <w:p w14:paraId="3D68D6CE" w14:textId="77777777" w:rsidR="003329AE" w:rsidRDefault="003329AE" w:rsidP="00250E0B"/>
    <w:p w14:paraId="56F7C8B7" w14:textId="560CA027" w:rsidR="00E2728E" w:rsidRDefault="00013981" w:rsidP="00250E0B">
      <w:r w:rsidRPr="00013981">
        <w:t>ASPIRATION 7:   AFRICA AS A STRONG AND INFLUENTIAL GLOBAL PARTNER</w:t>
      </w:r>
      <w:r w:rsidRPr="00013981">
        <w:tab/>
      </w:r>
      <w:r w:rsidRPr="00013981">
        <w:tab/>
      </w:r>
      <w:r w:rsidRPr="00013981">
        <w:tab/>
      </w:r>
      <w:r w:rsidRPr="00013981">
        <w:tab/>
      </w:r>
    </w:p>
    <w:p w14:paraId="2640EA18" w14:textId="024AFE2E" w:rsidR="00013981" w:rsidRDefault="00013981" w:rsidP="00250E0B">
      <w:r w:rsidRPr="00013981">
        <w:t>Goal 19: Africa as a major partner in global affairs and peaceful co-existence</w:t>
      </w:r>
    </w:p>
    <w:tbl>
      <w:tblPr>
        <w:tblW w:w="12899" w:type="dxa"/>
        <w:tblLook w:val="04A0" w:firstRow="1" w:lastRow="0" w:firstColumn="1" w:lastColumn="0" w:noHBand="0" w:noVBand="1"/>
      </w:tblPr>
      <w:tblGrid>
        <w:gridCol w:w="1238"/>
        <w:gridCol w:w="1579"/>
        <w:gridCol w:w="2335"/>
        <w:gridCol w:w="1437"/>
        <w:gridCol w:w="1123"/>
        <w:gridCol w:w="1588"/>
        <w:gridCol w:w="1941"/>
        <w:gridCol w:w="1658"/>
      </w:tblGrid>
      <w:tr w:rsidR="00C37BB6" w:rsidRPr="005F2A0E" w14:paraId="528117BE" w14:textId="77777777" w:rsidTr="00C37BB6">
        <w:trPr>
          <w:trHeight w:val="1078"/>
        </w:trPr>
        <w:tc>
          <w:tcPr>
            <w:tcW w:w="1238"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325BF6DD" w14:textId="2CCD8079" w:rsidR="00C37BB6" w:rsidRPr="005F2A0E" w:rsidRDefault="00C37BB6" w:rsidP="00250E0B">
            <w:r w:rsidRPr="00AC0052">
              <w:t>Priority Area</w:t>
            </w:r>
          </w:p>
        </w:tc>
        <w:tc>
          <w:tcPr>
            <w:tcW w:w="1579" w:type="dxa"/>
            <w:tcBorders>
              <w:top w:val="single" w:sz="4" w:space="0" w:color="auto"/>
              <w:left w:val="single" w:sz="4" w:space="0" w:color="auto"/>
              <w:bottom w:val="single" w:sz="4" w:space="0" w:color="auto"/>
              <w:right w:val="single" w:sz="4" w:space="0" w:color="auto"/>
            </w:tcBorders>
            <w:shd w:val="clear" w:color="000000" w:fill="BDD6EE"/>
            <w:vAlign w:val="center"/>
          </w:tcPr>
          <w:p w14:paraId="6C73EDB9" w14:textId="62C67ABF" w:rsidR="00C37BB6" w:rsidRPr="005F2A0E" w:rsidRDefault="00C37BB6" w:rsidP="00250E0B">
            <w:r w:rsidRPr="00AC0052">
              <w:t>Agenda 2063 Target</w:t>
            </w:r>
          </w:p>
        </w:tc>
        <w:tc>
          <w:tcPr>
            <w:tcW w:w="2335" w:type="dxa"/>
            <w:tcBorders>
              <w:top w:val="single" w:sz="4" w:space="0" w:color="auto"/>
              <w:left w:val="single" w:sz="4" w:space="0" w:color="auto"/>
              <w:bottom w:val="single" w:sz="4" w:space="0" w:color="auto"/>
              <w:right w:val="single" w:sz="8" w:space="0" w:color="000000"/>
            </w:tcBorders>
            <w:shd w:val="clear" w:color="000000" w:fill="BDD6EE"/>
            <w:vAlign w:val="center"/>
          </w:tcPr>
          <w:p w14:paraId="194D10D3" w14:textId="735FD497" w:rsidR="00C37BB6" w:rsidRPr="005F2A0E" w:rsidRDefault="00C37BB6" w:rsidP="00250E0B">
            <w:r w:rsidRPr="00AC0052">
              <w:t>Indicator</w:t>
            </w:r>
          </w:p>
        </w:tc>
        <w:tc>
          <w:tcPr>
            <w:tcW w:w="1437"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443C1442" w14:textId="77777777" w:rsidR="00C37BB6" w:rsidRPr="005F2A0E" w:rsidRDefault="00C37BB6" w:rsidP="00250E0B">
            <w:r w:rsidRPr="005F2A0E">
              <w:t>Current Indicator Value</w:t>
            </w:r>
          </w:p>
        </w:tc>
        <w:tc>
          <w:tcPr>
            <w:tcW w:w="1123" w:type="dxa"/>
            <w:tcBorders>
              <w:top w:val="single" w:sz="4" w:space="0" w:color="auto"/>
              <w:left w:val="nil"/>
              <w:bottom w:val="single" w:sz="4" w:space="0" w:color="auto"/>
              <w:right w:val="single" w:sz="8" w:space="0" w:color="auto"/>
            </w:tcBorders>
            <w:shd w:val="clear" w:color="000000" w:fill="BDD7EE"/>
            <w:vAlign w:val="center"/>
            <w:hideMark/>
          </w:tcPr>
          <w:p w14:paraId="4FE1F71A" w14:textId="77777777" w:rsidR="00C37BB6" w:rsidRPr="005F2A0E" w:rsidRDefault="00C37BB6" w:rsidP="00250E0B">
            <w:r w:rsidRPr="005F2A0E">
              <w:t>Base value (2013)</w:t>
            </w:r>
          </w:p>
        </w:tc>
        <w:tc>
          <w:tcPr>
            <w:tcW w:w="1588" w:type="dxa"/>
            <w:tcBorders>
              <w:top w:val="single" w:sz="4" w:space="0" w:color="auto"/>
              <w:left w:val="nil"/>
              <w:bottom w:val="single" w:sz="4" w:space="0" w:color="auto"/>
              <w:right w:val="single" w:sz="4" w:space="0" w:color="auto"/>
            </w:tcBorders>
            <w:shd w:val="clear" w:color="000000" w:fill="BDD7EE"/>
            <w:vAlign w:val="center"/>
            <w:hideMark/>
          </w:tcPr>
          <w:p w14:paraId="4039209B" w14:textId="77777777" w:rsidR="00C37BB6" w:rsidRPr="005F2A0E" w:rsidRDefault="00C37BB6" w:rsidP="00250E0B">
            <w:r w:rsidRPr="005F2A0E">
              <w:t>Expected Increase / Reduction by 2019</w:t>
            </w:r>
          </w:p>
        </w:tc>
        <w:tc>
          <w:tcPr>
            <w:tcW w:w="1941" w:type="dxa"/>
            <w:tcBorders>
              <w:top w:val="single" w:sz="4" w:space="0" w:color="auto"/>
              <w:left w:val="nil"/>
              <w:bottom w:val="single" w:sz="4" w:space="0" w:color="auto"/>
              <w:right w:val="single" w:sz="4" w:space="0" w:color="auto"/>
            </w:tcBorders>
            <w:shd w:val="clear" w:color="000000" w:fill="BDD7EE"/>
            <w:vAlign w:val="center"/>
            <w:hideMark/>
          </w:tcPr>
          <w:p w14:paraId="6AA4BFAF" w14:textId="77777777" w:rsidR="00C37BB6" w:rsidRPr="005F2A0E" w:rsidRDefault="00C37BB6" w:rsidP="00250E0B">
            <w:r w:rsidRPr="005F2A0E">
              <w:t>Expected Performance by 2019</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AE3C7" w14:textId="77777777" w:rsidR="00C37BB6" w:rsidRPr="005F2A0E" w:rsidRDefault="00C37BB6" w:rsidP="00250E0B">
            <w:r w:rsidRPr="005F2A0E">
              <w:t>Remarks</w:t>
            </w:r>
          </w:p>
        </w:tc>
      </w:tr>
      <w:tr w:rsidR="00C37BB6" w:rsidRPr="005F2A0E" w14:paraId="273491D1" w14:textId="77777777" w:rsidTr="00C37BB6">
        <w:trPr>
          <w:trHeight w:val="673"/>
        </w:trPr>
        <w:tc>
          <w:tcPr>
            <w:tcW w:w="12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78B4AE" w14:textId="77777777" w:rsidR="00C37BB6" w:rsidRPr="005F2A0E" w:rsidRDefault="00C37BB6" w:rsidP="00250E0B">
            <w:r w:rsidRPr="005F2A0E">
              <w:t>1. Africa’s place in global affairs</w:t>
            </w:r>
          </w:p>
        </w:tc>
        <w:tc>
          <w:tcPr>
            <w:tcW w:w="15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DBDC71" w14:textId="77777777" w:rsidR="00C37BB6" w:rsidRPr="005F2A0E" w:rsidRDefault="00C37BB6" w:rsidP="00250E0B">
            <w:r w:rsidRPr="005F2A0E">
              <w:t>19.1.1 National statistical system fully functional</w:t>
            </w:r>
          </w:p>
        </w:tc>
        <w:tc>
          <w:tcPr>
            <w:tcW w:w="233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B1AB9C8" w14:textId="77777777" w:rsidR="00C37BB6" w:rsidRPr="005F2A0E" w:rsidRDefault="00C37BB6" w:rsidP="00250E0B">
            <w:r w:rsidRPr="005F2A0E">
              <w:t>Adoption of statistical legislation that complies with fundamental principles of official statistics</w:t>
            </w:r>
          </w:p>
        </w:tc>
        <w:tc>
          <w:tcPr>
            <w:tcW w:w="143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8574AC6" w14:textId="77777777" w:rsidR="00C37BB6" w:rsidRPr="005F2A0E" w:rsidRDefault="00C37BB6" w:rsidP="00250E0B">
            <w:r w:rsidRPr="005F2A0E">
              <w:t>1</w:t>
            </w:r>
          </w:p>
        </w:tc>
        <w:tc>
          <w:tcPr>
            <w:tcW w:w="1123" w:type="dxa"/>
            <w:tcBorders>
              <w:top w:val="single" w:sz="8" w:space="0" w:color="auto"/>
              <w:left w:val="nil"/>
              <w:bottom w:val="single" w:sz="4" w:space="0" w:color="auto"/>
              <w:right w:val="single" w:sz="8" w:space="0" w:color="auto"/>
            </w:tcBorders>
            <w:shd w:val="clear" w:color="auto" w:fill="auto"/>
            <w:vAlign w:val="center"/>
            <w:hideMark/>
          </w:tcPr>
          <w:p w14:paraId="27DC6BD1" w14:textId="3E6B9194" w:rsidR="00C37BB6" w:rsidRPr="005F2A0E" w:rsidRDefault="00C37BB6" w:rsidP="00250E0B"/>
        </w:tc>
        <w:tc>
          <w:tcPr>
            <w:tcW w:w="1588" w:type="dxa"/>
            <w:tcBorders>
              <w:top w:val="single" w:sz="8" w:space="0" w:color="auto"/>
              <w:left w:val="nil"/>
              <w:bottom w:val="single" w:sz="4" w:space="0" w:color="auto"/>
              <w:right w:val="single" w:sz="4" w:space="0" w:color="auto"/>
            </w:tcBorders>
            <w:shd w:val="clear" w:color="000000" w:fill="FFFFFF"/>
            <w:vAlign w:val="center"/>
            <w:hideMark/>
          </w:tcPr>
          <w:p w14:paraId="6253CDA5" w14:textId="77777777" w:rsidR="00C37BB6" w:rsidRPr="005F2A0E" w:rsidRDefault="00C37BB6" w:rsidP="00250E0B">
            <w:r w:rsidRPr="005F2A0E">
              <w:t>60</w:t>
            </w:r>
          </w:p>
        </w:tc>
        <w:tc>
          <w:tcPr>
            <w:tcW w:w="1941" w:type="dxa"/>
            <w:tcBorders>
              <w:top w:val="single" w:sz="8" w:space="0" w:color="auto"/>
              <w:left w:val="nil"/>
              <w:bottom w:val="single" w:sz="4" w:space="0" w:color="auto"/>
              <w:right w:val="nil"/>
            </w:tcBorders>
            <w:shd w:val="clear" w:color="000000" w:fill="FFFFFF"/>
            <w:vAlign w:val="center"/>
            <w:hideMark/>
          </w:tcPr>
          <w:p w14:paraId="44051566" w14:textId="77777777" w:rsidR="00C37BB6" w:rsidRPr="005F2A0E" w:rsidRDefault="00C37BB6" w:rsidP="00250E0B">
            <w:r w:rsidRPr="005F2A0E">
              <w:t>60.0</w:t>
            </w:r>
          </w:p>
        </w:tc>
        <w:tc>
          <w:tcPr>
            <w:tcW w:w="1658" w:type="dxa"/>
            <w:tcBorders>
              <w:top w:val="nil"/>
              <w:left w:val="single" w:sz="4" w:space="0" w:color="auto"/>
              <w:bottom w:val="single" w:sz="8" w:space="0" w:color="auto"/>
              <w:right w:val="single" w:sz="4" w:space="0" w:color="auto"/>
            </w:tcBorders>
            <w:shd w:val="clear" w:color="auto" w:fill="auto"/>
            <w:vAlign w:val="center"/>
            <w:hideMark/>
          </w:tcPr>
          <w:p w14:paraId="094E9847" w14:textId="77777777" w:rsidR="00C37BB6" w:rsidRPr="005F2A0E" w:rsidRDefault="00C37BB6" w:rsidP="00250E0B">
            <w:r w:rsidRPr="005F2A0E">
              <w:t>one represents yes</w:t>
            </w:r>
          </w:p>
        </w:tc>
      </w:tr>
      <w:tr w:rsidR="00C37BB6" w:rsidRPr="005F2A0E" w14:paraId="18DD0DDE" w14:textId="77777777" w:rsidTr="00C37BB6">
        <w:trPr>
          <w:trHeight w:val="763"/>
        </w:trPr>
        <w:tc>
          <w:tcPr>
            <w:tcW w:w="1238" w:type="dxa"/>
            <w:vMerge/>
            <w:tcBorders>
              <w:top w:val="single" w:sz="8" w:space="0" w:color="auto"/>
              <w:left w:val="single" w:sz="8" w:space="0" w:color="auto"/>
              <w:bottom w:val="single" w:sz="8" w:space="0" w:color="000000"/>
              <w:right w:val="single" w:sz="8" w:space="0" w:color="auto"/>
            </w:tcBorders>
            <w:vAlign w:val="center"/>
            <w:hideMark/>
          </w:tcPr>
          <w:p w14:paraId="26CAD758" w14:textId="77777777" w:rsidR="00C37BB6" w:rsidRPr="005F2A0E" w:rsidRDefault="00C37BB6" w:rsidP="00250E0B"/>
        </w:tc>
        <w:tc>
          <w:tcPr>
            <w:tcW w:w="1579" w:type="dxa"/>
            <w:vMerge/>
            <w:tcBorders>
              <w:top w:val="single" w:sz="8" w:space="0" w:color="auto"/>
              <w:left w:val="single" w:sz="8" w:space="0" w:color="auto"/>
              <w:bottom w:val="single" w:sz="8" w:space="0" w:color="000000"/>
              <w:right w:val="single" w:sz="8" w:space="0" w:color="auto"/>
            </w:tcBorders>
            <w:vAlign w:val="center"/>
            <w:hideMark/>
          </w:tcPr>
          <w:p w14:paraId="6C2396D7" w14:textId="77777777" w:rsidR="00C37BB6" w:rsidRPr="005F2A0E" w:rsidRDefault="00C37BB6" w:rsidP="00250E0B"/>
        </w:tc>
        <w:tc>
          <w:tcPr>
            <w:tcW w:w="2335" w:type="dxa"/>
            <w:tcBorders>
              <w:top w:val="nil"/>
              <w:left w:val="single" w:sz="8" w:space="0" w:color="auto"/>
              <w:bottom w:val="single" w:sz="4" w:space="0" w:color="auto"/>
              <w:right w:val="single" w:sz="8" w:space="0" w:color="auto"/>
            </w:tcBorders>
            <w:shd w:val="clear" w:color="000000" w:fill="FFFFFF"/>
            <w:vAlign w:val="center"/>
            <w:hideMark/>
          </w:tcPr>
          <w:p w14:paraId="45B626C7" w14:textId="77777777" w:rsidR="00C37BB6" w:rsidRPr="005F2A0E" w:rsidRDefault="00C37BB6" w:rsidP="00250E0B">
            <w:r w:rsidRPr="005F2A0E">
              <w:t>Proportion of national budget for the implementation of functional statistical system</w:t>
            </w:r>
          </w:p>
        </w:tc>
        <w:tc>
          <w:tcPr>
            <w:tcW w:w="143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F519A57" w14:textId="77777777" w:rsidR="00C37BB6" w:rsidRPr="005F2A0E" w:rsidRDefault="00C37BB6" w:rsidP="00250E0B">
            <w:r w:rsidRPr="005F2A0E">
              <w:t>0.06</w:t>
            </w:r>
          </w:p>
        </w:tc>
        <w:tc>
          <w:tcPr>
            <w:tcW w:w="1123" w:type="dxa"/>
            <w:tcBorders>
              <w:top w:val="nil"/>
              <w:left w:val="single" w:sz="4" w:space="0" w:color="auto"/>
              <w:bottom w:val="single" w:sz="4" w:space="0" w:color="auto"/>
              <w:right w:val="single" w:sz="8" w:space="0" w:color="auto"/>
            </w:tcBorders>
            <w:shd w:val="clear" w:color="auto" w:fill="auto"/>
            <w:vAlign w:val="center"/>
            <w:hideMark/>
          </w:tcPr>
          <w:p w14:paraId="589AEC39" w14:textId="77777777" w:rsidR="00C37BB6" w:rsidRPr="005F2A0E" w:rsidRDefault="00C37BB6" w:rsidP="00250E0B">
            <w:r w:rsidRPr="005F2A0E">
              <w:t>0.1</w:t>
            </w:r>
          </w:p>
        </w:tc>
        <w:tc>
          <w:tcPr>
            <w:tcW w:w="1588" w:type="dxa"/>
            <w:tcBorders>
              <w:top w:val="nil"/>
              <w:left w:val="single" w:sz="4" w:space="0" w:color="auto"/>
              <w:bottom w:val="single" w:sz="4" w:space="0" w:color="auto"/>
              <w:right w:val="single" w:sz="4" w:space="0" w:color="auto"/>
            </w:tcBorders>
            <w:shd w:val="clear" w:color="000000" w:fill="FFFFFF"/>
            <w:vAlign w:val="center"/>
            <w:hideMark/>
          </w:tcPr>
          <w:p w14:paraId="24A70C25" w14:textId="77777777" w:rsidR="00C37BB6" w:rsidRPr="005F2A0E" w:rsidRDefault="00C37BB6" w:rsidP="00250E0B">
            <w:r w:rsidRPr="005F2A0E">
              <w:t>0.54</w:t>
            </w:r>
          </w:p>
        </w:tc>
        <w:tc>
          <w:tcPr>
            <w:tcW w:w="1941" w:type="dxa"/>
            <w:tcBorders>
              <w:top w:val="nil"/>
              <w:left w:val="nil"/>
              <w:bottom w:val="single" w:sz="4" w:space="0" w:color="auto"/>
              <w:right w:val="nil"/>
            </w:tcBorders>
            <w:shd w:val="clear" w:color="000000" w:fill="FFFFFF"/>
            <w:vAlign w:val="center"/>
            <w:hideMark/>
          </w:tcPr>
          <w:p w14:paraId="3789B478" w14:textId="77777777" w:rsidR="00C37BB6" w:rsidRPr="005F2A0E" w:rsidRDefault="00C37BB6" w:rsidP="00250E0B">
            <w:r w:rsidRPr="005F2A0E">
              <w:t>0.6</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613A9" w14:textId="3FBCA3D2" w:rsidR="00C37BB6" w:rsidRPr="005F2A0E" w:rsidRDefault="00C37BB6" w:rsidP="00250E0B"/>
        </w:tc>
      </w:tr>
      <w:tr w:rsidR="00C37BB6" w:rsidRPr="005F2A0E" w14:paraId="2B3F11DD" w14:textId="77777777" w:rsidTr="00C37BB6">
        <w:trPr>
          <w:trHeight w:val="799"/>
        </w:trPr>
        <w:tc>
          <w:tcPr>
            <w:tcW w:w="1238" w:type="dxa"/>
            <w:vMerge/>
            <w:tcBorders>
              <w:top w:val="single" w:sz="8" w:space="0" w:color="auto"/>
              <w:left w:val="single" w:sz="8" w:space="0" w:color="auto"/>
              <w:bottom w:val="single" w:sz="4" w:space="0" w:color="auto"/>
              <w:right w:val="single" w:sz="8" w:space="0" w:color="auto"/>
            </w:tcBorders>
            <w:vAlign w:val="center"/>
            <w:hideMark/>
          </w:tcPr>
          <w:p w14:paraId="7369BE75" w14:textId="77777777" w:rsidR="00C37BB6" w:rsidRPr="005F2A0E" w:rsidRDefault="00C37BB6" w:rsidP="00250E0B"/>
        </w:tc>
        <w:tc>
          <w:tcPr>
            <w:tcW w:w="1579" w:type="dxa"/>
            <w:vMerge/>
            <w:tcBorders>
              <w:top w:val="single" w:sz="8" w:space="0" w:color="auto"/>
              <w:left w:val="single" w:sz="8" w:space="0" w:color="auto"/>
              <w:bottom w:val="single" w:sz="4" w:space="0" w:color="auto"/>
              <w:right w:val="single" w:sz="8" w:space="0" w:color="auto"/>
            </w:tcBorders>
            <w:vAlign w:val="center"/>
            <w:hideMark/>
          </w:tcPr>
          <w:p w14:paraId="6F6ADF89" w14:textId="77777777" w:rsidR="00C37BB6" w:rsidRPr="005F2A0E" w:rsidRDefault="00C37BB6" w:rsidP="00250E0B"/>
        </w:tc>
        <w:tc>
          <w:tcPr>
            <w:tcW w:w="2335" w:type="dxa"/>
            <w:tcBorders>
              <w:top w:val="nil"/>
              <w:left w:val="single" w:sz="8" w:space="0" w:color="auto"/>
              <w:bottom w:val="single" w:sz="4" w:space="0" w:color="auto"/>
              <w:right w:val="single" w:sz="8" w:space="0" w:color="auto"/>
            </w:tcBorders>
            <w:shd w:val="clear" w:color="auto" w:fill="auto"/>
            <w:vAlign w:val="center"/>
            <w:hideMark/>
          </w:tcPr>
          <w:p w14:paraId="2FB789A8" w14:textId="77777777" w:rsidR="00C37BB6" w:rsidRPr="005F2A0E" w:rsidRDefault="00C37BB6" w:rsidP="00250E0B">
            <w:r w:rsidRPr="005F2A0E">
              <w:t>Existence of formal institutional arrangements for the coordination of the compilation of official statistics</w:t>
            </w:r>
          </w:p>
        </w:tc>
        <w:tc>
          <w:tcPr>
            <w:tcW w:w="143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ACA384" w14:textId="77777777" w:rsidR="00C37BB6" w:rsidRPr="005F2A0E" w:rsidRDefault="00C37BB6" w:rsidP="00250E0B">
            <w:r w:rsidRPr="005F2A0E">
              <w:t>99.99</w:t>
            </w:r>
          </w:p>
        </w:tc>
        <w:tc>
          <w:tcPr>
            <w:tcW w:w="1123" w:type="dxa"/>
            <w:tcBorders>
              <w:top w:val="nil"/>
              <w:left w:val="nil"/>
              <w:bottom w:val="single" w:sz="4" w:space="0" w:color="auto"/>
              <w:right w:val="single" w:sz="8" w:space="0" w:color="auto"/>
            </w:tcBorders>
            <w:shd w:val="clear" w:color="auto" w:fill="auto"/>
            <w:vAlign w:val="center"/>
            <w:hideMark/>
          </w:tcPr>
          <w:p w14:paraId="4509DBA4" w14:textId="42E58CF3" w:rsidR="00C37BB6" w:rsidRPr="005F2A0E" w:rsidRDefault="00C37BB6" w:rsidP="00250E0B"/>
        </w:tc>
        <w:tc>
          <w:tcPr>
            <w:tcW w:w="1588" w:type="dxa"/>
            <w:tcBorders>
              <w:top w:val="nil"/>
              <w:left w:val="nil"/>
              <w:bottom w:val="single" w:sz="4" w:space="0" w:color="auto"/>
              <w:right w:val="single" w:sz="4" w:space="0" w:color="auto"/>
            </w:tcBorders>
            <w:shd w:val="clear" w:color="000000" w:fill="FFFFFF"/>
            <w:vAlign w:val="center"/>
            <w:hideMark/>
          </w:tcPr>
          <w:p w14:paraId="64865B1B" w14:textId="77777777" w:rsidR="00C37BB6" w:rsidRPr="005F2A0E" w:rsidRDefault="00C37BB6" w:rsidP="00250E0B">
            <w:r w:rsidRPr="005F2A0E">
              <w:t>60</w:t>
            </w:r>
          </w:p>
        </w:tc>
        <w:tc>
          <w:tcPr>
            <w:tcW w:w="1941" w:type="dxa"/>
            <w:tcBorders>
              <w:top w:val="nil"/>
              <w:left w:val="nil"/>
              <w:bottom w:val="single" w:sz="4" w:space="0" w:color="auto"/>
              <w:right w:val="nil"/>
            </w:tcBorders>
            <w:shd w:val="clear" w:color="000000" w:fill="FFFFFF"/>
            <w:vAlign w:val="center"/>
            <w:hideMark/>
          </w:tcPr>
          <w:p w14:paraId="1161F746" w14:textId="77777777" w:rsidR="00C37BB6" w:rsidRPr="005F2A0E" w:rsidRDefault="00C37BB6" w:rsidP="00250E0B">
            <w:r w:rsidRPr="005F2A0E">
              <w:t>60.0</w:t>
            </w:r>
          </w:p>
        </w:tc>
        <w:tc>
          <w:tcPr>
            <w:tcW w:w="1658" w:type="dxa"/>
            <w:tcBorders>
              <w:top w:val="nil"/>
              <w:left w:val="single" w:sz="4" w:space="0" w:color="auto"/>
              <w:bottom w:val="single" w:sz="4" w:space="0" w:color="auto"/>
              <w:right w:val="single" w:sz="4" w:space="0" w:color="auto"/>
            </w:tcBorders>
            <w:shd w:val="clear" w:color="auto" w:fill="auto"/>
            <w:vAlign w:val="center"/>
            <w:hideMark/>
          </w:tcPr>
          <w:p w14:paraId="39848069" w14:textId="7B5D2210" w:rsidR="00C37BB6" w:rsidRPr="005F2A0E" w:rsidRDefault="00C37BB6" w:rsidP="00250E0B"/>
        </w:tc>
      </w:tr>
    </w:tbl>
    <w:p w14:paraId="2B061F1E" w14:textId="76CA42C3" w:rsidR="009E086A" w:rsidRDefault="009E086A" w:rsidP="00250E0B">
      <w:r w:rsidRPr="009E086A">
        <w:lastRenderedPageBreak/>
        <w:t>Goal 20: Africa takes full responsibility for financing her development</w:t>
      </w:r>
    </w:p>
    <w:tbl>
      <w:tblPr>
        <w:tblW w:w="13396" w:type="dxa"/>
        <w:tblLook w:val="04A0" w:firstRow="1" w:lastRow="0" w:firstColumn="1" w:lastColumn="0" w:noHBand="0" w:noVBand="1"/>
      </w:tblPr>
      <w:tblGrid>
        <w:gridCol w:w="1946"/>
        <w:gridCol w:w="1918"/>
        <w:gridCol w:w="1813"/>
        <w:gridCol w:w="1388"/>
        <w:gridCol w:w="1085"/>
        <w:gridCol w:w="1534"/>
        <w:gridCol w:w="1875"/>
        <w:gridCol w:w="1837"/>
      </w:tblGrid>
      <w:tr w:rsidR="00C37BB6" w:rsidRPr="005F2A0E" w14:paraId="3EF57959" w14:textId="77777777" w:rsidTr="00C37BB6">
        <w:trPr>
          <w:trHeight w:val="1083"/>
        </w:trPr>
        <w:tc>
          <w:tcPr>
            <w:tcW w:w="1946" w:type="dxa"/>
            <w:tcBorders>
              <w:top w:val="single" w:sz="4" w:space="0" w:color="auto"/>
              <w:left w:val="single" w:sz="8" w:space="0" w:color="auto"/>
              <w:bottom w:val="single" w:sz="4" w:space="0" w:color="auto"/>
              <w:right w:val="single" w:sz="4" w:space="0" w:color="auto"/>
            </w:tcBorders>
            <w:shd w:val="clear" w:color="000000" w:fill="BDD6EE"/>
            <w:vAlign w:val="center"/>
            <w:hideMark/>
          </w:tcPr>
          <w:p w14:paraId="2B9C3623" w14:textId="3FC1252A" w:rsidR="00C37BB6" w:rsidRPr="005F2A0E" w:rsidRDefault="00C37BB6" w:rsidP="00250E0B">
            <w:bookmarkStart w:id="37" w:name="_Hlk31347881"/>
            <w:bookmarkStart w:id="38" w:name="_Hlk31349893"/>
            <w:bookmarkStart w:id="39" w:name="_Hlk31350768"/>
            <w:bookmarkStart w:id="40" w:name="_Hlk31351230"/>
            <w:bookmarkStart w:id="41" w:name="_Hlk31352027"/>
            <w:bookmarkStart w:id="42" w:name="_Hlk31352280"/>
            <w:bookmarkStart w:id="43" w:name="_Hlk31352611"/>
            <w:bookmarkStart w:id="44" w:name="_Hlk31353045"/>
            <w:bookmarkStart w:id="45" w:name="_Hlk31353431"/>
            <w:bookmarkStart w:id="46" w:name="_Hlk31356516"/>
            <w:bookmarkStart w:id="47" w:name="_Hlk31356732"/>
            <w:bookmarkStart w:id="48" w:name="_Hlk31357614"/>
            <w:bookmarkStart w:id="49" w:name="_Hlk31359096"/>
            <w:r w:rsidRPr="00AC0052">
              <w:t>Priority Area</w:t>
            </w:r>
          </w:p>
        </w:tc>
        <w:tc>
          <w:tcPr>
            <w:tcW w:w="1918" w:type="dxa"/>
            <w:tcBorders>
              <w:top w:val="single" w:sz="4" w:space="0" w:color="auto"/>
              <w:left w:val="single" w:sz="4" w:space="0" w:color="auto"/>
              <w:bottom w:val="single" w:sz="4" w:space="0" w:color="auto"/>
              <w:right w:val="single" w:sz="4" w:space="0" w:color="auto"/>
            </w:tcBorders>
            <w:shd w:val="clear" w:color="000000" w:fill="BDD6EE"/>
            <w:vAlign w:val="center"/>
          </w:tcPr>
          <w:p w14:paraId="2DC33D89" w14:textId="6FBB8622" w:rsidR="00C37BB6" w:rsidRPr="005F2A0E" w:rsidRDefault="00C37BB6" w:rsidP="00250E0B">
            <w:r w:rsidRPr="00AC0052">
              <w:t>Agenda 2063 Target</w:t>
            </w:r>
          </w:p>
        </w:tc>
        <w:tc>
          <w:tcPr>
            <w:tcW w:w="1813" w:type="dxa"/>
            <w:tcBorders>
              <w:top w:val="single" w:sz="4" w:space="0" w:color="auto"/>
              <w:left w:val="single" w:sz="4" w:space="0" w:color="auto"/>
              <w:bottom w:val="single" w:sz="4" w:space="0" w:color="auto"/>
              <w:right w:val="single" w:sz="8" w:space="0" w:color="000000"/>
            </w:tcBorders>
            <w:shd w:val="clear" w:color="000000" w:fill="BDD6EE"/>
            <w:vAlign w:val="center"/>
          </w:tcPr>
          <w:p w14:paraId="56AFFF80" w14:textId="0815CA4E" w:rsidR="00C37BB6" w:rsidRPr="005F2A0E" w:rsidRDefault="00C37BB6" w:rsidP="00250E0B">
            <w:r w:rsidRPr="00AC0052">
              <w:t>Indicator</w:t>
            </w:r>
          </w:p>
        </w:tc>
        <w:tc>
          <w:tcPr>
            <w:tcW w:w="1388" w:type="dxa"/>
            <w:tcBorders>
              <w:top w:val="single" w:sz="4" w:space="0" w:color="auto"/>
              <w:left w:val="single" w:sz="8" w:space="0" w:color="auto"/>
              <w:bottom w:val="single" w:sz="4" w:space="0" w:color="auto"/>
              <w:right w:val="single" w:sz="4" w:space="0" w:color="auto"/>
            </w:tcBorders>
            <w:shd w:val="clear" w:color="000000" w:fill="BDD7EE"/>
            <w:vAlign w:val="center"/>
            <w:hideMark/>
          </w:tcPr>
          <w:p w14:paraId="76AA723A" w14:textId="77777777" w:rsidR="00C37BB6" w:rsidRPr="005F2A0E" w:rsidRDefault="00C37BB6" w:rsidP="00250E0B">
            <w:r w:rsidRPr="005F2A0E">
              <w:t>Current Indicator Value</w:t>
            </w:r>
          </w:p>
        </w:tc>
        <w:tc>
          <w:tcPr>
            <w:tcW w:w="1085" w:type="dxa"/>
            <w:tcBorders>
              <w:top w:val="single" w:sz="4" w:space="0" w:color="auto"/>
              <w:left w:val="nil"/>
              <w:bottom w:val="single" w:sz="4" w:space="0" w:color="auto"/>
              <w:right w:val="single" w:sz="8" w:space="0" w:color="auto"/>
            </w:tcBorders>
            <w:shd w:val="clear" w:color="000000" w:fill="BDD7EE"/>
            <w:vAlign w:val="center"/>
            <w:hideMark/>
          </w:tcPr>
          <w:p w14:paraId="03ED1A3A" w14:textId="77777777" w:rsidR="00C37BB6" w:rsidRPr="005F2A0E" w:rsidRDefault="00C37BB6" w:rsidP="00250E0B">
            <w:r w:rsidRPr="005F2A0E">
              <w:t>Base value (2013)</w:t>
            </w:r>
          </w:p>
        </w:tc>
        <w:tc>
          <w:tcPr>
            <w:tcW w:w="1534" w:type="dxa"/>
            <w:tcBorders>
              <w:top w:val="single" w:sz="4" w:space="0" w:color="auto"/>
              <w:left w:val="nil"/>
              <w:bottom w:val="single" w:sz="4" w:space="0" w:color="auto"/>
              <w:right w:val="single" w:sz="4" w:space="0" w:color="auto"/>
            </w:tcBorders>
            <w:shd w:val="clear" w:color="000000" w:fill="BDD7EE"/>
            <w:vAlign w:val="center"/>
            <w:hideMark/>
          </w:tcPr>
          <w:p w14:paraId="2784BA3D" w14:textId="77777777" w:rsidR="00C37BB6" w:rsidRPr="005F2A0E" w:rsidRDefault="00C37BB6" w:rsidP="00250E0B">
            <w:r w:rsidRPr="005F2A0E">
              <w:t>Expected Increase / Reduction by 2019</w:t>
            </w:r>
          </w:p>
        </w:tc>
        <w:tc>
          <w:tcPr>
            <w:tcW w:w="1875" w:type="dxa"/>
            <w:tcBorders>
              <w:top w:val="single" w:sz="4" w:space="0" w:color="auto"/>
              <w:left w:val="nil"/>
              <w:bottom w:val="single" w:sz="4" w:space="0" w:color="auto"/>
              <w:right w:val="single" w:sz="4" w:space="0" w:color="auto"/>
            </w:tcBorders>
            <w:shd w:val="clear" w:color="000000" w:fill="BDD7EE"/>
            <w:vAlign w:val="center"/>
            <w:hideMark/>
          </w:tcPr>
          <w:p w14:paraId="29E97B05" w14:textId="77777777" w:rsidR="00C37BB6" w:rsidRPr="005F2A0E" w:rsidRDefault="00C37BB6" w:rsidP="00250E0B">
            <w:r w:rsidRPr="005F2A0E">
              <w:t>Expected Performance by 2019</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38C98" w14:textId="77777777" w:rsidR="00C37BB6" w:rsidRPr="005F2A0E" w:rsidRDefault="00C37BB6" w:rsidP="00250E0B">
            <w:r w:rsidRPr="005F2A0E">
              <w:t>Remarks</w:t>
            </w:r>
          </w:p>
        </w:tc>
      </w:tr>
      <w:bookmarkEnd w:id="37"/>
      <w:bookmarkEnd w:id="38"/>
      <w:bookmarkEnd w:id="39"/>
      <w:bookmarkEnd w:id="40"/>
      <w:bookmarkEnd w:id="41"/>
      <w:bookmarkEnd w:id="42"/>
      <w:bookmarkEnd w:id="43"/>
      <w:bookmarkEnd w:id="44"/>
      <w:bookmarkEnd w:id="45"/>
      <w:bookmarkEnd w:id="46"/>
      <w:bookmarkEnd w:id="47"/>
      <w:bookmarkEnd w:id="48"/>
      <w:bookmarkEnd w:id="49"/>
      <w:tr w:rsidR="00C37BB6" w:rsidRPr="005F2A0E" w14:paraId="555259F0" w14:textId="77777777" w:rsidTr="00C37BB6">
        <w:trPr>
          <w:trHeight w:val="570"/>
        </w:trPr>
        <w:tc>
          <w:tcPr>
            <w:tcW w:w="1946" w:type="dxa"/>
            <w:tcBorders>
              <w:top w:val="single" w:sz="4" w:space="0" w:color="auto"/>
              <w:left w:val="single" w:sz="8" w:space="0" w:color="auto"/>
              <w:bottom w:val="single" w:sz="8" w:space="0" w:color="auto"/>
              <w:right w:val="nil"/>
            </w:tcBorders>
            <w:shd w:val="clear" w:color="auto" w:fill="auto"/>
            <w:vAlign w:val="center"/>
            <w:hideMark/>
          </w:tcPr>
          <w:p w14:paraId="0B55D416" w14:textId="77777777" w:rsidR="00C37BB6" w:rsidRPr="005F2A0E" w:rsidRDefault="00C37BB6" w:rsidP="00250E0B">
            <w:r w:rsidRPr="005F2A0E">
              <w:t>1. Capital Markets</w:t>
            </w:r>
          </w:p>
        </w:tc>
        <w:tc>
          <w:tcPr>
            <w:tcW w:w="1918" w:type="dxa"/>
            <w:tcBorders>
              <w:top w:val="single" w:sz="4" w:space="0" w:color="auto"/>
              <w:left w:val="single" w:sz="8" w:space="0" w:color="auto"/>
              <w:bottom w:val="single" w:sz="8" w:space="0" w:color="auto"/>
              <w:right w:val="nil"/>
            </w:tcBorders>
            <w:shd w:val="clear" w:color="auto" w:fill="auto"/>
            <w:vAlign w:val="center"/>
            <w:hideMark/>
          </w:tcPr>
          <w:p w14:paraId="3EAD2FE8" w14:textId="63F12067" w:rsidR="00C37BB6" w:rsidRPr="005F2A0E" w:rsidRDefault="00C37BB6" w:rsidP="00250E0B">
            <w:r w:rsidRPr="005F2A0E">
              <w:t>20.1.1 National capital market finances at least 10% of development expenditure</w:t>
            </w:r>
          </w:p>
        </w:tc>
        <w:tc>
          <w:tcPr>
            <w:tcW w:w="181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D84DAB2" w14:textId="3474EB48" w:rsidR="00C37BB6" w:rsidRPr="005F2A0E" w:rsidRDefault="00C37BB6" w:rsidP="00250E0B">
            <w:r w:rsidRPr="005F2A0E">
              <w:t>Proportion of public sector budget funded by national capital markets</w:t>
            </w:r>
          </w:p>
        </w:tc>
        <w:tc>
          <w:tcPr>
            <w:tcW w:w="138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E05C585" w14:textId="77777777" w:rsidR="00C37BB6" w:rsidRPr="005F2A0E" w:rsidRDefault="00C37BB6" w:rsidP="00250E0B">
            <w:r w:rsidRPr="005F2A0E">
              <w:t>10.3</w:t>
            </w:r>
          </w:p>
        </w:tc>
        <w:tc>
          <w:tcPr>
            <w:tcW w:w="1085" w:type="dxa"/>
            <w:tcBorders>
              <w:top w:val="single" w:sz="4" w:space="0" w:color="auto"/>
              <w:left w:val="nil"/>
              <w:bottom w:val="single" w:sz="4" w:space="0" w:color="auto"/>
              <w:right w:val="single" w:sz="8" w:space="0" w:color="auto"/>
            </w:tcBorders>
            <w:shd w:val="clear" w:color="000000" w:fill="FFFFFF"/>
            <w:vAlign w:val="center"/>
            <w:hideMark/>
          </w:tcPr>
          <w:p w14:paraId="4E775110" w14:textId="77777777" w:rsidR="00C37BB6" w:rsidRPr="005F2A0E" w:rsidRDefault="00C37BB6" w:rsidP="00250E0B">
            <w:r w:rsidRPr="005F2A0E">
              <w:t>14.0</w:t>
            </w:r>
          </w:p>
        </w:tc>
        <w:tc>
          <w:tcPr>
            <w:tcW w:w="1534" w:type="dxa"/>
            <w:tcBorders>
              <w:top w:val="single" w:sz="4" w:space="0" w:color="auto"/>
              <w:left w:val="nil"/>
              <w:bottom w:val="single" w:sz="8" w:space="0" w:color="auto"/>
              <w:right w:val="single" w:sz="4" w:space="0" w:color="auto"/>
            </w:tcBorders>
            <w:shd w:val="clear" w:color="auto" w:fill="auto"/>
            <w:vAlign w:val="center"/>
            <w:hideMark/>
          </w:tcPr>
          <w:p w14:paraId="557F6916" w14:textId="77777777" w:rsidR="00C37BB6" w:rsidRPr="005F2A0E" w:rsidRDefault="00C37BB6" w:rsidP="00250E0B">
            <w:r w:rsidRPr="005F2A0E">
              <w:t>0.0</w:t>
            </w:r>
          </w:p>
        </w:tc>
        <w:tc>
          <w:tcPr>
            <w:tcW w:w="1875" w:type="dxa"/>
            <w:tcBorders>
              <w:top w:val="single" w:sz="4" w:space="0" w:color="auto"/>
              <w:left w:val="nil"/>
              <w:bottom w:val="single" w:sz="8" w:space="0" w:color="auto"/>
              <w:right w:val="nil"/>
            </w:tcBorders>
            <w:shd w:val="clear" w:color="000000" w:fill="FFFFFF"/>
            <w:vAlign w:val="center"/>
            <w:hideMark/>
          </w:tcPr>
          <w:p w14:paraId="13EF637C" w14:textId="77777777" w:rsidR="00C37BB6" w:rsidRPr="005F2A0E" w:rsidRDefault="00C37BB6" w:rsidP="00250E0B">
            <w:r w:rsidRPr="005F2A0E">
              <w:t>13.99</w:t>
            </w:r>
          </w:p>
        </w:tc>
        <w:tc>
          <w:tcPr>
            <w:tcW w:w="1837" w:type="dxa"/>
            <w:tcBorders>
              <w:top w:val="single" w:sz="4" w:space="0" w:color="auto"/>
              <w:left w:val="single" w:sz="4" w:space="0" w:color="auto"/>
              <w:bottom w:val="nil"/>
              <w:right w:val="single" w:sz="4" w:space="0" w:color="auto"/>
            </w:tcBorders>
            <w:shd w:val="clear" w:color="auto" w:fill="auto"/>
            <w:vAlign w:val="center"/>
            <w:hideMark/>
          </w:tcPr>
          <w:p w14:paraId="0A0AA46B" w14:textId="3DE54981" w:rsidR="00C37BB6" w:rsidRPr="005F2A0E" w:rsidRDefault="00C37BB6" w:rsidP="00250E0B">
            <w:r w:rsidRPr="005F2A0E">
              <w:t>measured using issuance of Federal Government of Nigeria (FGN) Security in the Domestic Capital Market and Actual Total Expenditure of FGN</w:t>
            </w:r>
          </w:p>
        </w:tc>
      </w:tr>
      <w:tr w:rsidR="00C37BB6" w:rsidRPr="005F2A0E" w14:paraId="0D071799" w14:textId="77777777" w:rsidTr="00C37BB6">
        <w:trPr>
          <w:trHeight w:val="887"/>
        </w:trPr>
        <w:tc>
          <w:tcPr>
            <w:tcW w:w="1946" w:type="dxa"/>
            <w:tcBorders>
              <w:top w:val="nil"/>
              <w:left w:val="single" w:sz="8" w:space="0" w:color="auto"/>
              <w:bottom w:val="single" w:sz="8" w:space="0" w:color="auto"/>
              <w:right w:val="nil"/>
            </w:tcBorders>
            <w:shd w:val="clear" w:color="auto" w:fill="auto"/>
            <w:vAlign w:val="center"/>
            <w:hideMark/>
          </w:tcPr>
          <w:p w14:paraId="53512773" w14:textId="0472F729" w:rsidR="00C37BB6" w:rsidRPr="005F2A0E" w:rsidRDefault="00C37BB6" w:rsidP="00250E0B">
            <w:r w:rsidRPr="005F2A0E">
              <w:t>2. Fiscal system and Public Sector Revenues</w:t>
            </w:r>
          </w:p>
        </w:tc>
        <w:tc>
          <w:tcPr>
            <w:tcW w:w="1918" w:type="dxa"/>
            <w:tcBorders>
              <w:top w:val="nil"/>
              <w:left w:val="single" w:sz="8" w:space="0" w:color="auto"/>
              <w:bottom w:val="single" w:sz="8" w:space="0" w:color="auto"/>
              <w:right w:val="nil"/>
            </w:tcBorders>
            <w:shd w:val="clear" w:color="auto" w:fill="auto"/>
            <w:vAlign w:val="center"/>
            <w:hideMark/>
          </w:tcPr>
          <w:p w14:paraId="5B116F4B" w14:textId="77777777" w:rsidR="00C37BB6" w:rsidRPr="005F2A0E" w:rsidRDefault="00C37BB6" w:rsidP="00250E0B">
            <w:r w:rsidRPr="005F2A0E">
              <w:t>20.1.2 Tax and non-tax revenue of all levels of government should cover at least 75% of current and development expenditure</w:t>
            </w:r>
          </w:p>
        </w:tc>
        <w:tc>
          <w:tcPr>
            <w:tcW w:w="1813" w:type="dxa"/>
            <w:tcBorders>
              <w:top w:val="nil"/>
              <w:left w:val="single" w:sz="8" w:space="0" w:color="auto"/>
              <w:bottom w:val="single" w:sz="8" w:space="0" w:color="auto"/>
              <w:right w:val="single" w:sz="8" w:space="0" w:color="auto"/>
            </w:tcBorders>
            <w:shd w:val="clear" w:color="auto" w:fill="auto"/>
            <w:vAlign w:val="center"/>
            <w:hideMark/>
          </w:tcPr>
          <w:p w14:paraId="3631276D" w14:textId="77777777" w:rsidR="00C37BB6" w:rsidRPr="005F2A0E" w:rsidRDefault="00C37BB6" w:rsidP="00250E0B">
            <w:r w:rsidRPr="005F2A0E">
              <w:t>Total tax revenue as a % of GDP</w:t>
            </w:r>
          </w:p>
        </w:tc>
        <w:tc>
          <w:tcPr>
            <w:tcW w:w="138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5D2B1DD" w14:textId="77777777" w:rsidR="00C37BB6" w:rsidRPr="005F2A0E" w:rsidRDefault="00C37BB6" w:rsidP="00250E0B">
            <w:r w:rsidRPr="005F2A0E">
              <w:t>4.45</w:t>
            </w:r>
          </w:p>
        </w:tc>
        <w:tc>
          <w:tcPr>
            <w:tcW w:w="1085" w:type="dxa"/>
            <w:tcBorders>
              <w:top w:val="single" w:sz="8" w:space="0" w:color="auto"/>
              <w:left w:val="nil"/>
              <w:bottom w:val="single" w:sz="8" w:space="0" w:color="auto"/>
              <w:right w:val="single" w:sz="8" w:space="0" w:color="auto"/>
            </w:tcBorders>
            <w:shd w:val="clear" w:color="auto" w:fill="auto"/>
            <w:vAlign w:val="center"/>
            <w:hideMark/>
          </w:tcPr>
          <w:p w14:paraId="6EFE4A84" w14:textId="77777777" w:rsidR="00C37BB6" w:rsidRPr="005F2A0E" w:rsidRDefault="00C37BB6" w:rsidP="00250E0B">
            <w:r w:rsidRPr="005F2A0E">
              <w:t>5.64</w:t>
            </w:r>
          </w:p>
        </w:tc>
        <w:tc>
          <w:tcPr>
            <w:tcW w:w="1534" w:type="dxa"/>
            <w:tcBorders>
              <w:top w:val="nil"/>
              <w:left w:val="nil"/>
              <w:bottom w:val="single" w:sz="8" w:space="0" w:color="auto"/>
              <w:right w:val="single" w:sz="4" w:space="0" w:color="auto"/>
            </w:tcBorders>
            <w:shd w:val="clear" w:color="auto" w:fill="auto"/>
            <w:vAlign w:val="center"/>
            <w:hideMark/>
          </w:tcPr>
          <w:p w14:paraId="6B2F3B46" w14:textId="77777777" w:rsidR="00C37BB6" w:rsidRPr="005F2A0E" w:rsidRDefault="00C37BB6" w:rsidP="00250E0B">
            <w:r w:rsidRPr="005F2A0E">
              <w:t>41.6</w:t>
            </w:r>
          </w:p>
        </w:tc>
        <w:tc>
          <w:tcPr>
            <w:tcW w:w="1875" w:type="dxa"/>
            <w:tcBorders>
              <w:top w:val="nil"/>
              <w:left w:val="nil"/>
              <w:bottom w:val="single" w:sz="8" w:space="0" w:color="auto"/>
              <w:right w:val="nil"/>
            </w:tcBorders>
            <w:shd w:val="clear" w:color="auto" w:fill="auto"/>
            <w:vAlign w:val="center"/>
            <w:hideMark/>
          </w:tcPr>
          <w:p w14:paraId="0E01E392" w14:textId="77777777" w:rsidR="00C37BB6" w:rsidRPr="005F2A0E" w:rsidRDefault="00C37BB6" w:rsidP="00250E0B">
            <w:r w:rsidRPr="005F2A0E">
              <w:t>47.256</w:t>
            </w:r>
          </w:p>
        </w:tc>
        <w:tc>
          <w:tcPr>
            <w:tcW w:w="183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87FE1D2" w14:textId="77777777" w:rsidR="00C37BB6" w:rsidRPr="005F2A0E" w:rsidRDefault="00C37BB6" w:rsidP="00250E0B">
            <w:r w:rsidRPr="005F2A0E">
              <w:t>Federally collected Tax revenue (customs, company income tax and VAT)</w:t>
            </w:r>
          </w:p>
        </w:tc>
      </w:tr>
      <w:tr w:rsidR="00C37BB6" w:rsidRPr="005F2A0E" w14:paraId="4E85FC1E" w14:textId="77777777" w:rsidTr="00C37BB6">
        <w:trPr>
          <w:trHeight w:val="668"/>
        </w:trPr>
        <w:tc>
          <w:tcPr>
            <w:tcW w:w="1946" w:type="dxa"/>
            <w:vMerge w:val="restart"/>
            <w:tcBorders>
              <w:top w:val="nil"/>
              <w:left w:val="single" w:sz="8" w:space="0" w:color="auto"/>
              <w:bottom w:val="single" w:sz="8" w:space="0" w:color="000000"/>
              <w:right w:val="nil"/>
            </w:tcBorders>
            <w:shd w:val="clear" w:color="auto" w:fill="auto"/>
            <w:vAlign w:val="center"/>
            <w:hideMark/>
          </w:tcPr>
          <w:p w14:paraId="6421080B" w14:textId="77777777" w:rsidR="00C37BB6" w:rsidRPr="005F2A0E" w:rsidRDefault="00C37BB6" w:rsidP="00250E0B">
            <w:r w:rsidRPr="005F2A0E">
              <w:t>3. Development Assistance</w:t>
            </w:r>
          </w:p>
        </w:tc>
        <w:tc>
          <w:tcPr>
            <w:tcW w:w="1918" w:type="dxa"/>
            <w:vMerge w:val="restart"/>
            <w:tcBorders>
              <w:top w:val="nil"/>
              <w:left w:val="single" w:sz="8" w:space="0" w:color="auto"/>
              <w:bottom w:val="single" w:sz="8" w:space="0" w:color="000000"/>
              <w:right w:val="nil"/>
            </w:tcBorders>
            <w:shd w:val="clear" w:color="auto" w:fill="auto"/>
            <w:vAlign w:val="center"/>
            <w:hideMark/>
          </w:tcPr>
          <w:p w14:paraId="1404B629" w14:textId="38155669" w:rsidR="00C37BB6" w:rsidRPr="005F2A0E" w:rsidRDefault="00C37BB6" w:rsidP="00250E0B">
            <w:r w:rsidRPr="005F2A0E">
              <w:t xml:space="preserve">20.1.3 Proportion of aid in the national budget </w:t>
            </w:r>
            <w:r w:rsidRPr="005F2A0E">
              <w:lastRenderedPageBreak/>
              <w:t>is at most 25% of 2013 level</w:t>
            </w:r>
          </w:p>
        </w:tc>
        <w:tc>
          <w:tcPr>
            <w:tcW w:w="1813" w:type="dxa"/>
            <w:tcBorders>
              <w:top w:val="nil"/>
              <w:left w:val="single" w:sz="8" w:space="0" w:color="auto"/>
              <w:bottom w:val="single" w:sz="4" w:space="0" w:color="auto"/>
              <w:right w:val="single" w:sz="8" w:space="0" w:color="auto"/>
            </w:tcBorders>
            <w:shd w:val="clear" w:color="000000" w:fill="FFFFFF"/>
            <w:vAlign w:val="center"/>
            <w:hideMark/>
          </w:tcPr>
          <w:p w14:paraId="3A92BAFC" w14:textId="77777777" w:rsidR="00C37BB6" w:rsidRPr="005F2A0E" w:rsidRDefault="00C37BB6" w:rsidP="00250E0B">
            <w:r w:rsidRPr="005F2A0E">
              <w:lastRenderedPageBreak/>
              <w:t>Total ODA as a percentage of the national budget</w:t>
            </w:r>
          </w:p>
        </w:tc>
        <w:tc>
          <w:tcPr>
            <w:tcW w:w="1388" w:type="dxa"/>
            <w:tcBorders>
              <w:top w:val="nil"/>
              <w:left w:val="nil"/>
              <w:bottom w:val="single" w:sz="4" w:space="0" w:color="auto"/>
              <w:right w:val="single" w:sz="4" w:space="0" w:color="auto"/>
            </w:tcBorders>
            <w:shd w:val="clear" w:color="auto" w:fill="auto"/>
            <w:vAlign w:val="center"/>
            <w:hideMark/>
          </w:tcPr>
          <w:p w14:paraId="149AEE6D" w14:textId="77777777" w:rsidR="00C37BB6" w:rsidRPr="005F2A0E" w:rsidRDefault="00C37BB6" w:rsidP="00250E0B">
            <w:r w:rsidRPr="005F2A0E">
              <w:t>74.12</w:t>
            </w:r>
          </w:p>
        </w:tc>
        <w:tc>
          <w:tcPr>
            <w:tcW w:w="1085" w:type="dxa"/>
            <w:tcBorders>
              <w:top w:val="nil"/>
              <w:left w:val="nil"/>
              <w:bottom w:val="single" w:sz="4" w:space="0" w:color="auto"/>
              <w:right w:val="single" w:sz="8" w:space="0" w:color="auto"/>
            </w:tcBorders>
            <w:shd w:val="clear" w:color="auto" w:fill="auto"/>
            <w:vAlign w:val="center"/>
            <w:hideMark/>
          </w:tcPr>
          <w:p w14:paraId="16B98F56" w14:textId="77777777" w:rsidR="00C37BB6" w:rsidRPr="005F2A0E" w:rsidRDefault="00C37BB6" w:rsidP="00250E0B">
            <w:r w:rsidRPr="005F2A0E">
              <w:t>1.06</w:t>
            </w:r>
          </w:p>
        </w:tc>
        <w:tc>
          <w:tcPr>
            <w:tcW w:w="1534" w:type="dxa"/>
            <w:tcBorders>
              <w:top w:val="nil"/>
              <w:left w:val="nil"/>
              <w:bottom w:val="single" w:sz="4" w:space="0" w:color="auto"/>
              <w:right w:val="single" w:sz="4" w:space="0" w:color="auto"/>
            </w:tcBorders>
            <w:shd w:val="clear" w:color="auto" w:fill="auto"/>
            <w:vAlign w:val="center"/>
            <w:hideMark/>
          </w:tcPr>
          <w:p w14:paraId="48271C11" w14:textId="77777777" w:rsidR="00C37BB6" w:rsidRPr="005F2A0E" w:rsidRDefault="00C37BB6" w:rsidP="00250E0B">
            <w:r w:rsidRPr="005F2A0E">
              <w:t>0</w:t>
            </w:r>
          </w:p>
        </w:tc>
        <w:tc>
          <w:tcPr>
            <w:tcW w:w="1875" w:type="dxa"/>
            <w:tcBorders>
              <w:top w:val="nil"/>
              <w:left w:val="nil"/>
              <w:bottom w:val="single" w:sz="4" w:space="0" w:color="auto"/>
              <w:right w:val="nil"/>
            </w:tcBorders>
            <w:shd w:val="clear" w:color="auto" w:fill="auto"/>
            <w:vAlign w:val="center"/>
            <w:hideMark/>
          </w:tcPr>
          <w:p w14:paraId="1F6C8AF9" w14:textId="77777777" w:rsidR="00C37BB6" w:rsidRPr="005F2A0E" w:rsidRDefault="00C37BB6" w:rsidP="00250E0B">
            <w:r w:rsidRPr="005F2A0E">
              <w:t>1.06</w:t>
            </w:r>
          </w:p>
        </w:tc>
        <w:tc>
          <w:tcPr>
            <w:tcW w:w="1837" w:type="dxa"/>
            <w:tcBorders>
              <w:top w:val="nil"/>
              <w:left w:val="single" w:sz="4" w:space="0" w:color="auto"/>
              <w:bottom w:val="single" w:sz="4" w:space="0" w:color="auto"/>
              <w:right w:val="single" w:sz="4" w:space="0" w:color="auto"/>
            </w:tcBorders>
            <w:shd w:val="clear" w:color="auto" w:fill="auto"/>
            <w:vAlign w:val="center"/>
            <w:hideMark/>
          </w:tcPr>
          <w:p w14:paraId="5D458180" w14:textId="77777777" w:rsidR="00C37BB6" w:rsidRPr="005F2A0E" w:rsidRDefault="00C37BB6" w:rsidP="00250E0B">
            <w:r w:rsidRPr="005F2A0E">
              <w:t>Baseline was 2014</w:t>
            </w:r>
          </w:p>
        </w:tc>
      </w:tr>
      <w:tr w:rsidR="00C37BB6" w:rsidRPr="005F2A0E" w14:paraId="61C410FE" w14:textId="77777777" w:rsidTr="00C37BB6">
        <w:trPr>
          <w:trHeight w:val="745"/>
        </w:trPr>
        <w:tc>
          <w:tcPr>
            <w:tcW w:w="1946" w:type="dxa"/>
            <w:vMerge/>
            <w:tcBorders>
              <w:top w:val="nil"/>
              <w:left w:val="single" w:sz="8" w:space="0" w:color="auto"/>
              <w:bottom w:val="single" w:sz="8" w:space="0" w:color="000000"/>
              <w:right w:val="nil"/>
            </w:tcBorders>
            <w:vAlign w:val="center"/>
            <w:hideMark/>
          </w:tcPr>
          <w:p w14:paraId="0525E4F7" w14:textId="77777777" w:rsidR="00C37BB6" w:rsidRPr="005F2A0E" w:rsidRDefault="00C37BB6" w:rsidP="00250E0B"/>
        </w:tc>
        <w:tc>
          <w:tcPr>
            <w:tcW w:w="1918" w:type="dxa"/>
            <w:vMerge/>
            <w:tcBorders>
              <w:top w:val="nil"/>
              <w:left w:val="single" w:sz="8" w:space="0" w:color="auto"/>
              <w:bottom w:val="single" w:sz="8" w:space="0" w:color="000000"/>
              <w:right w:val="nil"/>
            </w:tcBorders>
            <w:vAlign w:val="center"/>
            <w:hideMark/>
          </w:tcPr>
          <w:p w14:paraId="7F4AEBF0" w14:textId="77777777" w:rsidR="00C37BB6" w:rsidRPr="005F2A0E" w:rsidRDefault="00C37BB6" w:rsidP="00250E0B"/>
        </w:tc>
        <w:tc>
          <w:tcPr>
            <w:tcW w:w="1813" w:type="dxa"/>
            <w:tcBorders>
              <w:top w:val="nil"/>
              <w:left w:val="single" w:sz="8" w:space="0" w:color="auto"/>
              <w:bottom w:val="single" w:sz="8" w:space="0" w:color="auto"/>
              <w:right w:val="single" w:sz="8" w:space="0" w:color="auto"/>
            </w:tcBorders>
            <w:shd w:val="clear" w:color="auto" w:fill="auto"/>
            <w:vAlign w:val="center"/>
            <w:hideMark/>
          </w:tcPr>
          <w:p w14:paraId="554E9E2E" w14:textId="77777777" w:rsidR="00C37BB6" w:rsidRPr="005F2A0E" w:rsidRDefault="00C37BB6" w:rsidP="00250E0B">
            <w:r w:rsidRPr="005F2A0E">
              <w:t>Resources raised through innovative financing mechanisms as a % of national budget</w:t>
            </w:r>
          </w:p>
        </w:tc>
        <w:tc>
          <w:tcPr>
            <w:tcW w:w="1388" w:type="dxa"/>
            <w:tcBorders>
              <w:top w:val="nil"/>
              <w:left w:val="nil"/>
              <w:bottom w:val="single" w:sz="8" w:space="0" w:color="auto"/>
              <w:right w:val="single" w:sz="4" w:space="0" w:color="auto"/>
            </w:tcBorders>
            <w:shd w:val="clear" w:color="000000" w:fill="FFFFFF"/>
            <w:vAlign w:val="center"/>
            <w:hideMark/>
          </w:tcPr>
          <w:p w14:paraId="481878ED" w14:textId="498096BE" w:rsidR="00C37BB6" w:rsidRPr="005F2A0E" w:rsidRDefault="00C37BB6" w:rsidP="00250E0B"/>
        </w:tc>
        <w:tc>
          <w:tcPr>
            <w:tcW w:w="1085" w:type="dxa"/>
            <w:tcBorders>
              <w:top w:val="nil"/>
              <w:left w:val="nil"/>
              <w:bottom w:val="single" w:sz="8" w:space="0" w:color="auto"/>
              <w:right w:val="single" w:sz="8" w:space="0" w:color="auto"/>
            </w:tcBorders>
            <w:shd w:val="clear" w:color="000000" w:fill="FFFFFF"/>
            <w:vAlign w:val="center"/>
            <w:hideMark/>
          </w:tcPr>
          <w:p w14:paraId="6DE404C5" w14:textId="6523CF5D" w:rsidR="00C37BB6" w:rsidRPr="005F2A0E" w:rsidRDefault="00C37BB6" w:rsidP="00250E0B"/>
        </w:tc>
        <w:tc>
          <w:tcPr>
            <w:tcW w:w="1534" w:type="dxa"/>
            <w:tcBorders>
              <w:top w:val="nil"/>
              <w:left w:val="nil"/>
              <w:bottom w:val="single" w:sz="8" w:space="0" w:color="auto"/>
              <w:right w:val="single" w:sz="4" w:space="0" w:color="auto"/>
            </w:tcBorders>
            <w:shd w:val="clear" w:color="auto" w:fill="auto"/>
            <w:vAlign w:val="center"/>
            <w:hideMark/>
          </w:tcPr>
          <w:p w14:paraId="62E8BCA9" w14:textId="77777777" w:rsidR="00C37BB6" w:rsidRPr="005F2A0E" w:rsidRDefault="00C37BB6" w:rsidP="00250E0B">
            <w:r w:rsidRPr="005F2A0E">
              <w:t>15.0</w:t>
            </w:r>
          </w:p>
        </w:tc>
        <w:tc>
          <w:tcPr>
            <w:tcW w:w="1875" w:type="dxa"/>
            <w:tcBorders>
              <w:top w:val="nil"/>
              <w:left w:val="nil"/>
              <w:bottom w:val="single" w:sz="8" w:space="0" w:color="auto"/>
              <w:right w:val="nil"/>
            </w:tcBorders>
            <w:shd w:val="clear" w:color="auto" w:fill="auto"/>
            <w:vAlign w:val="center"/>
            <w:hideMark/>
          </w:tcPr>
          <w:p w14:paraId="159A9170" w14:textId="77777777" w:rsidR="00C37BB6" w:rsidRPr="005F2A0E" w:rsidRDefault="00C37BB6" w:rsidP="00250E0B">
            <w:r w:rsidRPr="005F2A0E">
              <w:t>15</w:t>
            </w:r>
          </w:p>
        </w:tc>
        <w:tc>
          <w:tcPr>
            <w:tcW w:w="183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A34AC55" w14:textId="29D7028C" w:rsidR="00C37BB6" w:rsidRPr="005F2A0E" w:rsidRDefault="00C37BB6" w:rsidP="00250E0B"/>
        </w:tc>
      </w:tr>
    </w:tbl>
    <w:p w14:paraId="1EC67370" w14:textId="59A39052" w:rsidR="000D21D8" w:rsidRDefault="000D21D8" w:rsidP="00250E0B"/>
    <w:p w14:paraId="63B7714E" w14:textId="38896D95" w:rsidR="002769B4" w:rsidRPr="000D21D8" w:rsidRDefault="002769B4" w:rsidP="00250E0B">
      <w:pPr>
        <w:sectPr w:rsidR="002769B4" w:rsidRPr="000D21D8" w:rsidSect="00493E0D">
          <w:pgSz w:w="15840" w:h="12240" w:orient="landscape"/>
          <w:pgMar w:top="1440" w:right="1440" w:bottom="1440" w:left="1440" w:header="720" w:footer="720" w:gutter="0"/>
          <w:pgNumType w:start="16"/>
          <w:cols w:space="720"/>
          <w:titlePg/>
          <w:docGrid w:linePitch="360"/>
        </w:sectPr>
      </w:pPr>
    </w:p>
    <w:p w14:paraId="6AF264A6" w14:textId="5EDEA9FC" w:rsidR="00A23063" w:rsidRPr="000D21D8" w:rsidRDefault="00A23063" w:rsidP="00250E0B"/>
    <w:sectPr w:rsidR="00A23063" w:rsidRPr="000D21D8" w:rsidSect="00A2306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AD3D3" w14:textId="77777777" w:rsidR="00832DD3" w:rsidRDefault="00832DD3" w:rsidP="00250E0B">
      <w:r>
        <w:separator/>
      </w:r>
    </w:p>
  </w:endnote>
  <w:endnote w:type="continuationSeparator" w:id="0">
    <w:p w14:paraId="2A112D56" w14:textId="77777777" w:rsidR="00832DD3" w:rsidRDefault="00832DD3" w:rsidP="0025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376194"/>
      <w:docPartObj>
        <w:docPartGallery w:val="Page Numbers (Bottom of Page)"/>
        <w:docPartUnique/>
      </w:docPartObj>
    </w:sdtPr>
    <w:sdtEndPr>
      <w:rPr>
        <w:noProof/>
      </w:rPr>
    </w:sdtEndPr>
    <w:sdtContent>
      <w:p w14:paraId="37658B98" w14:textId="6917F576" w:rsidR="00F8046A" w:rsidRDefault="00F804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A3BC0" w14:textId="77777777" w:rsidR="00F8046A" w:rsidRDefault="00F8046A" w:rsidP="00250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208579"/>
      <w:docPartObj>
        <w:docPartGallery w:val="Page Numbers (Bottom of Page)"/>
        <w:docPartUnique/>
      </w:docPartObj>
    </w:sdtPr>
    <w:sdtEndPr>
      <w:rPr>
        <w:noProof/>
      </w:rPr>
    </w:sdtEndPr>
    <w:sdtContent>
      <w:p w14:paraId="345E2641" w14:textId="77777777" w:rsidR="00F8046A" w:rsidRDefault="00F8046A" w:rsidP="00250E0B">
        <w:pPr>
          <w:pStyle w:val="Footer"/>
        </w:pPr>
        <w:r>
          <w:fldChar w:fldCharType="begin"/>
        </w:r>
        <w:r>
          <w:instrText xml:space="preserve"> PAGE   \* MERGEFORMAT </w:instrText>
        </w:r>
        <w:r>
          <w:fldChar w:fldCharType="separate"/>
        </w:r>
        <w:r>
          <w:rPr>
            <w:noProof/>
          </w:rPr>
          <w:t>2</w:t>
        </w:r>
        <w:r>
          <w:rPr>
            <w:noProof/>
          </w:rPr>
          <w:fldChar w:fldCharType="end"/>
        </w:r>
      </w:p>
    </w:sdtContent>
  </w:sdt>
  <w:p w14:paraId="1AEE5558" w14:textId="77777777" w:rsidR="00F8046A" w:rsidRDefault="00F8046A" w:rsidP="00250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2A865" w14:textId="77777777" w:rsidR="00832DD3" w:rsidRDefault="00832DD3" w:rsidP="00250E0B">
      <w:r>
        <w:separator/>
      </w:r>
    </w:p>
  </w:footnote>
  <w:footnote w:type="continuationSeparator" w:id="0">
    <w:p w14:paraId="33DF64B2" w14:textId="77777777" w:rsidR="00832DD3" w:rsidRDefault="00832DD3" w:rsidP="00250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23E1D"/>
    <w:multiLevelType w:val="hybridMultilevel"/>
    <w:tmpl w:val="2A56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612152"/>
    <w:multiLevelType w:val="hybridMultilevel"/>
    <w:tmpl w:val="771CC9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322C43"/>
    <w:multiLevelType w:val="hybridMultilevel"/>
    <w:tmpl w:val="955EB4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764C84"/>
    <w:multiLevelType w:val="hybridMultilevel"/>
    <w:tmpl w:val="554EE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063"/>
    <w:rsid w:val="0000029A"/>
    <w:rsid w:val="00013981"/>
    <w:rsid w:val="000152FE"/>
    <w:rsid w:val="00017C20"/>
    <w:rsid w:val="0002025E"/>
    <w:rsid w:val="00020EBC"/>
    <w:rsid w:val="00024B32"/>
    <w:rsid w:val="0002684B"/>
    <w:rsid w:val="0002697E"/>
    <w:rsid w:val="00031EA8"/>
    <w:rsid w:val="0004214A"/>
    <w:rsid w:val="00051A7B"/>
    <w:rsid w:val="000579AA"/>
    <w:rsid w:val="00060FAC"/>
    <w:rsid w:val="00065974"/>
    <w:rsid w:val="00070900"/>
    <w:rsid w:val="00070EB6"/>
    <w:rsid w:val="00070FA1"/>
    <w:rsid w:val="00071761"/>
    <w:rsid w:val="000722CA"/>
    <w:rsid w:val="0007542C"/>
    <w:rsid w:val="000764AC"/>
    <w:rsid w:val="0007713C"/>
    <w:rsid w:val="000813E0"/>
    <w:rsid w:val="0008353C"/>
    <w:rsid w:val="00086D4D"/>
    <w:rsid w:val="0009068F"/>
    <w:rsid w:val="00091B16"/>
    <w:rsid w:val="00092471"/>
    <w:rsid w:val="00095D7C"/>
    <w:rsid w:val="00095F3F"/>
    <w:rsid w:val="000971E4"/>
    <w:rsid w:val="000A36AB"/>
    <w:rsid w:val="000A5CB5"/>
    <w:rsid w:val="000B1DD1"/>
    <w:rsid w:val="000B71F1"/>
    <w:rsid w:val="000B7966"/>
    <w:rsid w:val="000C015B"/>
    <w:rsid w:val="000C1CEB"/>
    <w:rsid w:val="000C5E48"/>
    <w:rsid w:val="000D21D8"/>
    <w:rsid w:val="000D41DF"/>
    <w:rsid w:val="000D471F"/>
    <w:rsid w:val="000E5392"/>
    <w:rsid w:val="000E6F29"/>
    <w:rsid w:val="000F0070"/>
    <w:rsid w:val="001003F7"/>
    <w:rsid w:val="00104DC2"/>
    <w:rsid w:val="00106003"/>
    <w:rsid w:val="00106AF3"/>
    <w:rsid w:val="001100CD"/>
    <w:rsid w:val="00114635"/>
    <w:rsid w:val="00114EFC"/>
    <w:rsid w:val="00121CFE"/>
    <w:rsid w:val="001220D8"/>
    <w:rsid w:val="001264CD"/>
    <w:rsid w:val="00132C18"/>
    <w:rsid w:val="0013794D"/>
    <w:rsid w:val="00150146"/>
    <w:rsid w:val="00150E86"/>
    <w:rsid w:val="00155D46"/>
    <w:rsid w:val="001566AB"/>
    <w:rsid w:val="001576AE"/>
    <w:rsid w:val="001579DD"/>
    <w:rsid w:val="00161500"/>
    <w:rsid w:val="00161E5A"/>
    <w:rsid w:val="00163905"/>
    <w:rsid w:val="00166AD9"/>
    <w:rsid w:val="00166E7D"/>
    <w:rsid w:val="00167263"/>
    <w:rsid w:val="001679D6"/>
    <w:rsid w:val="00167AF5"/>
    <w:rsid w:val="00167D41"/>
    <w:rsid w:val="00171675"/>
    <w:rsid w:val="00172D3E"/>
    <w:rsid w:val="00173DF3"/>
    <w:rsid w:val="00173E50"/>
    <w:rsid w:val="00180D57"/>
    <w:rsid w:val="0018125A"/>
    <w:rsid w:val="00181D37"/>
    <w:rsid w:val="00182D99"/>
    <w:rsid w:val="001908B9"/>
    <w:rsid w:val="001927B8"/>
    <w:rsid w:val="00192B6C"/>
    <w:rsid w:val="00196C89"/>
    <w:rsid w:val="00196F0B"/>
    <w:rsid w:val="001A1823"/>
    <w:rsid w:val="001A3566"/>
    <w:rsid w:val="001A4712"/>
    <w:rsid w:val="001A48C1"/>
    <w:rsid w:val="001A52B2"/>
    <w:rsid w:val="001A581A"/>
    <w:rsid w:val="001A6D3B"/>
    <w:rsid w:val="001A76D3"/>
    <w:rsid w:val="001B18F9"/>
    <w:rsid w:val="001B585D"/>
    <w:rsid w:val="001B6346"/>
    <w:rsid w:val="001B66A7"/>
    <w:rsid w:val="001C35E6"/>
    <w:rsid w:val="001C3C24"/>
    <w:rsid w:val="001C6AA7"/>
    <w:rsid w:val="001D223A"/>
    <w:rsid w:val="001D2E73"/>
    <w:rsid w:val="001E1D2B"/>
    <w:rsid w:val="001F2759"/>
    <w:rsid w:val="00210A3D"/>
    <w:rsid w:val="002154F8"/>
    <w:rsid w:val="00216849"/>
    <w:rsid w:val="00216A4D"/>
    <w:rsid w:val="002175C3"/>
    <w:rsid w:val="002252BA"/>
    <w:rsid w:val="002256F3"/>
    <w:rsid w:val="00234753"/>
    <w:rsid w:val="00235F3C"/>
    <w:rsid w:val="00236F2B"/>
    <w:rsid w:val="002370EB"/>
    <w:rsid w:val="002400AE"/>
    <w:rsid w:val="00240E51"/>
    <w:rsid w:val="0024614A"/>
    <w:rsid w:val="00250E0B"/>
    <w:rsid w:val="002514ED"/>
    <w:rsid w:val="00264019"/>
    <w:rsid w:val="002769B4"/>
    <w:rsid w:val="00280809"/>
    <w:rsid w:val="00281508"/>
    <w:rsid w:val="00281511"/>
    <w:rsid w:val="0028180C"/>
    <w:rsid w:val="00281CAD"/>
    <w:rsid w:val="002820ED"/>
    <w:rsid w:val="002828AE"/>
    <w:rsid w:val="00287F69"/>
    <w:rsid w:val="00292125"/>
    <w:rsid w:val="00293445"/>
    <w:rsid w:val="0029679A"/>
    <w:rsid w:val="002A2952"/>
    <w:rsid w:val="002A39F5"/>
    <w:rsid w:val="002A45B7"/>
    <w:rsid w:val="002A5F61"/>
    <w:rsid w:val="002B2064"/>
    <w:rsid w:val="002B5DFF"/>
    <w:rsid w:val="002B7B84"/>
    <w:rsid w:val="002C1CB1"/>
    <w:rsid w:val="002C76D8"/>
    <w:rsid w:val="002D0704"/>
    <w:rsid w:val="002D0856"/>
    <w:rsid w:val="002D15C8"/>
    <w:rsid w:val="002D640F"/>
    <w:rsid w:val="002E43B5"/>
    <w:rsid w:val="002E68BD"/>
    <w:rsid w:val="002F5025"/>
    <w:rsid w:val="002F76F1"/>
    <w:rsid w:val="00311DEA"/>
    <w:rsid w:val="00312EB9"/>
    <w:rsid w:val="00314D86"/>
    <w:rsid w:val="003153F5"/>
    <w:rsid w:val="003162E0"/>
    <w:rsid w:val="003173C5"/>
    <w:rsid w:val="00320106"/>
    <w:rsid w:val="00320A5C"/>
    <w:rsid w:val="00321305"/>
    <w:rsid w:val="003245D2"/>
    <w:rsid w:val="003329AE"/>
    <w:rsid w:val="00335F11"/>
    <w:rsid w:val="00337218"/>
    <w:rsid w:val="00342869"/>
    <w:rsid w:val="0034796C"/>
    <w:rsid w:val="00354292"/>
    <w:rsid w:val="00355508"/>
    <w:rsid w:val="00362266"/>
    <w:rsid w:val="00367FC4"/>
    <w:rsid w:val="00372439"/>
    <w:rsid w:val="00372565"/>
    <w:rsid w:val="00373D87"/>
    <w:rsid w:val="003747F8"/>
    <w:rsid w:val="003837CA"/>
    <w:rsid w:val="00384FF7"/>
    <w:rsid w:val="003852BB"/>
    <w:rsid w:val="00385AE0"/>
    <w:rsid w:val="00386248"/>
    <w:rsid w:val="003902A3"/>
    <w:rsid w:val="00390F82"/>
    <w:rsid w:val="00391B98"/>
    <w:rsid w:val="0039484A"/>
    <w:rsid w:val="003A27AC"/>
    <w:rsid w:val="003A4226"/>
    <w:rsid w:val="003A4495"/>
    <w:rsid w:val="003A61F9"/>
    <w:rsid w:val="003B28C3"/>
    <w:rsid w:val="003B3C3D"/>
    <w:rsid w:val="003B65D2"/>
    <w:rsid w:val="003B7975"/>
    <w:rsid w:val="003B7D23"/>
    <w:rsid w:val="003C0A73"/>
    <w:rsid w:val="003C1F43"/>
    <w:rsid w:val="003D38B8"/>
    <w:rsid w:val="003D7B78"/>
    <w:rsid w:val="003E3B89"/>
    <w:rsid w:val="003E4819"/>
    <w:rsid w:val="003E7D91"/>
    <w:rsid w:val="004010D6"/>
    <w:rsid w:val="00402D34"/>
    <w:rsid w:val="004055CA"/>
    <w:rsid w:val="00405900"/>
    <w:rsid w:val="00407039"/>
    <w:rsid w:val="004122AC"/>
    <w:rsid w:val="00415085"/>
    <w:rsid w:val="00422105"/>
    <w:rsid w:val="004227E8"/>
    <w:rsid w:val="0042535F"/>
    <w:rsid w:val="00432741"/>
    <w:rsid w:val="00434174"/>
    <w:rsid w:val="004407DB"/>
    <w:rsid w:val="004455B0"/>
    <w:rsid w:val="00446DF8"/>
    <w:rsid w:val="00450E98"/>
    <w:rsid w:val="00450F08"/>
    <w:rsid w:val="00451BC6"/>
    <w:rsid w:val="00456B01"/>
    <w:rsid w:val="0045790E"/>
    <w:rsid w:val="00460283"/>
    <w:rsid w:val="00461E12"/>
    <w:rsid w:val="00462D0D"/>
    <w:rsid w:val="004634A6"/>
    <w:rsid w:val="00466CE0"/>
    <w:rsid w:val="004733DE"/>
    <w:rsid w:val="00475035"/>
    <w:rsid w:val="00477AA7"/>
    <w:rsid w:val="004857C5"/>
    <w:rsid w:val="00485A72"/>
    <w:rsid w:val="00486419"/>
    <w:rsid w:val="00490D4A"/>
    <w:rsid w:val="00490FA3"/>
    <w:rsid w:val="00493E0D"/>
    <w:rsid w:val="004979E7"/>
    <w:rsid w:val="004A08AB"/>
    <w:rsid w:val="004A1E3C"/>
    <w:rsid w:val="004A34DD"/>
    <w:rsid w:val="004A6136"/>
    <w:rsid w:val="004A62F6"/>
    <w:rsid w:val="004B229A"/>
    <w:rsid w:val="004B2E83"/>
    <w:rsid w:val="004B6E15"/>
    <w:rsid w:val="004B6E6D"/>
    <w:rsid w:val="004C4F37"/>
    <w:rsid w:val="004C7163"/>
    <w:rsid w:val="004D0538"/>
    <w:rsid w:val="004D1326"/>
    <w:rsid w:val="004D6B23"/>
    <w:rsid w:val="004E20AA"/>
    <w:rsid w:val="004E67B8"/>
    <w:rsid w:val="004E6F5B"/>
    <w:rsid w:val="004F6707"/>
    <w:rsid w:val="005014D0"/>
    <w:rsid w:val="005026A6"/>
    <w:rsid w:val="00503447"/>
    <w:rsid w:val="005110C0"/>
    <w:rsid w:val="00520827"/>
    <w:rsid w:val="00520BBB"/>
    <w:rsid w:val="00520FC7"/>
    <w:rsid w:val="005222CE"/>
    <w:rsid w:val="0052243F"/>
    <w:rsid w:val="005408B5"/>
    <w:rsid w:val="00540F60"/>
    <w:rsid w:val="00541395"/>
    <w:rsid w:val="005414E3"/>
    <w:rsid w:val="00541FCE"/>
    <w:rsid w:val="00546424"/>
    <w:rsid w:val="00546C47"/>
    <w:rsid w:val="00547A65"/>
    <w:rsid w:val="00547D94"/>
    <w:rsid w:val="00551B2C"/>
    <w:rsid w:val="00552506"/>
    <w:rsid w:val="00556F7D"/>
    <w:rsid w:val="00561642"/>
    <w:rsid w:val="00562EF7"/>
    <w:rsid w:val="00565054"/>
    <w:rsid w:val="00565C8C"/>
    <w:rsid w:val="00572D48"/>
    <w:rsid w:val="00573BFE"/>
    <w:rsid w:val="005740D2"/>
    <w:rsid w:val="00577737"/>
    <w:rsid w:val="005805A2"/>
    <w:rsid w:val="00586AE7"/>
    <w:rsid w:val="005901A7"/>
    <w:rsid w:val="00592B49"/>
    <w:rsid w:val="005A0331"/>
    <w:rsid w:val="005A707F"/>
    <w:rsid w:val="005B4E76"/>
    <w:rsid w:val="005B5EDB"/>
    <w:rsid w:val="005C2790"/>
    <w:rsid w:val="005C3AA1"/>
    <w:rsid w:val="005C3F53"/>
    <w:rsid w:val="005D4D88"/>
    <w:rsid w:val="005D5C22"/>
    <w:rsid w:val="005D6BF8"/>
    <w:rsid w:val="005E5E0A"/>
    <w:rsid w:val="005E6080"/>
    <w:rsid w:val="005E6CB8"/>
    <w:rsid w:val="005F0ED7"/>
    <w:rsid w:val="005F56BF"/>
    <w:rsid w:val="005F70AF"/>
    <w:rsid w:val="00601348"/>
    <w:rsid w:val="0060420B"/>
    <w:rsid w:val="006054C7"/>
    <w:rsid w:val="006075AF"/>
    <w:rsid w:val="006104E0"/>
    <w:rsid w:val="00610E02"/>
    <w:rsid w:val="00610ED7"/>
    <w:rsid w:val="00611789"/>
    <w:rsid w:val="00612435"/>
    <w:rsid w:val="00612C39"/>
    <w:rsid w:val="00614D18"/>
    <w:rsid w:val="00622B2F"/>
    <w:rsid w:val="006233DD"/>
    <w:rsid w:val="00626161"/>
    <w:rsid w:val="00630C08"/>
    <w:rsid w:val="00633649"/>
    <w:rsid w:val="00633F1F"/>
    <w:rsid w:val="006377CC"/>
    <w:rsid w:val="00641829"/>
    <w:rsid w:val="006436D7"/>
    <w:rsid w:val="0064618E"/>
    <w:rsid w:val="00666269"/>
    <w:rsid w:val="006705AC"/>
    <w:rsid w:val="00672012"/>
    <w:rsid w:val="00673345"/>
    <w:rsid w:val="00674981"/>
    <w:rsid w:val="0067525B"/>
    <w:rsid w:val="006803CF"/>
    <w:rsid w:val="00685843"/>
    <w:rsid w:val="00691464"/>
    <w:rsid w:val="006A2257"/>
    <w:rsid w:val="006A2DAC"/>
    <w:rsid w:val="006A3EF5"/>
    <w:rsid w:val="006B6D88"/>
    <w:rsid w:val="006C156E"/>
    <w:rsid w:val="006C5254"/>
    <w:rsid w:val="006C7BC2"/>
    <w:rsid w:val="006D5571"/>
    <w:rsid w:val="006D7215"/>
    <w:rsid w:val="006E07E1"/>
    <w:rsid w:val="006E1F2E"/>
    <w:rsid w:val="006E28DF"/>
    <w:rsid w:val="006E59C0"/>
    <w:rsid w:val="006E601A"/>
    <w:rsid w:val="0070386A"/>
    <w:rsid w:val="00703B98"/>
    <w:rsid w:val="00710435"/>
    <w:rsid w:val="007107D9"/>
    <w:rsid w:val="00711541"/>
    <w:rsid w:val="00711ECF"/>
    <w:rsid w:val="007132AD"/>
    <w:rsid w:val="0071384E"/>
    <w:rsid w:val="007156D8"/>
    <w:rsid w:val="007357C8"/>
    <w:rsid w:val="00735E47"/>
    <w:rsid w:val="00736F23"/>
    <w:rsid w:val="00737480"/>
    <w:rsid w:val="0073758D"/>
    <w:rsid w:val="00737A60"/>
    <w:rsid w:val="00740AD8"/>
    <w:rsid w:val="00743D7B"/>
    <w:rsid w:val="007455F3"/>
    <w:rsid w:val="00756424"/>
    <w:rsid w:val="007636F2"/>
    <w:rsid w:val="0076633D"/>
    <w:rsid w:val="00766FA0"/>
    <w:rsid w:val="007737E9"/>
    <w:rsid w:val="0077438C"/>
    <w:rsid w:val="00775257"/>
    <w:rsid w:val="00775906"/>
    <w:rsid w:val="00786DB7"/>
    <w:rsid w:val="007913BF"/>
    <w:rsid w:val="0079408D"/>
    <w:rsid w:val="00794566"/>
    <w:rsid w:val="00796FF4"/>
    <w:rsid w:val="007A124B"/>
    <w:rsid w:val="007A2867"/>
    <w:rsid w:val="007A6217"/>
    <w:rsid w:val="007B1647"/>
    <w:rsid w:val="007B39A1"/>
    <w:rsid w:val="007C6853"/>
    <w:rsid w:val="007C7567"/>
    <w:rsid w:val="007D4E52"/>
    <w:rsid w:val="007D5890"/>
    <w:rsid w:val="007E5BEA"/>
    <w:rsid w:val="007E76AE"/>
    <w:rsid w:val="007F55BE"/>
    <w:rsid w:val="007F57A1"/>
    <w:rsid w:val="008014E3"/>
    <w:rsid w:val="00803518"/>
    <w:rsid w:val="00806095"/>
    <w:rsid w:val="00807336"/>
    <w:rsid w:val="00814067"/>
    <w:rsid w:val="00816467"/>
    <w:rsid w:val="0081652E"/>
    <w:rsid w:val="00817861"/>
    <w:rsid w:val="00820135"/>
    <w:rsid w:val="00830295"/>
    <w:rsid w:val="00832DD3"/>
    <w:rsid w:val="00835DDA"/>
    <w:rsid w:val="00841F2D"/>
    <w:rsid w:val="00842A03"/>
    <w:rsid w:val="0084310D"/>
    <w:rsid w:val="008454A7"/>
    <w:rsid w:val="008535AD"/>
    <w:rsid w:val="00864B39"/>
    <w:rsid w:val="008711C9"/>
    <w:rsid w:val="00875760"/>
    <w:rsid w:val="0087759E"/>
    <w:rsid w:val="008776E3"/>
    <w:rsid w:val="00881830"/>
    <w:rsid w:val="00887E55"/>
    <w:rsid w:val="00891471"/>
    <w:rsid w:val="00892162"/>
    <w:rsid w:val="00894DC1"/>
    <w:rsid w:val="00895D4C"/>
    <w:rsid w:val="00895D59"/>
    <w:rsid w:val="0089645D"/>
    <w:rsid w:val="008A7D3D"/>
    <w:rsid w:val="008B2312"/>
    <w:rsid w:val="008B23F2"/>
    <w:rsid w:val="008B6818"/>
    <w:rsid w:val="008C157B"/>
    <w:rsid w:val="008C19E6"/>
    <w:rsid w:val="008C2588"/>
    <w:rsid w:val="008C51E4"/>
    <w:rsid w:val="008C6168"/>
    <w:rsid w:val="008C7943"/>
    <w:rsid w:val="008D093D"/>
    <w:rsid w:val="008D1090"/>
    <w:rsid w:val="008D62DB"/>
    <w:rsid w:val="008E00D6"/>
    <w:rsid w:val="008E2AE8"/>
    <w:rsid w:val="008E2C4A"/>
    <w:rsid w:val="008E4700"/>
    <w:rsid w:val="008E6824"/>
    <w:rsid w:val="008E7577"/>
    <w:rsid w:val="008F6DCD"/>
    <w:rsid w:val="008F6F56"/>
    <w:rsid w:val="008F730D"/>
    <w:rsid w:val="009046B8"/>
    <w:rsid w:val="009057A1"/>
    <w:rsid w:val="00907E7C"/>
    <w:rsid w:val="0091154B"/>
    <w:rsid w:val="00917FE1"/>
    <w:rsid w:val="0092062A"/>
    <w:rsid w:val="00924329"/>
    <w:rsid w:val="00924941"/>
    <w:rsid w:val="00927CAB"/>
    <w:rsid w:val="00931E80"/>
    <w:rsid w:val="009404FD"/>
    <w:rsid w:val="00941FC1"/>
    <w:rsid w:val="009435A0"/>
    <w:rsid w:val="0094591E"/>
    <w:rsid w:val="009501BB"/>
    <w:rsid w:val="00954778"/>
    <w:rsid w:val="00956173"/>
    <w:rsid w:val="00957305"/>
    <w:rsid w:val="00963BCD"/>
    <w:rsid w:val="0096444B"/>
    <w:rsid w:val="009712DA"/>
    <w:rsid w:val="00983F4F"/>
    <w:rsid w:val="00984E3B"/>
    <w:rsid w:val="00986088"/>
    <w:rsid w:val="00987999"/>
    <w:rsid w:val="00987B32"/>
    <w:rsid w:val="00992070"/>
    <w:rsid w:val="0099227E"/>
    <w:rsid w:val="009A2E79"/>
    <w:rsid w:val="009A4D57"/>
    <w:rsid w:val="009B1349"/>
    <w:rsid w:val="009B264A"/>
    <w:rsid w:val="009B26CE"/>
    <w:rsid w:val="009B2EDA"/>
    <w:rsid w:val="009B34E6"/>
    <w:rsid w:val="009B3D8C"/>
    <w:rsid w:val="009C2EEB"/>
    <w:rsid w:val="009C67A1"/>
    <w:rsid w:val="009D4DC5"/>
    <w:rsid w:val="009D577F"/>
    <w:rsid w:val="009D79CD"/>
    <w:rsid w:val="009E086A"/>
    <w:rsid w:val="009E217F"/>
    <w:rsid w:val="009F4349"/>
    <w:rsid w:val="009F6904"/>
    <w:rsid w:val="00A01D02"/>
    <w:rsid w:val="00A0372B"/>
    <w:rsid w:val="00A03EA7"/>
    <w:rsid w:val="00A03EF4"/>
    <w:rsid w:val="00A10AD0"/>
    <w:rsid w:val="00A10F73"/>
    <w:rsid w:val="00A23063"/>
    <w:rsid w:val="00A26815"/>
    <w:rsid w:val="00A27EEF"/>
    <w:rsid w:val="00A301BD"/>
    <w:rsid w:val="00A3333A"/>
    <w:rsid w:val="00A33C79"/>
    <w:rsid w:val="00A34CF0"/>
    <w:rsid w:val="00A37ABF"/>
    <w:rsid w:val="00A37B8E"/>
    <w:rsid w:val="00A424FB"/>
    <w:rsid w:val="00A425DD"/>
    <w:rsid w:val="00A4303B"/>
    <w:rsid w:val="00A50196"/>
    <w:rsid w:val="00A512AD"/>
    <w:rsid w:val="00A51FB1"/>
    <w:rsid w:val="00A55FB5"/>
    <w:rsid w:val="00A568B0"/>
    <w:rsid w:val="00A601A3"/>
    <w:rsid w:val="00A60D6C"/>
    <w:rsid w:val="00A70A9A"/>
    <w:rsid w:val="00A71613"/>
    <w:rsid w:val="00A76118"/>
    <w:rsid w:val="00A83023"/>
    <w:rsid w:val="00A8447F"/>
    <w:rsid w:val="00A85DC1"/>
    <w:rsid w:val="00A9201A"/>
    <w:rsid w:val="00A96001"/>
    <w:rsid w:val="00A96EDD"/>
    <w:rsid w:val="00AA0AD3"/>
    <w:rsid w:val="00AA2119"/>
    <w:rsid w:val="00AA4228"/>
    <w:rsid w:val="00AA4CDD"/>
    <w:rsid w:val="00AB0A81"/>
    <w:rsid w:val="00AB1824"/>
    <w:rsid w:val="00AB4BBA"/>
    <w:rsid w:val="00AB713D"/>
    <w:rsid w:val="00AC0052"/>
    <w:rsid w:val="00AC0727"/>
    <w:rsid w:val="00AC2B99"/>
    <w:rsid w:val="00AD1349"/>
    <w:rsid w:val="00AD2769"/>
    <w:rsid w:val="00AD3BF4"/>
    <w:rsid w:val="00AD453E"/>
    <w:rsid w:val="00AD5372"/>
    <w:rsid w:val="00AD62A7"/>
    <w:rsid w:val="00AD6B88"/>
    <w:rsid w:val="00AE1096"/>
    <w:rsid w:val="00AE116E"/>
    <w:rsid w:val="00AE198A"/>
    <w:rsid w:val="00AE1F2C"/>
    <w:rsid w:val="00AE3F64"/>
    <w:rsid w:val="00AF58C8"/>
    <w:rsid w:val="00B0025D"/>
    <w:rsid w:val="00B00AED"/>
    <w:rsid w:val="00B04035"/>
    <w:rsid w:val="00B0595C"/>
    <w:rsid w:val="00B1131A"/>
    <w:rsid w:val="00B14B57"/>
    <w:rsid w:val="00B215A5"/>
    <w:rsid w:val="00B215AE"/>
    <w:rsid w:val="00B218C5"/>
    <w:rsid w:val="00B22309"/>
    <w:rsid w:val="00B278A1"/>
    <w:rsid w:val="00B312BD"/>
    <w:rsid w:val="00B31AD5"/>
    <w:rsid w:val="00B320F8"/>
    <w:rsid w:val="00B323A3"/>
    <w:rsid w:val="00B32612"/>
    <w:rsid w:val="00B32E68"/>
    <w:rsid w:val="00B408B7"/>
    <w:rsid w:val="00B5450F"/>
    <w:rsid w:val="00B55295"/>
    <w:rsid w:val="00B624B9"/>
    <w:rsid w:val="00B63B5E"/>
    <w:rsid w:val="00B63C87"/>
    <w:rsid w:val="00B70E74"/>
    <w:rsid w:val="00B770A3"/>
    <w:rsid w:val="00B81C11"/>
    <w:rsid w:val="00B84650"/>
    <w:rsid w:val="00B87525"/>
    <w:rsid w:val="00BA3A62"/>
    <w:rsid w:val="00BB1C53"/>
    <w:rsid w:val="00BB3A5A"/>
    <w:rsid w:val="00BC077D"/>
    <w:rsid w:val="00BD1A14"/>
    <w:rsid w:val="00BD64CB"/>
    <w:rsid w:val="00BD6861"/>
    <w:rsid w:val="00BE3350"/>
    <w:rsid w:val="00BE7152"/>
    <w:rsid w:val="00BF10EC"/>
    <w:rsid w:val="00BF3734"/>
    <w:rsid w:val="00C02D74"/>
    <w:rsid w:val="00C11B71"/>
    <w:rsid w:val="00C20466"/>
    <w:rsid w:val="00C2552E"/>
    <w:rsid w:val="00C25676"/>
    <w:rsid w:val="00C35034"/>
    <w:rsid w:val="00C36D25"/>
    <w:rsid w:val="00C37BB6"/>
    <w:rsid w:val="00C42C60"/>
    <w:rsid w:val="00C443DA"/>
    <w:rsid w:val="00C45293"/>
    <w:rsid w:val="00C4632E"/>
    <w:rsid w:val="00C64A31"/>
    <w:rsid w:val="00C6666E"/>
    <w:rsid w:val="00C67B8A"/>
    <w:rsid w:val="00C82F32"/>
    <w:rsid w:val="00C82F68"/>
    <w:rsid w:val="00C84165"/>
    <w:rsid w:val="00C86E79"/>
    <w:rsid w:val="00C9472A"/>
    <w:rsid w:val="00CA0BF5"/>
    <w:rsid w:val="00CA0FE5"/>
    <w:rsid w:val="00CA38EE"/>
    <w:rsid w:val="00CA6758"/>
    <w:rsid w:val="00CA7C6A"/>
    <w:rsid w:val="00CB2646"/>
    <w:rsid w:val="00CB3B75"/>
    <w:rsid w:val="00CB6DBD"/>
    <w:rsid w:val="00CC19FB"/>
    <w:rsid w:val="00CC658B"/>
    <w:rsid w:val="00CD239D"/>
    <w:rsid w:val="00CD24A9"/>
    <w:rsid w:val="00CD3EA0"/>
    <w:rsid w:val="00CD3EA5"/>
    <w:rsid w:val="00CD4713"/>
    <w:rsid w:val="00CD4CCB"/>
    <w:rsid w:val="00CE236F"/>
    <w:rsid w:val="00CE3EF6"/>
    <w:rsid w:val="00CE41CA"/>
    <w:rsid w:val="00CE45F9"/>
    <w:rsid w:val="00CF0D62"/>
    <w:rsid w:val="00D013A4"/>
    <w:rsid w:val="00D02BD7"/>
    <w:rsid w:val="00D116F9"/>
    <w:rsid w:val="00D14A49"/>
    <w:rsid w:val="00D15AED"/>
    <w:rsid w:val="00D17735"/>
    <w:rsid w:val="00D22DD3"/>
    <w:rsid w:val="00D32D98"/>
    <w:rsid w:val="00D33ADF"/>
    <w:rsid w:val="00D350FF"/>
    <w:rsid w:val="00D43B08"/>
    <w:rsid w:val="00D4662B"/>
    <w:rsid w:val="00D5061C"/>
    <w:rsid w:val="00D50AAD"/>
    <w:rsid w:val="00D56A1C"/>
    <w:rsid w:val="00D76524"/>
    <w:rsid w:val="00D81555"/>
    <w:rsid w:val="00D82EAD"/>
    <w:rsid w:val="00D90354"/>
    <w:rsid w:val="00D903CF"/>
    <w:rsid w:val="00D93F47"/>
    <w:rsid w:val="00D946AA"/>
    <w:rsid w:val="00D97BC8"/>
    <w:rsid w:val="00DA52D7"/>
    <w:rsid w:val="00DA55B6"/>
    <w:rsid w:val="00DB170D"/>
    <w:rsid w:val="00DB1E0C"/>
    <w:rsid w:val="00DB29E1"/>
    <w:rsid w:val="00DB567F"/>
    <w:rsid w:val="00DB7870"/>
    <w:rsid w:val="00DB7C2D"/>
    <w:rsid w:val="00DC0A6F"/>
    <w:rsid w:val="00DC4C30"/>
    <w:rsid w:val="00DE039A"/>
    <w:rsid w:val="00DE13A4"/>
    <w:rsid w:val="00DE18DB"/>
    <w:rsid w:val="00DE3192"/>
    <w:rsid w:val="00DE3A35"/>
    <w:rsid w:val="00DE4C7A"/>
    <w:rsid w:val="00DF18BE"/>
    <w:rsid w:val="00DF3766"/>
    <w:rsid w:val="00E00C4C"/>
    <w:rsid w:val="00E01AF6"/>
    <w:rsid w:val="00E02389"/>
    <w:rsid w:val="00E1152B"/>
    <w:rsid w:val="00E12854"/>
    <w:rsid w:val="00E13E23"/>
    <w:rsid w:val="00E1555B"/>
    <w:rsid w:val="00E161AC"/>
    <w:rsid w:val="00E16669"/>
    <w:rsid w:val="00E1790E"/>
    <w:rsid w:val="00E20910"/>
    <w:rsid w:val="00E23FF7"/>
    <w:rsid w:val="00E2728E"/>
    <w:rsid w:val="00E32BE3"/>
    <w:rsid w:val="00E35328"/>
    <w:rsid w:val="00E401CC"/>
    <w:rsid w:val="00E420F3"/>
    <w:rsid w:val="00E42634"/>
    <w:rsid w:val="00E43F78"/>
    <w:rsid w:val="00E45827"/>
    <w:rsid w:val="00E51C2F"/>
    <w:rsid w:val="00E5555F"/>
    <w:rsid w:val="00E650B2"/>
    <w:rsid w:val="00E65190"/>
    <w:rsid w:val="00E652D6"/>
    <w:rsid w:val="00E706C9"/>
    <w:rsid w:val="00E81987"/>
    <w:rsid w:val="00E825EB"/>
    <w:rsid w:val="00E84950"/>
    <w:rsid w:val="00E855E3"/>
    <w:rsid w:val="00E87AB7"/>
    <w:rsid w:val="00E87B4B"/>
    <w:rsid w:val="00E933C6"/>
    <w:rsid w:val="00E93934"/>
    <w:rsid w:val="00EA69AC"/>
    <w:rsid w:val="00EB0A62"/>
    <w:rsid w:val="00EB2316"/>
    <w:rsid w:val="00EB2725"/>
    <w:rsid w:val="00EB295B"/>
    <w:rsid w:val="00EC0B3C"/>
    <w:rsid w:val="00EC3BB3"/>
    <w:rsid w:val="00EC5276"/>
    <w:rsid w:val="00EE4E99"/>
    <w:rsid w:val="00EF3060"/>
    <w:rsid w:val="00F0172B"/>
    <w:rsid w:val="00F030F1"/>
    <w:rsid w:val="00F03F9C"/>
    <w:rsid w:val="00F07651"/>
    <w:rsid w:val="00F12038"/>
    <w:rsid w:val="00F143CC"/>
    <w:rsid w:val="00F2631C"/>
    <w:rsid w:val="00F27C61"/>
    <w:rsid w:val="00F27CD2"/>
    <w:rsid w:val="00F33466"/>
    <w:rsid w:val="00F3766B"/>
    <w:rsid w:val="00F3799E"/>
    <w:rsid w:val="00F41160"/>
    <w:rsid w:val="00F42D06"/>
    <w:rsid w:val="00F441BB"/>
    <w:rsid w:val="00F45CE8"/>
    <w:rsid w:val="00F45FEE"/>
    <w:rsid w:val="00F501C5"/>
    <w:rsid w:val="00F508CC"/>
    <w:rsid w:val="00F50E7B"/>
    <w:rsid w:val="00F526CC"/>
    <w:rsid w:val="00F5465D"/>
    <w:rsid w:val="00F54A68"/>
    <w:rsid w:val="00F56E14"/>
    <w:rsid w:val="00F57BC1"/>
    <w:rsid w:val="00F61F3D"/>
    <w:rsid w:val="00F65FAC"/>
    <w:rsid w:val="00F70E89"/>
    <w:rsid w:val="00F7100C"/>
    <w:rsid w:val="00F71752"/>
    <w:rsid w:val="00F73D9B"/>
    <w:rsid w:val="00F76F56"/>
    <w:rsid w:val="00F8046A"/>
    <w:rsid w:val="00F81946"/>
    <w:rsid w:val="00F82D0E"/>
    <w:rsid w:val="00F85FCE"/>
    <w:rsid w:val="00F934A7"/>
    <w:rsid w:val="00FA1903"/>
    <w:rsid w:val="00FA6E0B"/>
    <w:rsid w:val="00FB26D4"/>
    <w:rsid w:val="00FB2C00"/>
    <w:rsid w:val="00FB4B0D"/>
    <w:rsid w:val="00FC6FF2"/>
    <w:rsid w:val="00FC7279"/>
    <w:rsid w:val="00FC72D3"/>
    <w:rsid w:val="00FD5A76"/>
    <w:rsid w:val="00FD7E73"/>
    <w:rsid w:val="00FE1595"/>
    <w:rsid w:val="00FE2029"/>
    <w:rsid w:val="00FE439B"/>
    <w:rsid w:val="00FE5169"/>
    <w:rsid w:val="00FF2719"/>
    <w:rsid w:val="00FF2D5F"/>
    <w:rsid w:val="00FF3353"/>
    <w:rsid w:val="00FF6245"/>
    <w:rsid w:val="00FF6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A19D7"/>
  <w15:chartTrackingRefBased/>
  <w15:docId w15:val="{EE036847-D537-414A-A406-8EC28E24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0E0B"/>
    <w:pPr>
      <w:spacing w:after="0" w:line="240"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5A0331"/>
    <w:pPr>
      <w:keepNext/>
      <w:keepLines/>
      <w:spacing w:before="480" w:after="360" w:line="400" w:lineRule="exact"/>
      <w:jc w:val="center"/>
      <w:outlineLvl w:val="0"/>
    </w:pPr>
    <w:rPr>
      <w:rFonts w:eastAsiaTheme="majorEastAsia" w:cstheme="majorBidi"/>
      <w:b/>
      <w:caps/>
      <w:color w:val="000000" w:themeColor="text1"/>
      <w:sz w:val="32"/>
      <w:szCs w:val="32"/>
    </w:rPr>
  </w:style>
  <w:style w:type="paragraph" w:styleId="Heading2">
    <w:name w:val="heading 2"/>
    <w:basedOn w:val="Heading3"/>
    <w:next w:val="Normal"/>
    <w:link w:val="Heading2Char"/>
    <w:autoRedefine/>
    <w:uiPriority w:val="9"/>
    <w:unhideWhenUsed/>
    <w:qFormat/>
    <w:rsid w:val="005A0331"/>
    <w:pPr>
      <w:spacing w:before="480"/>
      <w:outlineLvl w:val="1"/>
    </w:pPr>
    <w:rPr>
      <w:smallCaps/>
      <w:sz w:val="28"/>
    </w:rPr>
  </w:style>
  <w:style w:type="paragraph" w:styleId="Heading3">
    <w:name w:val="heading 3"/>
    <w:basedOn w:val="Normal"/>
    <w:next w:val="Normal"/>
    <w:link w:val="Heading3Char"/>
    <w:autoRedefine/>
    <w:uiPriority w:val="9"/>
    <w:unhideWhenUsed/>
    <w:qFormat/>
    <w:rsid w:val="00FE439B"/>
    <w:pPr>
      <w:spacing w:before="240" w:after="120" w:line="400" w:lineRule="exact"/>
      <w:outlineLvl w:val="2"/>
    </w:pPr>
    <w:rPr>
      <w:rFonts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23063"/>
    <w:pPr>
      <w:spacing w:after="0" w:line="240" w:lineRule="auto"/>
    </w:pPr>
    <w:rPr>
      <w:rFonts w:eastAsiaTheme="minorEastAsia"/>
    </w:rPr>
  </w:style>
  <w:style w:type="character" w:customStyle="1" w:styleId="NoSpacingChar">
    <w:name w:val="No Spacing Char"/>
    <w:basedOn w:val="DefaultParagraphFont"/>
    <w:link w:val="NoSpacing"/>
    <w:uiPriority w:val="1"/>
    <w:rsid w:val="00A23063"/>
    <w:rPr>
      <w:rFonts w:eastAsiaTheme="minorEastAsia"/>
    </w:rPr>
  </w:style>
  <w:style w:type="paragraph" w:styleId="Title">
    <w:name w:val="Title"/>
    <w:basedOn w:val="Normal"/>
    <w:next w:val="Normal"/>
    <w:link w:val="TitleChar"/>
    <w:uiPriority w:val="10"/>
    <w:qFormat/>
    <w:rsid w:val="00A23063"/>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A2306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A2306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A23063"/>
    <w:rPr>
      <w:rFonts w:eastAsiaTheme="minorEastAsia" w:cs="Times New Roman"/>
      <w:color w:val="5A5A5A" w:themeColor="text1" w:themeTint="A5"/>
      <w:spacing w:val="15"/>
    </w:rPr>
  </w:style>
  <w:style w:type="paragraph" w:styleId="ListParagraph">
    <w:name w:val="List Paragraph"/>
    <w:basedOn w:val="Normal"/>
    <w:uiPriority w:val="34"/>
    <w:qFormat/>
    <w:rsid w:val="007C6853"/>
    <w:pPr>
      <w:ind w:left="720"/>
      <w:contextualSpacing/>
    </w:pPr>
  </w:style>
  <w:style w:type="paragraph" w:styleId="Header">
    <w:name w:val="header"/>
    <w:basedOn w:val="Normal"/>
    <w:link w:val="HeaderChar"/>
    <w:uiPriority w:val="99"/>
    <w:unhideWhenUsed/>
    <w:rsid w:val="003173C5"/>
    <w:pPr>
      <w:tabs>
        <w:tab w:val="center" w:pos="4680"/>
        <w:tab w:val="right" w:pos="9360"/>
      </w:tabs>
    </w:pPr>
  </w:style>
  <w:style w:type="character" w:customStyle="1" w:styleId="HeaderChar">
    <w:name w:val="Header Char"/>
    <w:basedOn w:val="DefaultParagraphFont"/>
    <w:link w:val="Header"/>
    <w:uiPriority w:val="99"/>
    <w:rsid w:val="003173C5"/>
  </w:style>
  <w:style w:type="paragraph" w:styleId="Footer">
    <w:name w:val="footer"/>
    <w:basedOn w:val="Normal"/>
    <w:link w:val="FooterChar"/>
    <w:uiPriority w:val="99"/>
    <w:unhideWhenUsed/>
    <w:rsid w:val="003173C5"/>
    <w:pPr>
      <w:tabs>
        <w:tab w:val="center" w:pos="4680"/>
        <w:tab w:val="right" w:pos="9360"/>
      </w:tabs>
    </w:pPr>
  </w:style>
  <w:style w:type="character" w:customStyle="1" w:styleId="FooterChar">
    <w:name w:val="Footer Char"/>
    <w:basedOn w:val="DefaultParagraphFont"/>
    <w:link w:val="Footer"/>
    <w:uiPriority w:val="99"/>
    <w:rsid w:val="003173C5"/>
  </w:style>
  <w:style w:type="character" w:styleId="LineNumber">
    <w:name w:val="line number"/>
    <w:basedOn w:val="DefaultParagraphFont"/>
    <w:uiPriority w:val="99"/>
    <w:semiHidden/>
    <w:unhideWhenUsed/>
    <w:rsid w:val="00E23FF7"/>
  </w:style>
  <w:style w:type="character" w:customStyle="1" w:styleId="Heading1Char">
    <w:name w:val="Heading 1 Char"/>
    <w:basedOn w:val="DefaultParagraphFont"/>
    <w:link w:val="Heading1"/>
    <w:uiPriority w:val="9"/>
    <w:rsid w:val="005A0331"/>
    <w:rPr>
      <w:rFonts w:ascii="Times New Roman" w:eastAsiaTheme="majorEastAsia" w:hAnsi="Times New Roman" w:cstheme="majorBidi"/>
      <w:b/>
      <w:caps/>
      <w:color w:val="000000" w:themeColor="text1"/>
      <w:sz w:val="32"/>
      <w:szCs w:val="32"/>
    </w:rPr>
  </w:style>
  <w:style w:type="character" w:customStyle="1" w:styleId="Heading2Char">
    <w:name w:val="Heading 2 Char"/>
    <w:basedOn w:val="DefaultParagraphFont"/>
    <w:link w:val="Heading2"/>
    <w:uiPriority w:val="9"/>
    <w:rsid w:val="005A0331"/>
    <w:rPr>
      <w:rFonts w:ascii="Times New Roman" w:hAnsi="Times New Roman" w:cs="Times New Roman"/>
      <w:b/>
      <w:smallCaps/>
      <w:sz w:val="28"/>
      <w:szCs w:val="28"/>
    </w:rPr>
  </w:style>
  <w:style w:type="character" w:customStyle="1" w:styleId="Heading3Char">
    <w:name w:val="Heading 3 Char"/>
    <w:basedOn w:val="DefaultParagraphFont"/>
    <w:link w:val="Heading3"/>
    <w:uiPriority w:val="9"/>
    <w:rsid w:val="00FE439B"/>
    <w:rPr>
      <w:rFonts w:ascii="Times New Roman" w:hAnsi="Times New Roman" w:cs="Times New Roman"/>
      <w:b/>
      <w:sz w:val="26"/>
      <w:szCs w:val="28"/>
    </w:rPr>
  </w:style>
  <w:style w:type="paragraph" w:styleId="TOCHeading">
    <w:name w:val="TOC Heading"/>
    <w:basedOn w:val="Heading1"/>
    <w:next w:val="Normal"/>
    <w:uiPriority w:val="39"/>
    <w:unhideWhenUsed/>
    <w:qFormat/>
    <w:rsid w:val="007F55BE"/>
    <w:pPr>
      <w:spacing w:before="240" w:after="0" w:line="259" w:lineRule="auto"/>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7F55BE"/>
    <w:pPr>
      <w:spacing w:after="100"/>
    </w:pPr>
  </w:style>
  <w:style w:type="paragraph" w:styleId="TOC2">
    <w:name w:val="toc 2"/>
    <w:basedOn w:val="Normal"/>
    <w:next w:val="Normal"/>
    <w:autoRedefine/>
    <w:uiPriority w:val="39"/>
    <w:unhideWhenUsed/>
    <w:rsid w:val="007F55BE"/>
    <w:pPr>
      <w:spacing w:after="100"/>
      <w:ind w:left="260"/>
    </w:pPr>
  </w:style>
  <w:style w:type="paragraph" w:styleId="TOC3">
    <w:name w:val="toc 3"/>
    <w:basedOn w:val="Normal"/>
    <w:next w:val="Normal"/>
    <w:autoRedefine/>
    <w:uiPriority w:val="39"/>
    <w:unhideWhenUsed/>
    <w:rsid w:val="007F55BE"/>
    <w:pPr>
      <w:spacing w:after="100"/>
      <w:ind w:left="520"/>
    </w:pPr>
  </w:style>
  <w:style w:type="character" w:styleId="Hyperlink">
    <w:name w:val="Hyperlink"/>
    <w:basedOn w:val="DefaultParagraphFont"/>
    <w:uiPriority w:val="99"/>
    <w:unhideWhenUsed/>
    <w:rsid w:val="007F55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40217">
      <w:bodyDiv w:val="1"/>
      <w:marLeft w:val="0"/>
      <w:marRight w:val="0"/>
      <w:marTop w:val="0"/>
      <w:marBottom w:val="0"/>
      <w:divBdr>
        <w:top w:val="none" w:sz="0" w:space="0" w:color="auto"/>
        <w:left w:val="none" w:sz="0" w:space="0" w:color="auto"/>
        <w:bottom w:val="none" w:sz="0" w:space="0" w:color="auto"/>
        <w:right w:val="none" w:sz="0" w:space="0" w:color="auto"/>
      </w:divBdr>
    </w:div>
    <w:div w:id="404882369">
      <w:bodyDiv w:val="1"/>
      <w:marLeft w:val="0"/>
      <w:marRight w:val="0"/>
      <w:marTop w:val="0"/>
      <w:marBottom w:val="0"/>
      <w:divBdr>
        <w:top w:val="none" w:sz="0" w:space="0" w:color="auto"/>
        <w:left w:val="none" w:sz="0" w:space="0" w:color="auto"/>
        <w:bottom w:val="none" w:sz="0" w:space="0" w:color="auto"/>
        <w:right w:val="none" w:sz="0" w:space="0" w:color="auto"/>
      </w:divBdr>
    </w:div>
    <w:div w:id="419258101">
      <w:bodyDiv w:val="1"/>
      <w:marLeft w:val="0"/>
      <w:marRight w:val="0"/>
      <w:marTop w:val="0"/>
      <w:marBottom w:val="0"/>
      <w:divBdr>
        <w:top w:val="none" w:sz="0" w:space="0" w:color="auto"/>
        <w:left w:val="none" w:sz="0" w:space="0" w:color="auto"/>
        <w:bottom w:val="none" w:sz="0" w:space="0" w:color="auto"/>
        <w:right w:val="none" w:sz="0" w:space="0" w:color="auto"/>
      </w:divBdr>
    </w:div>
    <w:div w:id="639187773">
      <w:bodyDiv w:val="1"/>
      <w:marLeft w:val="0"/>
      <w:marRight w:val="0"/>
      <w:marTop w:val="0"/>
      <w:marBottom w:val="0"/>
      <w:divBdr>
        <w:top w:val="none" w:sz="0" w:space="0" w:color="auto"/>
        <w:left w:val="none" w:sz="0" w:space="0" w:color="auto"/>
        <w:bottom w:val="none" w:sz="0" w:space="0" w:color="auto"/>
        <w:right w:val="none" w:sz="0" w:space="0" w:color="auto"/>
      </w:divBdr>
    </w:div>
    <w:div w:id="848720455">
      <w:bodyDiv w:val="1"/>
      <w:marLeft w:val="0"/>
      <w:marRight w:val="0"/>
      <w:marTop w:val="0"/>
      <w:marBottom w:val="0"/>
      <w:divBdr>
        <w:top w:val="none" w:sz="0" w:space="0" w:color="auto"/>
        <w:left w:val="none" w:sz="0" w:space="0" w:color="auto"/>
        <w:bottom w:val="none" w:sz="0" w:space="0" w:color="auto"/>
        <w:right w:val="none" w:sz="0" w:space="0" w:color="auto"/>
      </w:divBdr>
    </w:div>
    <w:div w:id="905383523">
      <w:bodyDiv w:val="1"/>
      <w:marLeft w:val="0"/>
      <w:marRight w:val="0"/>
      <w:marTop w:val="0"/>
      <w:marBottom w:val="0"/>
      <w:divBdr>
        <w:top w:val="none" w:sz="0" w:space="0" w:color="auto"/>
        <w:left w:val="none" w:sz="0" w:space="0" w:color="auto"/>
        <w:bottom w:val="none" w:sz="0" w:space="0" w:color="auto"/>
        <w:right w:val="none" w:sz="0" w:space="0" w:color="auto"/>
      </w:divBdr>
    </w:div>
    <w:div w:id="1257783933">
      <w:bodyDiv w:val="1"/>
      <w:marLeft w:val="0"/>
      <w:marRight w:val="0"/>
      <w:marTop w:val="0"/>
      <w:marBottom w:val="0"/>
      <w:divBdr>
        <w:top w:val="none" w:sz="0" w:space="0" w:color="auto"/>
        <w:left w:val="none" w:sz="0" w:space="0" w:color="auto"/>
        <w:bottom w:val="none" w:sz="0" w:space="0" w:color="auto"/>
        <w:right w:val="none" w:sz="0" w:space="0" w:color="auto"/>
      </w:divBdr>
    </w:div>
    <w:div w:id="1284070647">
      <w:bodyDiv w:val="1"/>
      <w:marLeft w:val="0"/>
      <w:marRight w:val="0"/>
      <w:marTop w:val="0"/>
      <w:marBottom w:val="0"/>
      <w:divBdr>
        <w:top w:val="none" w:sz="0" w:space="0" w:color="auto"/>
        <w:left w:val="none" w:sz="0" w:space="0" w:color="auto"/>
        <w:bottom w:val="none" w:sz="0" w:space="0" w:color="auto"/>
        <w:right w:val="none" w:sz="0" w:space="0" w:color="auto"/>
      </w:divBdr>
    </w:div>
    <w:div w:id="1427076785">
      <w:bodyDiv w:val="1"/>
      <w:marLeft w:val="0"/>
      <w:marRight w:val="0"/>
      <w:marTop w:val="0"/>
      <w:marBottom w:val="0"/>
      <w:divBdr>
        <w:top w:val="none" w:sz="0" w:space="0" w:color="auto"/>
        <w:left w:val="none" w:sz="0" w:space="0" w:color="auto"/>
        <w:bottom w:val="none" w:sz="0" w:space="0" w:color="auto"/>
        <w:right w:val="none" w:sz="0" w:space="0" w:color="auto"/>
      </w:divBdr>
    </w:div>
    <w:div w:id="1437403830">
      <w:bodyDiv w:val="1"/>
      <w:marLeft w:val="0"/>
      <w:marRight w:val="0"/>
      <w:marTop w:val="0"/>
      <w:marBottom w:val="0"/>
      <w:divBdr>
        <w:top w:val="none" w:sz="0" w:space="0" w:color="auto"/>
        <w:left w:val="none" w:sz="0" w:space="0" w:color="auto"/>
        <w:bottom w:val="none" w:sz="0" w:space="0" w:color="auto"/>
        <w:right w:val="none" w:sz="0" w:space="0" w:color="auto"/>
      </w:divBdr>
    </w:div>
    <w:div w:id="1606427982">
      <w:bodyDiv w:val="1"/>
      <w:marLeft w:val="0"/>
      <w:marRight w:val="0"/>
      <w:marTop w:val="0"/>
      <w:marBottom w:val="0"/>
      <w:divBdr>
        <w:top w:val="none" w:sz="0" w:space="0" w:color="auto"/>
        <w:left w:val="none" w:sz="0" w:space="0" w:color="auto"/>
        <w:bottom w:val="none" w:sz="0" w:space="0" w:color="auto"/>
        <w:right w:val="none" w:sz="0" w:space="0" w:color="auto"/>
      </w:divBdr>
    </w:div>
    <w:div w:id="1839228676">
      <w:bodyDiv w:val="1"/>
      <w:marLeft w:val="0"/>
      <w:marRight w:val="0"/>
      <w:marTop w:val="0"/>
      <w:marBottom w:val="0"/>
      <w:divBdr>
        <w:top w:val="none" w:sz="0" w:space="0" w:color="auto"/>
        <w:left w:val="none" w:sz="0" w:space="0" w:color="auto"/>
        <w:bottom w:val="none" w:sz="0" w:space="0" w:color="auto"/>
        <w:right w:val="none" w:sz="0" w:space="0" w:color="auto"/>
      </w:divBdr>
    </w:div>
    <w:div w:id="1919249343">
      <w:bodyDiv w:val="1"/>
      <w:marLeft w:val="0"/>
      <w:marRight w:val="0"/>
      <w:marTop w:val="0"/>
      <w:marBottom w:val="0"/>
      <w:divBdr>
        <w:top w:val="none" w:sz="0" w:space="0" w:color="auto"/>
        <w:left w:val="none" w:sz="0" w:space="0" w:color="auto"/>
        <w:bottom w:val="none" w:sz="0" w:space="0" w:color="auto"/>
        <w:right w:val="none" w:sz="0" w:space="0" w:color="auto"/>
      </w:divBdr>
    </w:div>
    <w:div w:id="1982685130">
      <w:bodyDiv w:val="1"/>
      <w:marLeft w:val="0"/>
      <w:marRight w:val="0"/>
      <w:marTop w:val="0"/>
      <w:marBottom w:val="0"/>
      <w:divBdr>
        <w:top w:val="none" w:sz="0" w:space="0" w:color="auto"/>
        <w:left w:val="none" w:sz="0" w:space="0" w:color="auto"/>
        <w:bottom w:val="none" w:sz="0" w:space="0" w:color="auto"/>
        <w:right w:val="none" w:sz="0" w:space="0" w:color="auto"/>
      </w:divBdr>
    </w:div>
    <w:div w:id="2060933019">
      <w:bodyDiv w:val="1"/>
      <w:marLeft w:val="0"/>
      <w:marRight w:val="0"/>
      <w:marTop w:val="0"/>
      <w:marBottom w:val="0"/>
      <w:divBdr>
        <w:top w:val="none" w:sz="0" w:space="0" w:color="auto"/>
        <w:left w:val="none" w:sz="0" w:space="0" w:color="auto"/>
        <w:bottom w:val="none" w:sz="0" w:space="0" w:color="auto"/>
        <w:right w:val="none" w:sz="0" w:space="0" w:color="auto"/>
      </w:divBdr>
    </w:div>
    <w:div w:id="211520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REPORT ON THE IMPLEMENTATION OF AGENDA 2063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A76ECE-D39A-4638-990B-73F257F7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6841</Words>
  <Characters>39000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cOUNTRY RPORT</vt:lpstr>
    </vt:vector>
  </TitlesOfParts>
  <Company/>
  <LinksUpToDate>false</LinksUpToDate>
  <CharactersWithSpaces>45750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RPORT</dc:title>
  <dc:subject/>
  <dc:creator>MINISTRY OF FINANCE BUDGET AND NATIONAL PLANNING</dc:creator>
  <cp:keywords/>
  <dc:description/>
  <cp:lastModifiedBy>Andson Nsune</cp:lastModifiedBy>
  <cp:revision>2</cp:revision>
  <dcterms:created xsi:type="dcterms:W3CDTF">2020-02-06T09:21:00Z</dcterms:created>
  <dcterms:modified xsi:type="dcterms:W3CDTF">2020-02-06T09:21:00Z</dcterms:modified>
</cp:coreProperties>
</file>