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3AB1" w:rsidRDefault="00B13AB1" w:rsidP="00C10BCF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Theme="minorBidi" w:hAnsiTheme="minorBidi" w:cstheme="minorBidi"/>
          <w:sz w:val="24"/>
          <w:szCs w:val="24"/>
          <w:u w:val="single"/>
        </w:rPr>
      </w:pPr>
      <w:r w:rsidRPr="00D0358A">
        <w:rPr>
          <w:rFonts w:asciiTheme="minorBidi" w:hAnsiTheme="minorBidi" w:cstheme="minorBidi"/>
          <w:noProof/>
          <w:sz w:val="22"/>
        </w:rPr>
        <w:drawing>
          <wp:inline distT="0" distB="0" distL="0" distR="0" wp14:anchorId="1EA93506" wp14:editId="5C63E3DF">
            <wp:extent cx="868680" cy="742950"/>
            <wp:effectExtent l="0" t="0" r="7620" b="0"/>
            <wp:docPr id="3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67" cy="74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B1" w:rsidRDefault="00B13AB1" w:rsidP="00C10BCF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Theme="minorBidi" w:hAnsiTheme="minorBidi" w:cstheme="minorBidi"/>
          <w:sz w:val="24"/>
          <w:szCs w:val="24"/>
          <w:u w:val="single"/>
        </w:rPr>
      </w:pPr>
    </w:p>
    <w:p w:rsidR="00C10BCF" w:rsidRDefault="00B13AB1" w:rsidP="00B13AB1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Theme="minorBidi" w:hAnsiTheme="minorBidi" w:cstheme="minorBidi"/>
          <w:sz w:val="24"/>
          <w:szCs w:val="24"/>
          <w:u w:val="single"/>
        </w:rPr>
      </w:pPr>
      <w:r>
        <w:rPr>
          <w:rFonts w:asciiTheme="minorBidi" w:hAnsiTheme="minorBidi" w:cstheme="minorBidi"/>
          <w:sz w:val="24"/>
          <w:szCs w:val="24"/>
          <w:u w:val="single"/>
        </w:rPr>
        <w:t xml:space="preserve">INVITATION FOR BIDS </w:t>
      </w:r>
    </w:p>
    <w:p w:rsidR="00253ADE" w:rsidRDefault="00253ADE" w:rsidP="004C26AD">
      <w:pPr>
        <w:jc w:val="center"/>
        <w:rPr>
          <w:rFonts w:asciiTheme="minorBidi" w:hAnsiTheme="minorBidi" w:cstheme="minorBidi"/>
          <w:b/>
          <w:smallCaps/>
          <w:u w:val="single"/>
          <w:lang w:val="en-US"/>
        </w:rPr>
      </w:pPr>
    </w:p>
    <w:p w:rsidR="00D0358A" w:rsidRPr="000331A9" w:rsidRDefault="00B13AB1" w:rsidP="00B96DD8">
      <w:pPr>
        <w:suppressAutoHyphens/>
        <w:jc w:val="center"/>
        <w:rPr>
          <w:rFonts w:asciiTheme="minorBidi" w:hAnsiTheme="minorBidi" w:cstheme="minorBidi"/>
          <w:b/>
          <w:smallCaps/>
          <w:u w:val="single"/>
          <w:lang w:val="fr-FR"/>
        </w:rPr>
      </w:pPr>
      <w:r w:rsidRPr="000331A9">
        <w:rPr>
          <w:rFonts w:asciiTheme="minorBidi" w:hAnsiTheme="minorBidi" w:cstheme="minorBidi"/>
          <w:b/>
          <w:smallCaps/>
          <w:u w:val="single"/>
          <w:lang w:val="fr-FR"/>
        </w:rPr>
        <w:t xml:space="preserve">PROCUREMENT NUMBER: </w:t>
      </w:r>
      <w:r w:rsidR="000331A9" w:rsidRPr="000331A9">
        <w:rPr>
          <w:b/>
          <w:lang w:val="fr-FR"/>
        </w:rPr>
        <w:t>AUC/MIS/G/010</w:t>
      </w:r>
    </w:p>
    <w:p w:rsidR="00A107B1" w:rsidRPr="000331A9" w:rsidRDefault="00A107B1" w:rsidP="004B257E">
      <w:pPr>
        <w:suppressAutoHyphens/>
        <w:jc w:val="center"/>
        <w:rPr>
          <w:rFonts w:asciiTheme="minorBidi" w:hAnsiTheme="minorBidi" w:cstheme="minorBidi"/>
          <w:spacing w:val="-2"/>
          <w:lang w:val="fr-FR"/>
        </w:rPr>
      </w:pPr>
    </w:p>
    <w:p w:rsidR="00B13AB1" w:rsidRPr="000331A9" w:rsidRDefault="00B13AB1" w:rsidP="00B13AB1">
      <w:pPr>
        <w:suppressAutoHyphens/>
        <w:jc w:val="both"/>
        <w:rPr>
          <w:rFonts w:asciiTheme="minorBidi" w:hAnsiTheme="minorBidi" w:cstheme="minorBidi"/>
          <w:spacing w:val="-2"/>
          <w:lang w:val="fr-FR"/>
        </w:rPr>
      </w:pPr>
    </w:p>
    <w:p w:rsidR="00C56CAD" w:rsidRPr="00C20292" w:rsidRDefault="00C56CAD" w:rsidP="00C56CAD">
      <w:pPr>
        <w:suppressAutoHyphens/>
        <w:jc w:val="center"/>
        <w:rPr>
          <w:rFonts w:asciiTheme="majorBidi" w:hAnsiTheme="majorBidi" w:cstheme="majorBidi"/>
          <w:b/>
          <w:sz w:val="40"/>
          <w:szCs w:val="40"/>
        </w:rPr>
      </w:pPr>
      <w:r>
        <w:rPr>
          <w:rFonts w:asciiTheme="majorBidi" w:hAnsiTheme="majorBidi" w:cstheme="majorBidi"/>
          <w:b/>
          <w:sz w:val="40"/>
          <w:szCs w:val="40"/>
        </w:rPr>
        <w:t xml:space="preserve">PROCUREMENT OF SOME IT EQUIPMENT AND ACCESSORIES  </w:t>
      </w:r>
    </w:p>
    <w:p w:rsidR="00893836" w:rsidRDefault="00893836" w:rsidP="00B13AB1">
      <w:pPr>
        <w:suppressAutoHyphens/>
        <w:jc w:val="both"/>
        <w:rPr>
          <w:rFonts w:asciiTheme="minorBidi" w:hAnsiTheme="minorBidi" w:cstheme="minorBidi"/>
          <w:spacing w:val="-2"/>
        </w:rPr>
      </w:pPr>
    </w:p>
    <w:p w:rsidR="00B13AB1" w:rsidRPr="00C20292" w:rsidRDefault="00B13AB1" w:rsidP="00893836">
      <w:pPr>
        <w:jc w:val="both"/>
        <w:rPr>
          <w:rFonts w:asciiTheme="majorBidi" w:hAnsiTheme="majorBidi" w:cstheme="majorBidi"/>
        </w:rPr>
      </w:pPr>
      <w:r w:rsidRPr="00C20292">
        <w:rPr>
          <w:rFonts w:asciiTheme="majorBidi" w:hAnsiTheme="majorBidi" w:cstheme="majorBidi"/>
        </w:rPr>
        <w:t xml:space="preserve">The African Union Commission invites sealed bids from eligible bidders for the </w:t>
      </w:r>
      <w:r w:rsidR="00567F47" w:rsidRPr="00855440">
        <w:rPr>
          <w:spacing w:val="-2"/>
          <w:szCs w:val="22"/>
        </w:rPr>
        <w:t xml:space="preserve">Supply and Delivery of </w:t>
      </w:r>
      <w:r w:rsidR="00893836">
        <w:rPr>
          <w:spacing w:val="-2"/>
          <w:szCs w:val="22"/>
        </w:rPr>
        <w:t xml:space="preserve">Computers </w:t>
      </w:r>
      <w:r w:rsidR="00B96DD8">
        <w:rPr>
          <w:spacing w:val="-2"/>
          <w:szCs w:val="22"/>
        </w:rPr>
        <w:t>and Accessories</w:t>
      </w:r>
      <w:r w:rsidRPr="00C20292">
        <w:rPr>
          <w:rFonts w:asciiTheme="majorBidi" w:hAnsiTheme="majorBidi" w:cstheme="majorBidi"/>
        </w:rPr>
        <w:t xml:space="preserve"> whose specifications are detailed in the bid document.</w:t>
      </w:r>
    </w:p>
    <w:p w:rsidR="00B13AB1" w:rsidRPr="00C20292" w:rsidRDefault="00B13AB1" w:rsidP="00B13AB1">
      <w:pPr>
        <w:jc w:val="both"/>
        <w:rPr>
          <w:rFonts w:asciiTheme="majorBidi" w:hAnsiTheme="majorBidi" w:cstheme="majorBidi"/>
        </w:rPr>
      </w:pPr>
    </w:p>
    <w:p w:rsidR="00B13AB1" w:rsidRPr="00C20292" w:rsidRDefault="00B13AB1" w:rsidP="00B13AB1">
      <w:pPr>
        <w:jc w:val="both"/>
        <w:rPr>
          <w:rFonts w:asciiTheme="majorBidi" w:hAnsiTheme="majorBidi" w:cstheme="majorBidi"/>
        </w:rPr>
      </w:pPr>
      <w:r w:rsidRPr="00C20292">
        <w:rPr>
          <w:rFonts w:asciiTheme="majorBidi" w:hAnsiTheme="majorBidi" w:cstheme="majorBidi"/>
        </w:rPr>
        <w:t xml:space="preserve">Bidders are required to furnish the following: </w:t>
      </w:r>
    </w:p>
    <w:p w:rsidR="00B13AB1" w:rsidRPr="00C20292" w:rsidRDefault="00B13AB1" w:rsidP="00B13AB1">
      <w:pPr>
        <w:jc w:val="both"/>
        <w:rPr>
          <w:rFonts w:asciiTheme="majorBidi" w:hAnsiTheme="majorBidi" w:cstheme="majorBidi"/>
        </w:rPr>
      </w:pPr>
    </w:p>
    <w:p w:rsidR="00B13AB1" w:rsidRPr="00C20292" w:rsidRDefault="00B13AB1" w:rsidP="00B13AB1">
      <w:pPr>
        <w:numPr>
          <w:ilvl w:val="0"/>
          <w:numId w:val="32"/>
        </w:numPr>
        <w:jc w:val="both"/>
        <w:rPr>
          <w:rFonts w:asciiTheme="majorBidi" w:hAnsiTheme="majorBidi" w:cstheme="majorBidi"/>
          <w:b/>
        </w:rPr>
      </w:pPr>
      <w:r w:rsidRPr="00C20292">
        <w:rPr>
          <w:rFonts w:asciiTheme="majorBidi" w:hAnsiTheme="majorBidi" w:cstheme="majorBidi"/>
          <w:b/>
        </w:rPr>
        <w:t>Valid registration documents</w:t>
      </w:r>
    </w:p>
    <w:p w:rsidR="00B13AB1" w:rsidRPr="00C20292" w:rsidRDefault="00B13AB1" w:rsidP="00B13AB1">
      <w:pPr>
        <w:numPr>
          <w:ilvl w:val="0"/>
          <w:numId w:val="32"/>
        </w:numPr>
        <w:jc w:val="both"/>
        <w:rPr>
          <w:rFonts w:asciiTheme="majorBidi" w:hAnsiTheme="majorBidi" w:cstheme="majorBidi"/>
          <w:b/>
        </w:rPr>
      </w:pPr>
      <w:r w:rsidRPr="00C20292">
        <w:rPr>
          <w:rFonts w:asciiTheme="majorBidi" w:hAnsiTheme="majorBidi" w:cstheme="majorBidi"/>
          <w:b/>
        </w:rPr>
        <w:t>Dealership certificates or Manufacturer’s authorisation form</w:t>
      </w:r>
    </w:p>
    <w:p w:rsidR="00B13AB1" w:rsidRPr="00C20292" w:rsidRDefault="00B13AB1" w:rsidP="00B13AB1">
      <w:pPr>
        <w:numPr>
          <w:ilvl w:val="0"/>
          <w:numId w:val="32"/>
        </w:numPr>
        <w:jc w:val="both"/>
        <w:rPr>
          <w:rFonts w:asciiTheme="majorBidi" w:hAnsiTheme="majorBidi" w:cstheme="majorBidi"/>
          <w:b/>
        </w:rPr>
      </w:pPr>
      <w:r w:rsidRPr="00C20292">
        <w:rPr>
          <w:rFonts w:asciiTheme="majorBidi" w:hAnsiTheme="majorBidi" w:cstheme="majorBidi"/>
          <w:b/>
        </w:rPr>
        <w:t>Duly signed bid form in the format attached to the bid document</w:t>
      </w:r>
    </w:p>
    <w:p w:rsidR="00B13AB1" w:rsidRPr="00C20292" w:rsidRDefault="00B13AB1" w:rsidP="00B13AB1">
      <w:pPr>
        <w:numPr>
          <w:ilvl w:val="0"/>
          <w:numId w:val="32"/>
        </w:numPr>
        <w:jc w:val="both"/>
        <w:rPr>
          <w:rFonts w:asciiTheme="majorBidi" w:hAnsiTheme="majorBidi" w:cstheme="majorBidi"/>
          <w:b/>
        </w:rPr>
      </w:pPr>
      <w:r w:rsidRPr="00C20292">
        <w:rPr>
          <w:rFonts w:asciiTheme="majorBidi" w:hAnsiTheme="majorBidi" w:cstheme="majorBidi"/>
          <w:b/>
        </w:rPr>
        <w:t>Attach an explanation on your after sales service</w:t>
      </w:r>
    </w:p>
    <w:p w:rsidR="00B13AB1" w:rsidRPr="00C20292" w:rsidRDefault="00B13AB1" w:rsidP="00B13AB1">
      <w:pPr>
        <w:numPr>
          <w:ilvl w:val="0"/>
          <w:numId w:val="32"/>
        </w:numPr>
        <w:jc w:val="both"/>
        <w:rPr>
          <w:rFonts w:asciiTheme="majorBidi" w:hAnsiTheme="majorBidi" w:cstheme="majorBidi"/>
          <w:b/>
        </w:rPr>
      </w:pPr>
      <w:r w:rsidRPr="00C20292">
        <w:rPr>
          <w:rFonts w:asciiTheme="majorBidi" w:hAnsiTheme="majorBidi" w:cstheme="majorBidi"/>
          <w:b/>
        </w:rPr>
        <w:t xml:space="preserve">Specify Warranty period for the items </w:t>
      </w:r>
    </w:p>
    <w:p w:rsidR="00B13AB1" w:rsidRPr="00C20292" w:rsidRDefault="00B13AB1" w:rsidP="00B13AB1">
      <w:pPr>
        <w:jc w:val="both"/>
        <w:rPr>
          <w:rFonts w:asciiTheme="majorBidi" w:hAnsiTheme="majorBidi" w:cstheme="majorBidi"/>
          <w:color w:val="FF0000"/>
        </w:rPr>
      </w:pPr>
    </w:p>
    <w:p w:rsidR="00B13AB1" w:rsidRPr="00C20292" w:rsidRDefault="00B13AB1" w:rsidP="00893836">
      <w:pPr>
        <w:pStyle w:val="BodyText2"/>
        <w:rPr>
          <w:rFonts w:asciiTheme="majorBidi" w:hAnsiTheme="majorBidi" w:cstheme="majorBidi"/>
        </w:rPr>
      </w:pPr>
      <w:r w:rsidRPr="00C20292">
        <w:rPr>
          <w:rFonts w:asciiTheme="majorBidi" w:hAnsiTheme="majorBidi" w:cstheme="majorBidi"/>
        </w:rPr>
        <w:t xml:space="preserve">The </w:t>
      </w:r>
      <w:r w:rsidRPr="00C20292">
        <w:rPr>
          <w:rFonts w:asciiTheme="majorBidi" w:hAnsiTheme="majorBidi" w:cstheme="majorBidi"/>
          <w:b/>
        </w:rPr>
        <w:t>deadline</w:t>
      </w:r>
      <w:r w:rsidRPr="00C20292">
        <w:rPr>
          <w:rFonts w:asciiTheme="majorBidi" w:hAnsiTheme="majorBidi" w:cstheme="majorBidi"/>
        </w:rPr>
        <w:t xml:space="preserve"> for submission of bids is </w:t>
      </w:r>
      <w:r w:rsidR="000331A9" w:rsidRPr="000331A9">
        <w:rPr>
          <w:rFonts w:asciiTheme="majorBidi" w:hAnsiTheme="majorBidi" w:cstheme="majorBidi"/>
          <w:b/>
          <w:color w:val="000000" w:themeColor="text1"/>
        </w:rPr>
        <w:t>22th November</w:t>
      </w:r>
      <w:r w:rsidR="00893836" w:rsidRPr="000331A9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0331A9" w:rsidRPr="000331A9">
        <w:rPr>
          <w:rFonts w:asciiTheme="majorBidi" w:hAnsiTheme="majorBidi" w:cstheme="majorBidi"/>
          <w:b/>
          <w:color w:val="000000" w:themeColor="text1"/>
        </w:rPr>
        <w:t>2019</w:t>
      </w:r>
      <w:r w:rsidRPr="000331A9">
        <w:rPr>
          <w:rFonts w:asciiTheme="majorBidi" w:hAnsiTheme="majorBidi" w:cstheme="majorBidi"/>
          <w:color w:val="000000" w:themeColor="text1"/>
        </w:rPr>
        <w:t xml:space="preserve"> </w:t>
      </w:r>
      <w:r w:rsidRPr="000331A9">
        <w:rPr>
          <w:rFonts w:asciiTheme="majorBidi" w:hAnsiTheme="majorBidi" w:cstheme="majorBidi"/>
        </w:rPr>
        <w:t xml:space="preserve">at </w:t>
      </w:r>
      <w:r w:rsidRPr="000331A9">
        <w:rPr>
          <w:rFonts w:asciiTheme="majorBidi" w:hAnsiTheme="majorBidi" w:cstheme="majorBidi"/>
          <w:b/>
        </w:rPr>
        <w:t>1500hrs local time</w:t>
      </w:r>
      <w:bookmarkStart w:id="0" w:name="_GoBack"/>
      <w:bookmarkEnd w:id="0"/>
      <w:r w:rsidRPr="00C20292">
        <w:rPr>
          <w:rFonts w:asciiTheme="majorBidi" w:hAnsiTheme="majorBidi" w:cstheme="majorBidi"/>
          <w:b/>
        </w:rPr>
        <w:t>.</w:t>
      </w:r>
    </w:p>
    <w:p w:rsidR="00B13AB1" w:rsidRPr="00B13AB1" w:rsidRDefault="00B13AB1" w:rsidP="00893836">
      <w:pPr>
        <w:pStyle w:val="Heading5"/>
        <w:tabs>
          <w:tab w:val="left" w:pos="0"/>
        </w:tabs>
        <w:jc w:val="both"/>
        <w:rPr>
          <w:rFonts w:asciiTheme="majorBidi" w:hAnsiTheme="majorBidi"/>
          <w:b/>
          <w:color w:val="auto"/>
        </w:rPr>
      </w:pPr>
      <w:r w:rsidRPr="00B13AB1">
        <w:rPr>
          <w:rFonts w:asciiTheme="majorBidi" w:hAnsiTheme="majorBidi"/>
          <w:color w:val="auto"/>
        </w:rPr>
        <w:t xml:space="preserve">Sealed bids will be opened on </w:t>
      </w:r>
      <w:r w:rsidR="000331A9" w:rsidRPr="000331A9">
        <w:rPr>
          <w:rFonts w:asciiTheme="majorBidi" w:hAnsiTheme="majorBidi"/>
          <w:b/>
          <w:color w:val="000000" w:themeColor="text1"/>
        </w:rPr>
        <w:t xml:space="preserve">22th November </w:t>
      </w:r>
      <w:r w:rsidRPr="000331A9">
        <w:rPr>
          <w:rFonts w:asciiTheme="majorBidi" w:hAnsiTheme="majorBidi"/>
          <w:color w:val="auto"/>
        </w:rPr>
        <w:t>at 15</w:t>
      </w:r>
      <w:r w:rsidR="00B96DD8" w:rsidRPr="000331A9">
        <w:rPr>
          <w:rFonts w:asciiTheme="majorBidi" w:hAnsiTheme="majorBidi"/>
          <w:color w:val="auto"/>
        </w:rPr>
        <w:t>0</w:t>
      </w:r>
      <w:r w:rsidRPr="000331A9">
        <w:rPr>
          <w:rFonts w:asciiTheme="majorBidi" w:hAnsiTheme="majorBidi"/>
          <w:color w:val="auto"/>
        </w:rPr>
        <w:t>0hrs</w:t>
      </w:r>
      <w:r w:rsidRPr="00B13AB1">
        <w:rPr>
          <w:rFonts w:asciiTheme="majorBidi" w:hAnsiTheme="majorBidi"/>
          <w:color w:val="auto"/>
        </w:rPr>
        <w:t xml:space="preserve"> local time in the presence of bidders or bidders’ representatives who choose to attend, at the address below. </w:t>
      </w:r>
    </w:p>
    <w:p w:rsidR="00B13AB1" w:rsidRPr="00B13AB1" w:rsidRDefault="00B13AB1" w:rsidP="00B13AB1">
      <w:pPr>
        <w:pStyle w:val="Heading5"/>
        <w:tabs>
          <w:tab w:val="left" w:pos="0"/>
        </w:tabs>
        <w:jc w:val="both"/>
        <w:rPr>
          <w:rFonts w:asciiTheme="majorBidi" w:hAnsiTheme="majorBidi"/>
          <w:b/>
          <w:color w:val="auto"/>
        </w:rPr>
      </w:pPr>
    </w:p>
    <w:p w:rsidR="00B13AB1" w:rsidRDefault="00B13AB1" w:rsidP="00B13AB1">
      <w:pPr>
        <w:pStyle w:val="Heading5"/>
        <w:tabs>
          <w:tab w:val="left" w:pos="0"/>
        </w:tabs>
        <w:jc w:val="both"/>
        <w:rPr>
          <w:rFonts w:asciiTheme="majorBidi" w:hAnsiTheme="majorBidi"/>
          <w:color w:val="auto"/>
        </w:rPr>
      </w:pPr>
      <w:r w:rsidRPr="00B13AB1">
        <w:rPr>
          <w:rFonts w:asciiTheme="majorBidi" w:hAnsiTheme="majorBidi"/>
          <w:color w:val="auto"/>
        </w:rPr>
        <w:t xml:space="preserve">Both technical and financial offers should be in the same envelope. Late bids will be rejected and returned unopened to bidders. </w:t>
      </w:r>
    </w:p>
    <w:p w:rsidR="00567F47" w:rsidRDefault="00567F47" w:rsidP="00567F47"/>
    <w:p w:rsidR="00567F47" w:rsidRDefault="00567F47" w:rsidP="00567F47">
      <w:pPr>
        <w:tabs>
          <w:tab w:val="right" w:leader="dot" w:pos="864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Interested firms can download the bidding document from the African Union website: </w:t>
      </w:r>
      <w:hyperlink r:id="rId9" w:history="1">
        <w:r w:rsidRPr="009613FC">
          <w:rPr>
            <w:rStyle w:val="Hyperlink"/>
            <w:rFonts w:asciiTheme="majorBidi" w:hAnsiTheme="majorBidi" w:cstheme="majorBidi"/>
          </w:rPr>
          <w:t>http://www.au.int/en/bids</w:t>
        </w:r>
      </w:hyperlink>
    </w:p>
    <w:p w:rsidR="00B13AB1" w:rsidRPr="00B13AB1" w:rsidRDefault="00B13AB1" w:rsidP="00B13AB1">
      <w:pPr>
        <w:rPr>
          <w:rFonts w:asciiTheme="majorBidi" w:hAnsiTheme="majorBidi" w:cstheme="majorBidi"/>
        </w:rPr>
      </w:pPr>
    </w:p>
    <w:p w:rsidR="00B13AB1" w:rsidRPr="00B13AB1" w:rsidRDefault="00B13AB1" w:rsidP="00B13AB1">
      <w:pPr>
        <w:pStyle w:val="Heading5"/>
        <w:tabs>
          <w:tab w:val="left" w:pos="0"/>
        </w:tabs>
        <w:jc w:val="both"/>
        <w:rPr>
          <w:rFonts w:asciiTheme="majorBidi" w:hAnsiTheme="majorBidi"/>
          <w:b/>
          <w:color w:val="auto"/>
        </w:rPr>
      </w:pPr>
      <w:r w:rsidRPr="00B13AB1">
        <w:rPr>
          <w:rFonts w:asciiTheme="majorBidi" w:hAnsiTheme="majorBidi"/>
          <w:color w:val="auto"/>
        </w:rPr>
        <w:t xml:space="preserve">Clarifications should be addressed to: e-mail: </w:t>
      </w:r>
      <w:hyperlink r:id="rId10" w:history="1">
        <w:r w:rsidRPr="00B13AB1">
          <w:rPr>
            <w:rStyle w:val="Hyperlink"/>
            <w:rFonts w:asciiTheme="majorBidi" w:hAnsiTheme="majorBidi"/>
            <w:color w:val="auto"/>
          </w:rPr>
          <w:t>Tender@africa-union.org</w:t>
        </w:r>
      </w:hyperlink>
      <w:r w:rsidRPr="00B13AB1">
        <w:rPr>
          <w:rFonts w:asciiTheme="majorBidi" w:hAnsiTheme="majorBidi"/>
          <w:color w:val="auto"/>
        </w:rPr>
        <w:t xml:space="preserve"> </w:t>
      </w:r>
    </w:p>
    <w:p w:rsidR="00B13AB1" w:rsidRPr="00B13AB1" w:rsidRDefault="00B13AB1" w:rsidP="00B13AB1">
      <w:pPr>
        <w:pStyle w:val="Heading5"/>
        <w:tabs>
          <w:tab w:val="left" w:pos="0"/>
        </w:tabs>
        <w:jc w:val="both"/>
        <w:rPr>
          <w:rFonts w:asciiTheme="majorBidi" w:hAnsiTheme="majorBidi"/>
          <w:color w:val="auto"/>
        </w:rPr>
      </w:pPr>
      <w:r w:rsidRPr="00B13AB1">
        <w:rPr>
          <w:rFonts w:asciiTheme="majorBidi" w:hAnsiTheme="majorBidi"/>
          <w:color w:val="auto"/>
        </w:rPr>
        <w:t>The telephone number is (+251) 11 5517700, Ext 4526, 4305</w:t>
      </w:r>
    </w:p>
    <w:p w:rsidR="00B13AB1" w:rsidRPr="00B13AB1" w:rsidRDefault="00B13AB1" w:rsidP="00B13AB1">
      <w:pPr>
        <w:jc w:val="both"/>
        <w:rPr>
          <w:rFonts w:asciiTheme="majorBidi" w:hAnsiTheme="majorBidi" w:cstheme="majorBidi"/>
          <w:b/>
          <w:bCs/>
        </w:rPr>
      </w:pPr>
      <w:r w:rsidRPr="00B13AB1">
        <w:rPr>
          <w:rFonts w:asciiTheme="majorBidi" w:hAnsiTheme="majorBidi" w:cstheme="majorBidi"/>
        </w:rPr>
        <w:t>Fax number</w:t>
      </w:r>
      <w:r w:rsidRPr="00B13AB1">
        <w:rPr>
          <w:rFonts w:asciiTheme="majorBidi" w:hAnsiTheme="majorBidi" w:cstheme="majorBidi"/>
          <w:bCs/>
        </w:rPr>
        <w:t xml:space="preserve">: </w:t>
      </w:r>
      <w:r w:rsidRPr="00B13AB1">
        <w:rPr>
          <w:rFonts w:asciiTheme="majorBidi" w:hAnsiTheme="majorBidi" w:cstheme="majorBidi"/>
          <w:b/>
          <w:bCs/>
        </w:rPr>
        <w:t xml:space="preserve">+251-11-5517844 </w:t>
      </w:r>
    </w:p>
    <w:p w:rsidR="00B13AB1" w:rsidRPr="00B13AB1" w:rsidRDefault="00B13AB1" w:rsidP="00B13AB1">
      <w:pPr>
        <w:jc w:val="both"/>
        <w:rPr>
          <w:rFonts w:asciiTheme="majorBidi" w:hAnsiTheme="majorBidi" w:cstheme="majorBidi"/>
          <w:b/>
        </w:rPr>
      </w:pPr>
    </w:p>
    <w:p w:rsidR="00B13AB1" w:rsidRPr="00B13AB1" w:rsidRDefault="00B13AB1" w:rsidP="00B13AB1">
      <w:pPr>
        <w:jc w:val="both"/>
        <w:rPr>
          <w:rFonts w:asciiTheme="majorBidi" w:hAnsiTheme="majorBidi" w:cstheme="majorBidi"/>
        </w:rPr>
      </w:pPr>
      <w:r w:rsidRPr="00B13AB1">
        <w:rPr>
          <w:rFonts w:asciiTheme="majorBidi" w:hAnsiTheme="majorBidi" w:cstheme="majorBidi"/>
        </w:rPr>
        <w:t>The address for submission of bids is:</w:t>
      </w:r>
    </w:p>
    <w:p w:rsidR="00B13AB1" w:rsidRPr="00B13AB1" w:rsidRDefault="00B13AB1" w:rsidP="00B13AB1">
      <w:pPr>
        <w:jc w:val="both"/>
        <w:rPr>
          <w:rFonts w:asciiTheme="majorBidi" w:hAnsiTheme="majorBidi" w:cstheme="majorBidi"/>
          <w:i/>
        </w:rPr>
      </w:pPr>
    </w:p>
    <w:p w:rsidR="00B13AB1" w:rsidRPr="00B13AB1" w:rsidRDefault="00B13AB1" w:rsidP="00B13AB1">
      <w:pPr>
        <w:jc w:val="both"/>
        <w:rPr>
          <w:rFonts w:asciiTheme="majorBidi" w:hAnsiTheme="majorBidi" w:cstheme="majorBidi"/>
          <w:b/>
        </w:rPr>
      </w:pPr>
      <w:r w:rsidRPr="00B13AB1">
        <w:rPr>
          <w:rFonts w:asciiTheme="majorBidi" w:hAnsiTheme="majorBidi" w:cstheme="majorBidi"/>
          <w:b/>
        </w:rPr>
        <w:t xml:space="preserve">Procurement, Travel and Stores Division; </w:t>
      </w:r>
    </w:p>
    <w:p w:rsidR="00B13AB1" w:rsidRPr="00B13AB1" w:rsidRDefault="00B13AB1" w:rsidP="00B13AB1">
      <w:pPr>
        <w:jc w:val="both"/>
        <w:rPr>
          <w:rFonts w:asciiTheme="majorBidi" w:hAnsiTheme="majorBidi" w:cstheme="majorBidi"/>
          <w:b/>
        </w:rPr>
      </w:pPr>
      <w:r w:rsidRPr="00B13AB1">
        <w:rPr>
          <w:rFonts w:asciiTheme="majorBidi" w:hAnsiTheme="majorBidi" w:cstheme="majorBidi"/>
          <w:b/>
        </w:rPr>
        <w:t>The African Union Commission;</w:t>
      </w:r>
    </w:p>
    <w:p w:rsidR="00B13AB1" w:rsidRPr="00B13AB1" w:rsidRDefault="00B13AB1" w:rsidP="00B13AB1">
      <w:pPr>
        <w:jc w:val="both"/>
        <w:rPr>
          <w:rFonts w:asciiTheme="majorBidi" w:hAnsiTheme="majorBidi" w:cstheme="majorBidi"/>
          <w:b/>
        </w:rPr>
      </w:pPr>
      <w:r w:rsidRPr="00B13AB1">
        <w:rPr>
          <w:rFonts w:asciiTheme="majorBidi" w:hAnsiTheme="majorBidi" w:cstheme="majorBidi"/>
          <w:b/>
        </w:rPr>
        <w:t>P. O. Box 3243;</w:t>
      </w:r>
    </w:p>
    <w:p w:rsidR="00B13AB1" w:rsidRPr="00B13AB1" w:rsidRDefault="00B13AB1" w:rsidP="00B13AB1">
      <w:pPr>
        <w:jc w:val="both"/>
        <w:rPr>
          <w:rFonts w:asciiTheme="majorBidi" w:hAnsiTheme="majorBidi" w:cstheme="majorBidi"/>
          <w:b/>
        </w:rPr>
      </w:pPr>
      <w:r w:rsidRPr="00B13AB1">
        <w:rPr>
          <w:rFonts w:asciiTheme="majorBidi" w:hAnsiTheme="majorBidi" w:cstheme="majorBidi"/>
          <w:b/>
        </w:rPr>
        <w:t xml:space="preserve">Roosevelt Street </w:t>
      </w:r>
    </w:p>
    <w:p w:rsidR="00B13AB1" w:rsidRPr="00C20292" w:rsidRDefault="00B13AB1" w:rsidP="00B13AB1">
      <w:pPr>
        <w:rPr>
          <w:rFonts w:asciiTheme="majorBidi" w:hAnsiTheme="majorBidi" w:cstheme="majorBidi"/>
          <w:b/>
        </w:rPr>
      </w:pPr>
      <w:r w:rsidRPr="00C20292">
        <w:rPr>
          <w:rFonts w:asciiTheme="majorBidi" w:hAnsiTheme="majorBidi" w:cstheme="majorBidi"/>
          <w:b/>
        </w:rPr>
        <w:t>3</w:t>
      </w:r>
      <w:r w:rsidRPr="00C20292">
        <w:rPr>
          <w:rFonts w:asciiTheme="majorBidi" w:hAnsiTheme="majorBidi" w:cstheme="majorBidi"/>
          <w:b/>
          <w:vertAlign w:val="superscript"/>
        </w:rPr>
        <w:t>rd</w:t>
      </w:r>
      <w:r w:rsidRPr="00C20292">
        <w:rPr>
          <w:rFonts w:asciiTheme="majorBidi" w:hAnsiTheme="majorBidi" w:cstheme="majorBidi"/>
          <w:b/>
        </w:rPr>
        <w:t xml:space="preserve"> Floor, Building C</w:t>
      </w:r>
    </w:p>
    <w:p w:rsidR="00B13AB1" w:rsidRPr="00C20292" w:rsidRDefault="00B13AB1" w:rsidP="00B13AB1">
      <w:pPr>
        <w:rPr>
          <w:rFonts w:asciiTheme="majorBidi" w:hAnsiTheme="majorBidi" w:cstheme="majorBidi"/>
          <w:b/>
        </w:rPr>
      </w:pPr>
      <w:r w:rsidRPr="00C20292">
        <w:rPr>
          <w:rFonts w:asciiTheme="majorBidi" w:hAnsiTheme="majorBidi" w:cstheme="majorBidi"/>
          <w:b/>
        </w:rPr>
        <w:t>Addis Ababa, Ethiopia</w:t>
      </w:r>
    </w:p>
    <w:p w:rsidR="00B13AB1" w:rsidRDefault="00B13AB1" w:rsidP="00B13AB1">
      <w:pPr>
        <w:suppressAutoHyphens/>
        <w:jc w:val="both"/>
        <w:rPr>
          <w:rFonts w:asciiTheme="minorBidi" w:hAnsiTheme="minorBidi" w:cstheme="minorBidi"/>
          <w:spacing w:val="-2"/>
        </w:rPr>
      </w:pPr>
    </w:p>
    <w:sectPr w:rsidR="00B13AB1" w:rsidSect="00A72577">
      <w:type w:val="continuous"/>
      <w:pgSz w:w="11906" w:h="16838"/>
      <w:pgMar w:top="450" w:right="1106" w:bottom="27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E1E" w:rsidRDefault="00FF6E1E" w:rsidP="00EB47A8">
      <w:r>
        <w:separator/>
      </w:r>
    </w:p>
  </w:endnote>
  <w:endnote w:type="continuationSeparator" w:id="0">
    <w:p w:rsidR="00FF6E1E" w:rsidRDefault="00FF6E1E" w:rsidP="00E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E1E" w:rsidRDefault="00FF6E1E" w:rsidP="00EB47A8">
      <w:r>
        <w:separator/>
      </w:r>
    </w:p>
  </w:footnote>
  <w:footnote w:type="continuationSeparator" w:id="0">
    <w:p w:rsidR="00FF6E1E" w:rsidRDefault="00FF6E1E" w:rsidP="00EB4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4A4E9A"/>
    <w:multiLevelType w:val="hybridMultilevel"/>
    <w:tmpl w:val="52E0CC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F3205"/>
    <w:multiLevelType w:val="hybridMultilevel"/>
    <w:tmpl w:val="5A6EA1A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77E7D"/>
    <w:multiLevelType w:val="hybridMultilevel"/>
    <w:tmpl w:val="6E78528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9A0634E"/>
    <w:multiLevelType w:val="hybridMultilevel"/>
    <w:tmpl w:val="E70C6A34"/>
    <w:lvl w:ilvl="0" w:tplc="10866134">
      <w:start w:val="5"/>
      <w:numFmt w:val="bullet"/>
      <w:lvlText w:val="•"/>
      <w:lvlJc w:val="left"/>
      <w:pPr>
        <w:ind w:left="153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0C392159"/>
    <w:multiLevelType w:val="hybridMultilevel"/>
    <w:tmpl w:val="1746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06651"/>
    <w:multiLevelType w:val="hybridMultilevel"/>
    <w:tmpl w:val="F6CC825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F55A5"/>
    <w:multiLevelType w:val="hybridMultilevel"/>
    <w:tmpl w:val="D76E25AC"/>
    <w:lvl w:ilvl="0" w:tplc="10866134">
      <w:start w:val="5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F23A2D"/>
    <w:multiLevelType w:val="hybridMultilevel"/>
    <w:tmpl w:val="1408E960"/>
    <w:lvl w:ilvl="0" w:tplc="0D92E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C703A"/>
    <w:multiLevelType w:val="hybridMultilevel"/>
    <w:tmpl w:val="3CC253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4C3491"/>
    <w:multiLevelType w:val="hybridMultilevel"/>
    <w:tmpl w:val="09A20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95B8F"/>
    <w:multiLevelType w:val="hybridMultilevel"/>
    <w:tmpl w:val="3F38A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655BD"/>
    <w:multiLevelType w:val="hybridMultilevel"/>
    <w:tmpl w:val="DAA2F672"/>
    <w:lvl w:ilvl="0" w:tplc="10866134">
      <w:start w:val="5"/>
      <w:numFmt w:val="bullet"/>
      <w:lvlText w:val="•"/>
      <w:lvlJc w:val="left"/>
      <w:pPr>
        <w:ind w:left="153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9A9473C"/>
    <w:multiLevelType w:val="hybridMultilevel"/>
    <w:tmpl w:val="24D427F2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F2E22"/>
    <w:multiLevelType w:val="hybridMultilevel"/>
    <w:tmpl w:val="FC8C47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57DE0"/>
    <w:multiLevelType w:val="hybridMultilevel"/>
    <w:tmpl w:val="54FA6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223B"/>
    <w:multiLevelType w:val="hybridMultilevel"/>
    <w:tmpl w:val="D5965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1236C3"/>
    <w:multiLevelType w:val="hybridMultilevel"/>
    <w:tmpl w:val="240C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143F0"/>
    <w:multiLevelType w:val="hybridMultilevel"/>
    <w:tmpl w:val="AB5C7AE6"/>
    <w:lvl w:ilvl="0" w:tplc="041601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72F38"/>
    <w:multiLevelType w:val="hybridMultilevel"/>
    <w:tmpl w:val="D0783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F70F87"/>
    <w:multiLevelType w:val="hybridMultilevel"/>
    <w:tmpl w:val="E514CD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B04B17"/>
    <w:multiLevelType w:val="hybridMultilevel"/>
    <w:tmpl w:val="740A226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5E4B1B83"/>
    <w:multiLevelType w:val="hybridMultilevel"/>
    <w:tmpl w:val="548E2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F93106"/>
    <w:multiLevelType w:val="hybridMultilevel"/>
    <w:tmpl w:val="F246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66D54"/>
    <w:multiLevelType w:val="hybridMultilevel"/>
    <w:tmpl w:val="148480C0"/>
    <w:lvl w:ilvl="0" w:tplc="10866134">
      <w:start w:val="5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B40CE"/>
    <w:multiLevelType w:val="hybridMultilevel"/>
    <w:tmpl w:val="D438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418E5"/>
    <w:multiLevelType w:val="hybridMultilevel"/>
    <w:tmpl w:val="EF1A3692"/>
    <w:lvl w:ilvl="0" w:tplc="266AF4A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C327B"/>
    <w:multiLevelType w:val="hybridMultilevel"/>
    <w:tmpl w:val="D14CE8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3E213D"/>
    <w:multiLevelType w:val="hybridMultilevel"/>
    <w:tmpl w:val="9B6893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B3616"/>
    <w:multiLevelType w:val="hybridMultilevel"/>
    <w:tmpl w:val="53BC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43C4F"/>
    <w:multiLevelType w:val="hybridMultilevel"/>
    <w:tmpl w:val="D7FC73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3E7A"/>
    <w:multiLevelType w:val="hybridMultilevel"/>
    <w:tmpl w:val="75748238"/>
    <w:lvl w:ilvl="0" w:tplc="10866134">
      <w:start w:val="5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E74BD"/>
    <w:multiLevelType w:val="hybridMultilevel"/>
    <w:tmpl w:val="AB74F77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8"/>
  </w:num>
  <w:num w:numId="4">
    <w:abstractNumId w:val="4"/>
  </w:num>
  <w:num w:numId="5">
    <w:abstractNumId w:val="32"/>
  </w:num>
  <w:num w:numId="6">
    <w:abstractNumId w:val="12"/>
  </w:num>
  <w:num w:numId="7">
    <w:abstractNumId w:val="21"/>
  </w:num>
  <w:num w:numId="8">
    <w:abstractNumId w:val="7"/>
  </w:num>
  <w:num w:numId="9">
    <w:abstractNumId w:val="28"/>
  </w:num>
  <w:num w:numId="10">
    <w:abstractNumId w:val="15"/>
  </w:num>
  <w:num w:numId="11">
    <w:abstractNumId w:val="29"/>
  </w:num>
  <w:num w:numId="12">
    <w:abstractNumId w:val="22"/>
  </w:num>
  <w:num w:numId="13">
    <w:abstractNumId w:val="3"/>
  </w:num>
  <w:num w:numId="14">
    <w:abstractNumId w:val="19"/>
  </w:num>
  <w:num w:numId="15">
    <w:abstractNumId w:val="20"/>
  </w:num>
  <w:num w:numId="16">
    <w:abstractNumId w:val="25"/>
  </w:num>
  <w:num w:numId="17">
    <w:abstractNumId w:val="33"/>
  </w:num>
  <w:num w:numId="18">
    <w:abstractNumId w:val="26"/>
  </w:num>
  <w:num w:numId="19">
    <w:abstractNumId w:val="14"/>
  </w:num>
  <w:num w:numId="20">
    <w:abstractNumId w:val="6"/>
  </w:num>
  <w:num w:numId="21">
    <w:abstractNumId w:val="9"/>
  </w:num>
  <w:num w:numId="22">
    <w:abstractNumId w:val="5"/>
  </w:num>
  <w:num w:numId="23">
    <w:abstractNumId w:val="23"/>
  </w:num>
  <w:num w:numId="24">
    <w:abstractNumId w:val="11"/>
  </w:num>
  <w:num w:numId="25">
    <w:abstractNumId w:val="17"/>
  </w:num>
  <w:num w:numId="26">
    <w:abstractNumId w:val="16"/>
  </w:num>
  <w:num w:numId="27">
    <w:abstractNumId w:val="13"/>
  </w:num>
  <w:num w:numId="28">
    <w:abstractNumId w:val="34"/>
  </w:num>
  <w:num w:numId="29">
    <w:abstractNumId w:val="27"/>
  </w:num>
  <w:num w:numId="30">
    <w:abstractNumId w:val="18"/>
  </w:num>
  <w:num w:numId="31">
    <w:abstractNumId w:val="31"/>
  </w:num>
  <w:num w:numId="3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CC"/>
    <w:rsid w:val="00007CED"/>
    <w:rsid w:val="00021E18"/>
    <w:rsid w:val="000331A9"/>
    <w:rsid w:val="000705AB"/>
    <w:rsid w:val="000B34FD"/>
    <w:rsid w:val="000C771D"/>
    <w:rsid w:val="000D2772"/>
    <w:rsid w:val="000D3D87"/>
    <w:rsid w:val="00124C42"/>
    <w:rsid w:val="00151D98"/>
    <w:rsid w:val="00153496"/>
    <w:rsid w:val="00153E6C"/>
    <w:rsid w:val="0015703F"/>
    <w:rsid w:val="00172F71"/>
    <w:rsid w:val="00184BF9"/>
    <w:rsid w:val="001873A7"/>
    <w:rsid w:val="001A4482"/>
    <w:rsid w:val="001E2688"/>
    <w:rsid w:val="00207D79"/>
    <w:rsid w:val="002504C8"/>
    <w:rsid w:val="00253ADE"/>
    <w:rsid w:val="002A424E"/>
    <w:rsid w:val="002C5998"/>
    <w:rsid w:val="002C65FC"/>
    <w:rsid w:val="002D49F1"/>
    <w:rsid w:val="002E14CF"/>
    <w:rsid w:val="003061CC"/>
    <w:rsid w:val="00307B92"/>
    <w:rsid w:val="00312A9D"/>
    <w:rsid w:val="00321DFB"/>
    <w:rsid w:val="003232E5"/>
    <w:rsid w:val="00344A46"/>
    <w:rsid w:val="0036258B"/>
    <w:rsid w:val="00376A45"/>
    <w:rsid w:val="0039155B"/>
    <w:rsid w:val="003B04F1"/>
    <w:rsid w:val="003B24BD"/>
    <w:rsid w:val="003B5833"/>
    <w:rsid w:val="003D7261"/>
    <w:rsid w:val="003D7E3C"/>
    <w:rsid w:val="003E2E78"/>
    <w:rsid w:val="003E4AB7"/>
    <w:rsid w:val="00402C02"/>
    <w:rsid w:val="00403710"/>
    <w:rsid w:val="00410B5C"/>
    <w:rsid w:val="00434D5C"/>
    <w:rsid w:val="00461E8B"/>
    <w:rsid w:val="004679CD"/>
    <w:rsid w:val="00472588"/>
    <w:rsid w:val="004825D6"/>
    <w:rsid w:val="0049259E"/>
    <w:rsid w:val="004A285E"/>
    <w:rsid w:val="004B257E"/>
    <w:rsid w:val="004C26AD"/>
    <w:rsid w:val="004C2A73"/>
    <w:rsid w:val="004C4E1D"/>
    <w:rsid w:val="004C5AE6"/>
    <w:rsid w:val="00500740"/>
    <w:rsid w:val="0053362E"/>
    <w:rsid w:val="00546D3A"/>
    <w:rsid w:val="0056329E"/>
    <w:rsid w:val="005636F3"/>
    <w:rsid w:val="00567F47"/>
    <w:rsid w:val="00572F86"/>
    <w:rsid w:val="005953F1"/>
    <w:rsid w:val="005A7D80"/>
    <w:rsid w:val="005B3B73"/>
    <w:rsid w:val="005E5326"/>
    <w:rsid w:val="00611884"/>
    <w:rsid w:val="00611FE0"/>
    <w:rsid w:val="006314A1"/>
    <w:rsid w:val="00643DD2"/>
    <w:rsid w:val="006739BB"/>
    <w:rsid w:val="006A7E33"/>
    <w:rsid w:val="006B554C"/>
    <w:rsid w:val="006E0FE8"/>
    <w:rsid w:val="007061ED"/>
    <w:rsid w:val="007073DB"/>
    <w:rsid w:val="00730F78"/>
    <w:rsid w:val="0074616C"/>
    <w:rsid w:val="00751899"/>
    <w:rsid w:val="007611A1"/>
    <w:rsid w:val="00763CA3"/>
    <w:rsid w:val="00776A40"/>
    <w:rsid w:val="007A6489"/>
    <w:rsid w:val="007B2BDF"/>
    <w:rsid w:val="007D32A6"/>
    <w:rsid w:val="007D528D"/>
    <w:rsid w:val="007F3322"/>
    <w:rsid w:val="007F4A28"/>
    <w:rsid w:val="007F56F3"/>
    <w:rsid w:val="0085774F"/>
    <w:rsid w:val="00863EAA"/>
    <w:rsid w:val="008743A6"/>
    <w:rsid w:val="008802AB"/>
    <w:rsid w:val="00893836"/>
    <w:rsid w:val="00894847"/>
    <w:rsid w:val="00896C49"/>
    <w:rsid w:val="008A385F"/>
    <w:rsid w:val="008A48A1"/>
    <w:rsid w:val="008A7B14"/>
    <w:rsid w:val="008C3626"/>
    <w:rsid w:val="008C6779"/>
    <w:rsid w:val="008C78D8"/>
    <w:rsid w:val="008D03A4"/>
    <w:rsid w:val="008D0DD2"/>
    <w:rsid w:val="008D2135"/>
    <w:rsid w:val="008F3ED6"/>
    <w:rsid w:val="008F40AF"/>
    <w:rsid w:val="00901264"/>
    <w:rsid w:val="00910CB5"/>
    <w:rsid w:val="00955E49"/>
    <w:rsid w:val="00956044"/>
    <w:rsid w:val="00993E8F"/>
    <w:rsid w:val="009C7F27"/>
    <w:rsid w:val="009D31CC"/>
    <w:rsid w:val="009D3952"/>
    <w:rsid w:val="009D5318"/>
    <w:rsid w:val="00A107B1"/>
    <w:rsid w:val="00A4422C"/>
    <w:rsid w:val="00A63D90"/>
    <w:rsid w:val="00A72577"/>
    <w:rsid w:val="00A7683B"/>
    <w:rsid w:val="00AA38D2"/>
    <w:rsid w:val="00AB6F17"/>
    <w:rsid w:val="00AC2150"/>
    <w:rsid w:val="00AC2D3D"/>
    <w:rsid w:val="00AC6DB8"/>
    <w:rsid w:val="00B13AB1"/>
    <w:rsid w:val="00B2657E"/>
    <w:rsid w:val="00B378B3"/>
    <w:rsid w:val="00B67BAD"/>
    <w:rsid w:val="00B733AF"/>
    <w:rsid w:val="00B94711"/>
    <w:rsid w:val="00B96DD8"/>
    <w:rsid w:val="00B97561"/>
    <w:rsid w:val="00BD66D1"/>
    <w:rsid w:val="00BE00F6"/>
    <w:rsid w:val="00BE0EE2"/>
    <w:rsid w:val="00BF53E2"/>
    <w:rsid w:val="00C07BBC"/>
    <w:rsid w:val="00C10BCF"/>
    <w:rsid w:val="00C11881"/>
    <w:rsid w:val="00C54577"/>
    <w:rsid w:val="00C56CAD"/>
    <w:rsid w:val="00CB03D8"/>
    <w:rsid w:val="00CB4719"/>
    <w:rsid w:val="00CC7F55"/>
    <w:rsid w:val="00CD0A3E"/>
    <w:rsid w:val="00CD42EF"/>
    <w:rsid w:val="00CE68B8"/>
    <w:rsid w:val="00CF2BFB"/>
    <w:rsid w:val="00D016B7"/>
    <w:rsid w:val="00D0358A"/>
    <w:rsid w:val="00D10134"/>
    <w:rsid w:val="00D232C2"/>
    <w:rsid w:val="00D31CB5"/>
    <w:rsid w:val="00D35D62"/>
    <w:rsid w:val="00D47D21"/>
    <w:rsid w:val="00D65D79"/>
    <w:rsid w:val="00D741A6"/>
    <w:rsid w:val="00D91756"/>
    <w:rsid w:val="00D940F1"/>
    <w:rsid w:val="00DA174E"/>
    <w:rsid w:val="00DC7FBB"/>
    <w:rsid w:val="00DE20C2"/>
    <w:rsid w:val="00E015E8"/>
    <w:rsid w:val="00E15475"/>
    <w:rsid w:val="00E17B6A"/>
    <w:rsid w:val="00E23722"/>
    <w:rsid w:val="00E4523E"/>
    <w:rsid w:val="00E635E4"/>
    <w:rsid w:val="00E7274E"/>
    <w:rsid w:val="00E77F37"/>
    <w:rsid w:val="00E86B30"/>
    <w:rsid w:val="00E95026"/>
    <w:rsid w:val="00EA2C10"/>
    <w:rsid w:val="00EB47A8"/>
    <w:rsid w:val="00EC3023"/>
    <w:rsid w:val="00EC45B3"/>
    <w:rsid w:val="00EE581B"/>
    <w:rsid w:val="00EE7E9E"/>
    <w:rsid w:val="00EF316B"/>
    <w:rsid w:val="00F0551E"/>
    <w:rsid w:val="00F07375"/>
    <w:rsid w:val="00F178A1"/>
    <w:rsid w:val="00FA66A6"/>
    <w:rsid w:val="00FC1638"/>
    <w:rsid w:val="00FF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F2FA-2057-4B9E-A852-9C4BA69F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1CC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061CC"/>
    <w:pPr>
      <w:keepNext/>
      <w:ind w:left="360"/>
      <w:jc w:val="both"/>
      <w:outlineLvl w:val="0"/>
    </w:pPr>
    <w:rPr>
      <w:rFonts w:ascii="Tahoma" w:eastAsia="Arial Unicode MS" w:hAnsi="Tahoma" w:cs="Tahoma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F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061CC"/>
    <w:pPr>
      <w:keepNext/>
      <w:ind w:left="2880" w:hanging="2880"/>
      <w:jc w:val="both"/>
      <w:outlineLvl w:val="3"/>
    </w:pPr>
    <w:rPr>
      <w:rFonts w:ascii="Tahoma" w:eastAsia="Arial Unicode MS" w:hAnsi="Tahoma" w:cs="Tahoma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AB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061CC"/>
    <w:rPr>
      <w:rFonts w:ascii="Tahoma" w:eastAsia="Arial Unicode MS" w:hAnsi="Tahoma" w:cs="Tahoma"/>
      <w:b/>
      <w:bCs/>
      <w:sz w:val="28"/>
      <w:szCs w:val="24"/>
    </w:rPr>
  </w:style>
  <w:style w:type="character" w:customStyle="1" w:styleId="Heading4Char">
    <w:name w:val="Heading 4 Char"/>
    <w:link w:val="Heading4"/>
    <w:rsid w:val="003061CC"/>
    <w:rPr>
      <w:rFonts w:ascii="Tahoma" w:eastAsia="Arial Unicode MS" w:hAnsi="Tahoma" w:cs="Tahoma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61C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E2688"/>
    <w:pPr>
      <w:ind w:left="720"/>
      <w:contextualSpacing/>
    </w:pPr>
  </w:style>
  <w:style w:type="character" w:styleId="Hyperlink">
    <w:name w:val="Hyperlink"/>
    <w:uiPriority w:val="99"/>
    <w:unhideWhenUsed/>
    <w:rsid w:val="00E015E8"/>
    <w:rPr>
      <w:color w:val="0000FF"/>
      <w:u w:val="single"/>
    </w:rPr>
  </w:style>
  <w:style w:type="paragraph" w:styleId="BodyText">
    <w:name w:val="Body Text"/>
    <w:basedOn w:val="Normal"/>
    <w:link w:val="BodyTextChar"/>
    <w:rsid w:val="00CD42EF"/>
    <w:pPr>
      <w:suppressAutoHyphens/>
      <w:spacing w:after="120"/>
    </w:pPr>
    <w:rPr>
      <w:rFonts w:eastAsia="Arial Unicode MS"/>
      <w:kern w:val="1"/>
      <w:lang w:val="en-US" w:eastAsia="ar-SA"/>
    </w:rPr>
  </w:style>
  <w:style w:type="character" w:customStyle="1" w:styleId="BodyTextChar">
    <w:name w:val="Body Text Char"/>
    <w:link w:val="BodyText"/>
    <w:rsid w:val="00CD42EF"/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4616C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47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47A8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B47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47A8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ing2Char">
    <w:name w:val="Heading 2 Char"/>
    <w:link w:val="Heading2"/>
    <w:uiPriority w:val="9"/>
    <w:rsid w:val="00AB6F17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0074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00740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073DB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ChapterNumber">
    <w:name w:val="ChapterNumber"/>
    <w:rsid w:val="00C10BCF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paragraph" w:customStyle="1" w:styleId="Heading1a">
    <w:name w:val="Heading 1a"/>
    <w:rsid w:val="00C10BCF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</w:rPr>
  </w:style>
  <w:style w:type="paragraph" w:customStyle="1" w:styleId="BankNormal">
    <w:name w:val="BankNormal"/>
    <w:basedOn w:val="Normal"/>
    <w:rsid w:val="00AC6DB8"/>
    <w:pPr>
      <w:spacing w:after="240"/>
    </w:pPr>
    <w:rPr>
      <w:szCs w:val="20"/>
      <w:lang w:val="en-US"/>
    </w:rPr>
  </w:style>
  <w:style w:type="character" w:styleId="HTMLTypewriter">
    <w:name w:val="HTML Typewriter"/>
    <w:basedOn w:val="DefaultParagraphFont"/>
    <w:rsid w:val="00AC6DB8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A107B1"/>
  </w:style>
  <w:style w:type="character" w:customStyle="1" w:styleId="Heading5Char">
    <w:name w:val="Heading 5 Char"/>
    <w:basedOn w:val="DefaultParagraphFont"/>
    <w:link w:val="Heading5"/>
    <w:uiPriority w:val="9"/>
    <w:semiHidden/>
    <w:rsid w:val="00B13AB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3A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3AB1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Sub-ClauseText">
    <w:name w:val="Sub-Clause Text"/>
    <w:basedOn w:val="Normal"/>
    <w:rsid w:val="00B13AB1"/>
    <w:pPr>
      <w:spacing w:before="120" w:after="120"/>
      <w:jc w:val="both"/>
    </w:pPr>
    <w:rPr>
      <w:spacing w:val="-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africa-un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.int/en/b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D89C-FBC1-4E90-852E-87700A78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 UNION</vt:lpstr>
    </vt:vector>
  </TitlesOfParts>
  <Company>Hewlett-Packard</Company>
  <LinksUpToDate>false</LinksUpToDate>
  <CharactersWithSpaces>1516</CharactersWithSpaces>
  <SharedDoc>false</SharedDoc>
  <HLinks>
    <vt:vector size="6" baseType="variant">
      <vt:variant>
        <vt:i4>4784185</vt:i4>
      </vt:variant>
      <vt:variant>
        <vt:i4>3</vt:i4>
      </vt:variant>
      <vt:variant>
        <vt:i4>0</vt:i4>
      </vt:variant>
      <vt:variant>
        <vt:i4>5</vt:i4>
      </vt:variant>
      <vt:variant>
        <vt:lpwstr>mailto:tender@africa-union.org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UNION</dc:title>
  <dc:creator>Hussain</dc:creator>
  <cp:lastModifiedBy>Mohamed Goukoye Karimou</cp:lastModifiedBy>
  <cp:revision>2</cp:revision>
  <cp:lastPrinted>2011-02-14T08:00:00Z</cp:lastPrinted>
  <dcterms:created xsi:type="dcterms:W3CDTF">2019-10-22T07:01:00Z</dcterms:created>
  <dcterms:modified xsi:type="dcterms:W3CDTF">2019-10-22T07:01:00Z</dcterms:modified>
</cp:coreProperties>
</file>