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9722C" w14:textId="097F3CD5" w:rsidR="00D80A68" w:rsidRPr="00B47097" w:rsidRDefault="00227B85" w:rsidP="00B47097">
      <w:pPr>
        <w:pStyle w:val="Heading1a"/>
        <w:keepNext w:val="0"/>
        <w:keepLines w:val="0"/>
        <w:tabs>
          <w:tab w:val="clear" w:pos="-720"/>
        </w:tabs>
        <w:suppressAutoHyphens w:val="0"/>
      </w:pPr>
      <w:r w:rsidRPr="00B47097">
        <w:rPr>
          <w:bCs/>
          <w:smallCaps w:val="0"/>
          <w:noProof/>
          <w:sz w:val="24"/>
          <w:szCs w:val="24"/>
        </w:rPr>
        <w:drawing>
          <wp:anchor distT="0" distB="0" distL="114300" distR="114300" simplePos="0" relativeHeight="251659264" behindDoc="1" locked="0" layoutInCell="1" allowOverlap="1" wp14:anchorId="5DFB7042" wp14:editId="3BE2CA6E">
            <wp:simplePos x="0" y="0"/>
            <wp:positionH relativeFrom="page">
              <wp:align>right</wp:align>
            </wp:positionH>
            <wp:positionV relativeFrom="paragraph">
              <wp:posOffset>-918210</wp:posOffset>
            </wp:positionV>
            <wp:extent cx="802005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0" cy="990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13662136"/>
      <w:r w:rsidR="00877671" w:rsidRPr="00B47097">
        <w:t>R</w:t>
      </w:r>
      <w:r w:rsidR="00D80A68" w:rsidRPr="00B47097">
        <w:t>EQUEST FOR EXPRESSIONS OF INTEREST</w:t>
      </w:r>
    </w:p>
    <w:p w14:paraId="403E65C0" w14:textId="14F16BA4" w:rsidR="004D0A96" w:rsidRPr="00B47097" w:rsidRDefault="0052142A" w:rsidP="004D0A96">
      <w:pPr>
        <w:pStyle w:val="Heading1"/>
        <w:spacing w:before="0" w:line="240" w:lineRule="auto"/>
        <w:ind w:left="360"/>
        <w:jc w:val="center"/>
        <w:rPr>
          <w:rFonts w:ascii="Century Gothic" w:eastAsia="Times New Roman" w:hAnsi="Century Gothic" w:cs="Times New Roman"/>
          <w:bCs w:val="0"/>
          <w:color w:val="auto"/>
          <w:sz w:val="22"/>
          <w:szCs w:val="22"/>
          <w:lang w:val="en-GB" w:eastAsia="ar-SA"/>
        </w:rPr>
      </w:pPr>
      <w:r w:rsidRPr="00B47097">
        <w:rPr>
          <w:rFonts w:ascii="Century Gothic" w:eastAsia="Times New Roman" w:hAnsi="Century Gothic" w:cs="Times New Roman"/>
          <w:bCs w:val="0"/>
          <w:color w:val="auto"/>
          <w:sz w:val="22"/>
          <w:szCs w:val="22"/>
          <w:lang w:val="en-GB" w:eastAsia="ar-SA"/>
        </w:rPr>
        <w:t>EOI</w:t>
      </w:r>
      <w:r w:rsidR="004441FD" w:rsidRPr="00B47097">
        <w:rPr>
          <w:rFonts w:ascii="Century Gothic" w:eastAsia="Times New Roman" w:hAnsi="Century Gothic" w:cs="Times New Roman"/>
          <w:bCs w:val="0"/>
          <w:color w:val="auto"/>
          <w:sz w:val="22"/>
          <w:szCs w:val="22"/>
          <w:lang w:val="en-GB" w:eastAsia="ar-SA"/>
        </w:rPr>
        <w:t>/</w:t>
      </w:r>
      <w:r w:rsidRPr="00B47097">
        <w:rPr>
          <w:rFonts w:ascii="Century Gothic" w:eastAsia="Times New Roman" w:hAnsi="Century Gothic" w:cs="Times New Roman"/>
          <w:bCs w:val="0"/>
          <w:color w:val="auto"/>
          <w:sz w:val="22"/>
          <w:szCs w:val="22"/>
          <w:lang w:val="en-GB" w:eastAsia="ar-SA"/>
        </w:rPr>
        <w:t xml:space="preserve"> </w:t>
      </w:r>
      <w:r w:rsidR="004D0A96" w:rsidRPr="00B47097">
        <w:rPr>
          <w:rFonts w:ascii="Century Gothic" w:eastAsia="Times New Roman" w:hAnsi="Century Gothic" w:cs="Times New Roman"/>
          <w:bCs w:val="0"/>
          <w:color w:val="auto"/>
          <w:sz w:val="22"/>
          <w:szCs w:val="22"/>
          <w:lang w:val="en-GB" w:eastAsia="ar-SA"/>
        </w:rPr>
        <w:t>9</w:t>
      </w:r>
      <w:r w:rsidR="006E1E57" w:rsidRPr="00B47097">
        <w:rPr>
          <w:rFonts w:ascii="Century Gothic" w:eastAsia="Times New Roman" w:hAnsi="Century Gothic" w:cs="Times New Roman"/>
          <w:bCs w:val="0"/>
          <w:color w:val="auto"/>
          <w:sz w:val="22"/>
          <w:szCs w:val="22"/>
          <w:lang w:val="en-GB" w:eastAsia="ar-SA"/>
        </w:rPr>
        <w:t>B</w:t>
      </w:r>
      <w:r w:rsidR="00750499" w:rsidRPr="00B47097">
        <w:rPr>
          <w:rFonts w:ascii="Century Gothic" w:eastAsia="Times New Roman" w:hAnsi="Century Gothic" w:cs="Times New Roman"/>
          <w:bCs w:val="0"/>
          <w:color w:val="auto"/>
          <w:sz w:val="22"/>
          <w:szCs w:val="22"/>
          <w:lang w:val="en-GB" w:eastAsia="ar-SA"/>
        </w:rPr>
        <w:t>/2019</w:t>
      </w:r>
      <w:r w:rsidRPr="00B47097">
        <w:rPr>
          <w:rFonts w:ascii="Century Gothic" w:eastAsia="Times New Roman" w:hAnsi="Century Gothic" w:cs="Times New Roman"/>
          <w:bCs w:val="0"/>
          <w:color w:val="auto"/>
          <w:sz w:val="22"/>
          <w:szCs w:val="22"/>
          <w:lang w:val="en-GB" w:eastAsia="ar-SA"/>
        </w:rPr>
        <w:t>: INDIVIDUAL CONSULTANT</w:t>
      </w:r>
      <w:r w:rsidR="004D0A96" w:rsidRPr="00B47097">
        <w:rPr>
          <w:rFonts w:ascii="Century Gothic" w:eastAsia="Times New Roman" w:hAnsi="Century Gothic" w:cs="Times New Roman"/>
          <w:bCs w:val="0"/>
          <w:color w:val="auto"/>
          <w:sz w:val="22"/>
          <w:szCs w:val="22"/>
          <w:lang w:val="en-GB" w:eastAsia="ar-SA"/>
        </w:rPr>
        <w:t xml:space="preserve"> TO </w:t>
      </w:r>
      <w:r w:rsidR="006E1E57" w:rsidRPr="00B47097">
        <w:rPr>
          <w:rFonts w:ascii="Century Gothic" w:eastAsia="Times New Roman" w:hAnsi="Century Gothic" w:cs="Times New Roman"/>
          <w:bCs w:val="0"/>
          <w:color w:val="auto"/>
          <w:sz w:val="22"/>
          <w:szCs w:val="22"/>
          <w:lang w:val="en-GB" w:eastAsia="ar-SA"/>
        </w:rPr>
        <w:t>DEVELOP A NEW STRATEGIC PLAN FOR</w:t>
      </w:r>
      <w:r w:rsidR="004D0A96" w:rsidRPr="00B47097">
        <w:rPr>
          <w:rFonts w:ascii="Century Gothic" w:eastAsia="Times New Roman" w:hAnsi="Century Gothic" w:cs="Times New Roman"/>
          <w:bCs w:val="0"/>
          <w:color w:val="auto"/>
          <w:sz w:val="22"/>
          <w:szCs w:val="22"/>
          <w:lang w:val="en-GB" w:eastAsia="ar-SA"/>
        </w:rPr>
        <w:t xml:space="preserve"> THE APRM FOR THE PERIOD 2020</w:t>
      </w:r>
      <w:r w:rsidR="00621082" w:rsidRPr="00B47097">
        <w:rPr>
          <w:rFonts w:ascii="Century Gothic" w:eastAsia="Times New Roman" w:hAnsi="Century Gothic" w:cs="Times New Roman"/>
          <w:bCs w:val="0"/>
          <w:color w:val="auto"/>
          <w:sz w:val="22"/>
          <w:szCs w:val="22"/>
          <w:lang w:val="en-GB" w:eastAsia="ar-SA"/>
        </w:rPr>
        <w:t>-2023</w:t>
      </w:r>
    </w:p>
    <w:p w14:paraId="42110EA6" w14:textId="77777777" w:rsidR="00386722" w:rsidRPr="00B47097" w:rsidRDefault="00386722" w:rsidP="00386722">
      <w:pPr>
        <w:rPr>
          <w:rFonts w:ascii="Century Gothic" w:hAnsi="Century Gothic"/>
          <w:sz w:val="21"/>
          <w:szCs w:val="21"/>
        </w:rPr>
      </w:pPr>
    </w:p>
    <w:p w14:paraId="236BC774" w14:textId="77777777" w:rsidR="00D80A68" w:rsidRPr="00B47097" w:rsidRDefault="00227542" w:rsidP="00B3335A">
      <w:pPr>
        <w:pStyle w:val="NoSpacing"/>
        <w:rPr>
          <w:rFonts w:ascii="Century Gothic" w:hAnsi="Century Gothic"/>
          <w:sz w:val="20"/>
          <w:szCs w:val="20"/>
        </w:rPr>
      </w:pPr>
      <w:r w:rsidRPr="00B47097">
        <w:rPr>
          <w:rFonts w:ascii="Century Gothic" w:hAnsi="Century Gothic"/>
          <w:sz w:val="20"/>
          <w:szCs w:val="20"/>
        </w:rPr>
        <w:t>Public Sector-Governance</w:t>
      </w:r>
    </w:p>
    <w:p w14:paraId="78CF7C1D" w14:textId="77777777" w:rsidR="00D80A68" w:rsidRPr="00B47097" w:rsidRDefault="00D80A68" w:rsidP="00B3335A">
      <w:pPr>
        <w:pStyle w:val="NoSpacing"/>
        <w:rPr>
          <w:rFonts w:ascii="Century Gothic" w:hAnsi="Century Gothic"/>
          <w:sz w:val="20"/>
          <w:szCs w:val="20"/>
        </w:rPr>
      </w:pPr>
      <w:r w:rsidRPr="00B47097">
        <w:rPr>
          <w:rFonts w:ascii="Century Gothic" w:hAnsi="Century Gothic"/>
          <w:sz w:val="20"/>
          <w:szCs w:val="20"/>
        </w:rPr>
        <w:t xml:space="preserve">Financing Agreement reference: </w:t>
      </w:r>
      <w:r w:rsidR="006D1BC2" w:rsidRPr="00B47097">
        <w:rPr>
          <w:rFonts w:ascii="Century Gothic" w:hAnsi="Century Gothic"/>
          <w:sz w:val="20"/>
          <w:szCs w:val="20"/>
        </w:rPr>
        <w:t>2100155036916</w:t>
      </w:r>
    </w:p>
    <w:p w14:paraId="4AD94F9B" w14:textId="77777777" w:rsidR="00D80A68" w:rsidRPr="00B47097" w:rsidRDefault="00D80A68" w:rsidP="00B3335A">
      <w:pPr>
        <w:pStyle w:val="NoSpacing"/>
        <w:rPr>
          <w:rFonts w:ascii="Century Gothic" w:hAnsi="Century Gothic"/>
          <w:sz w:val="20"/>
          <w:szCs w:val="20"/>
        </w:rPr>
      </w:pPr>
      <w:r w:rsidRPr="00B47097">
        <w:rPr>
          <w:rFonts w:ascii="Century Gothic" w:hAnsi="Century Gothic"/>
          <w:sz w:val="20"/>
          <w:szCs w:val="20"/>
        </w:rPr>
        <w:t>Project ID No.</w:t>
      </w:r>
      <w:r w:rsidR="002014FB" w:rsidRPr="00B47097">
        <w:rPr>
          <w:rFonts w:ascii="Century Gothic" w:hAnsi="Century Gothic"/>
          <w:sz w:val="20"/>
          <w:szCs w:val="20"/>
        </w:rPr>
        <w:t>:</w:t>
      </w:r>
      <w:r w:rsidR="006D1BC2" w:rsidRPr="00B47097">
        <w:rPr>
          <w:rFonts w:ascii="Century Gothic" w:hAnsi="Century Gothic"/>
          <w:sz w:val="20"/>
          <w:szCs w:val="20"/>
        </w:rPr>
        <w:t xml:space="preserve"> P-Z1-K00-084</w:t>
      </w:r>
    </w:p>
    <w:p w14:paraId="202B4887" w14:textId="378A2FD8" w:rsidR="00227B85" w:rsidRPr="00B47097" w:rsidRDefault="00227B85" w:rsidP="00B3335A">
      <w:pPr>
        <w:pStyle w:val="NoSpacing"/>
        <w:rPr>
          <w:rFonts w:ascii="Century Gothic" w:hAnsi="Century Gothic"/>
          <w:sz w:val="20"/>
          <w:szCs w:val="20"/>
        </w:rPr>
      </w:pPr>
      <w:r w:rsidRPr="00B47097">
        <w:rPr>
          <w:rFonts w:ascii="Century Gothic" w:hAnsi="Century Gothic"/>
          <w:sz w:val="20"/>
          <w:szCs w:val="20"/>
        </w:rPr>
        <w:t>Country: South Africa</w:t>
      </w:r>
    </w:p>
    <w:p w14:paraId="6D01A7C2" w14:textId="5B26D096" w:rsidR="00227B85" w:rsidRPr="00B47097" w:rsidRDefault="00227B85" w:rsidP="00B3335A">
      <w:pPr>
        <w:pStyle w:val="NoSpacing"/>
        <w:rPr>
          <w:rFonts w:ascii="Century Gothic" w:hAnsi="Century Gothic"/>
          <w:sz w:val="20"/>
          <w:szCs w:val="20"/>
        </w:rPr>
      </w:pPr>
      <w:r w:rsidRPr="00B47097">
        <w:rPr>
          <w:rFonts w:ascii="Century Gothic" w:hAnsi="Century Gothic"/>
          <w:sz w:val="20"/>
          <w:szCs w:val="20"/>
        </w:rPr>
        <w:t>Project Title: APRM-ISP</w:t>
      </w:r>
    </w:p>
    <w:p w14:paraId="7C13DE02" w14:textId="77777777" w:rsidR="00227B85" w:rsidRPr="00B47097" w:rsidRDefault="00227B85" w:rsidP="00386722">
      <w:pPr>
        <w:rPr>
          <w:rFonts w:ascii="Century Gothic" w:hAnsi="Century Gothic"/>
          <w:sz w:val="20"/>
          <w:szCs w:val="20"/>
        </w:rPr>
      </w:pPr>
    </w:p>
    <w:p w14:paraId="36C0DADC" w14:textId="31F2D937" w:rsidR="004D0A96" w:rsidRPr="00B47097" w:rsidRDefault="00C26826" w:rsidP="004D0A96">
      <w:pPr>
        <w:rPr>
          <w:rFonts w:ascii="Century Gothic" w:hAnsi="Century Gothic"/>
          <w:b/>
          <w:sz w:val="20"/>
          <w:szCs w:val="20"/>
        </w:rPr>
      </w:pPr>
      <w:r w:rsidRPr="00B47097">
        <w:rPr>
          <w:rFonts w:ascii="Century Gothic" w:hAnsi="Century Gothic"/>
          <w:b/>
          <w:sz w:val="20"/>
          <w:szCs w:val="20"/>
        </w:rPr>
        <w:t>1) BACKGROUND</w:t>
      </w:r>
    </w:p>
    <w:p w14:paraId="1CB83485" w14:textId="295FBED2" w:rsidR="003573FE" w:rsidRPr="00B47097" w:rsidRDefault="003573FE" w:rsidP="003573FE">
      <w:pPr>
        <w:rPr>
          <w:rFonts w:ascii="Century Gothic" w:hAnsi="Century Gothic"/>
          <w:sz w:val="20"/>
          <w:szCs w:val="20"/>
        </w:rPr>
      </w:pPr>
      <w:r w:rsidRPr="00B47097">
        <w:rPr>
          <w:rFonts w:ascii="Century Gothic" w:hAnsi="Century Gothic"/>
          <w:sz w:val="20"/>
          <w:szCs w:val="20"/>
        </w:rPr>
        <w:t xml:space="preserve">The African Peer Review Mechanism has received financing from the African Development Bank </w:t>
      </w:r>
      <w:r w:rsidR="00BC7349" w:rsidRPr="00B47097">
        <w:rPr>
          <w:rFonts w:ascii="Century Gothic" w:hAnsi="Century Gothic"/>
          <w:sz w:val="20"/>
          <w:szCs w:val="20"/>
        </w:rPr>
        <w:t xml:space="preserve">toward funding </w:t>
      </w:r>
      <w:r w:rsidR="00D1423E" w:rsidRPr="00B47097">
        <w:rPr>
          <w:rFonts w:ascii="Century Gothic" w:hAnsi="Century Gothic"/>
          <w:sz w:val="20"/>
          <w:szCs w:val="20"/>
        </w:rPr>
        <w:t xml:space="preserve">of the </w:t>
      </w:r>
      <w:r w:rsidRPr="00B47097">
        <w:rPr>
          <w:rFonts w:ascii="Century Gothic" w:hAnsi="Century Gothic"/>
          <w:sz w:val="20"/>
          <w:szCs w:val="20"/>
        </w:rPr>
        <w:t>African Peer Review Mechanism Institutional Support Project, and intends to apply part of the agreed amount for this grant</w:t>
      </w:r>
      <w:r w:rsidR="00BC7349" w:rsidRPr="00B47097">
        <w:rPr>
          <w:rFonts w:ascii="Century Gothic" w:hAnsi="Century Gothic"/>
          <w:sz w:val="20"/>
          <w:szCs w:val="20"/>
        </w:rPr>
        <w:t xml:space="preserve"> to</w:t>
      </w:r>
      <w:r w:rsidRPr="00B47097">
        <w:rPr>
          <w:rFonts w:ascii="Century Gothic" w:hAnsi="Century Gothic"/>
          <w:sz w:val="20"/>
          <w:szCs w:val="20"/>
        </w:rPr>
        <w:t xml:space="preserve"> </w:t>
      </w:r>
      <w:r w:rsidR="00055E35" w:rsidRPr="00B47097">
        <w:rPr>
          <w:rFonts w:ascii="Century Gothic" w:hAnsi="Century Gothic"/>
          <w:sz w:val="20"/>
          <w:szCs w:val="20"/>
        </w:rPr>
        <w:t>undertake</w:t>
      </w:r>
      <w:r w:rsidRPr="00B47097">
        <w:rPr>
          <w:rFonts w:ascii="Century Gothic" w:hAnsi="Century Gothic"/>
          <w:sz w:val="20"/>
          <w:szCs w:val="20"/>
        </w:rPr>
        <w:t xml:space="preserve"> </w:t>
      </w:r>
      <w:r w:rsidR="00055E35" w:rsidRPr="00B47097">
        <w:rPr>
          <w:rFonts w:ascii="Century Gothic" w:hAnsi="Century Gothic"/>
          <w:sz w:val="20"/>
          <w:szCs w:val="20"/>
        </w:rPr>
        <w:t xml:space="preserve">an independent </w:t>
      </w:r>
      <w:r w:rsidR="00BC7349" w:rsidRPr="00B47097">
        <w:rPr>
          <w:rFonts w:ascii="Century Gothic" w:hAnsi="Century Gothic"/>
          <w:sz w:val="20"/>
          <w:szCs w:val="20"/>
        </w:rPr>
        <w:t>R</w:t>
      </w:r>
      <w:r w:rsidR="00055E35" w:rsidRPr="00B47097">
        <w:rPr>
          <w:rFonts w:ascii="Century Gothic" w:hAnsi="Century Gothic"/>
          <w:sz w:val="20"/>
          <w:szCs w:val="20"/>
        </w:rPr>
        <w:t xml:space="preserve">eview of APRM </w:t>
      </w:r>
      <w:r w:rsidR="00D1423E" w:rsidRPr="00B47097">
        <w:rPr>
          <w:rFonts w:ascii="Century Gothic" w:hAnsi="Century Gothic"/>
          <w:sz w:val="20"/>
          <w:szCs w:val="20"/>
        </w:rPr>
        <w:t xml:space="preserve">2016-2020 </w:t>
      </w:r>
      <w:r w:rsidR="00055E35" w:rsidRPr="00B47097">
        <w:rPr>
          <w:rFonts w:ascii="Century Gothic" w:hAnsi="Century Gothic"/>
          <w:sz w:val="20"/>
          <w:szCs w:val="20"/>
        </w:rPr>
        <w:t xml:space="preserve">Strategic Plan </w:t>
      </w:r>
      <w:r w:rsidR="00D1423E" w:rsidRPr="00B47097">
        <w:rPr>
          <w:rFonts w:ascii="Century Gothic" w:hAnsi="Century Gothic"/>
          <w:sz w:val="20"/>
          <w:szCs w:val="20"/>
        </w:rPr>
        <w:t>p  and prepare a new Strategic Plan for the period 2020-2023</w:t>
      </w:r>
      <w:r w:rsidR="00055E35" w:rsidRPr="00B47097">
        <w:rPr>
          <w:rFonts w:ascii="Century Gothic" w:hAnsi="Century Gothic"/>
          <w:sz w:val="20"/>
          <w:szCs w:val="20"/>
        </w:rPr>
        <w:t xml:space="preserve">. </w:t>
      </w:r>
    </w:p>
    <w:p w14:paraId="48948B28" w14:textId="6165E2BC" w:rsidR="004D0A96" w:rsidRPr="00B47097" w:rsidRDefault="004D0A96" w:rsidP="004D0A96">
      <w:pPr>
        <w:rPr>
          <w:rFonts w:ascii="Century Gothic" w:hAnsi="Century Gothic"/>
          <w:sz w:val="20"/>
          <w:szCs w:val="20"/>
        </w:rPr>
      </w:pPr>
    </w:p>
    <w:p w14:paraId="4AB8CA8B" w14:textId="74125DD2" w:rsidR="004D0A96" w:rsidRPr="00B47097" w:rsidRDefault="005A3552" w:rsidP="004D0A96">
      <w:pPr>
        <w:pStyle w:val="ListParagraph"/>
        <w:ind w:left="0"/>
        <w:jc w:val="both"/>
        <w:rPr>
          <w:rFonts w:ascii="Century Gothic" w:eastAsia="Times New Roman" w:hAnsi="Century Gothic"/>
          <w:b/>
          <w:sz w:val="20"/>
          <w:szCs w:val="20"/>
          <w:lang w:val="en-GB" w:eastAsia="ar-SA"/>
        </w:rPr>
      </w:pPr>
      <w:r w:rsidRPr="00B47097">
        <w:rPr>
          <w:rFonts w:ascii="Century Gothic" w:eastAsia="Times New Roman" w:hAnsi="Century Gothic"/>
          <w:b/>
          <w:sz w:val="20"/>
          <w:szCs w:val="20"/>
          <w:lang w:val="en-GB" w:eastAsia="ar-SA"/>
        </w:rPr>
        <w:t>2) OBJECTIVE</w:t>
      </w:r>
    </w:p>
    <w:p w14:paraId="5EC28548" w14:textId="038D1200" w:rsidR="006E1E57" w:rsidRPr="00B47097" w:rsidRDefault="000A6B1B" w:rsidP="006E1E57">
      <w:pPr>
        <w:pStyle w:val="ListParagraph"/>
        <w:ind w:left="0"/>
        <w:jc w:val="both"/>
        <w:rPr>
          <w:rFonts w:ascii="Century Gothic" w:hAnsi="Century Gothic"/>
          <w:sz w:val="20"/>
          <w:szCs w:val="20"/>
        </w:rPr>
      </w:pPr>
      <w:bookmarkStart w:id="1" w:name="_Hlk3659576"/>
      <w:r w:rsidRPr="00B47097">
        <w:rPr>
          <w:rFonts w:ascii="Century Gothic" w:hAnsi="Century Gothic"/>
          <w:sz w:val="20"/>
          <w:szCs w:val="20"/>
        </w:rPr>
        <w:t>The objective of the consultancy is</w:t>
      </w:r>
      <w:r w:rsidR="006E1E57" w:rsidRPr="00B47097">
        <w:rPr>
          <w:rFonts w:ascii="Century Gothic" w:hAnsi="Century Gothic"/>
          <w:sz w:val="20"/>
          <w:szCs w:val="20"/>
        </w:rPr>
        <w:t xml:space="preserve"> to </w:t>
      </w:r>
      <w:r w:rsidRPr="00B47097">
        <w:rPr>
          <w:rFonts w:ascii="Century Gothic" w:hAnsi="Century Gothic"/>
          <w:sz w:val="20"/>
          <w:szCs w:val="20"/>
        </w:rPr>
        <w:t>conduct the review</w:t>
      </w:r>
      <w:r w:rsidR="00A350EA" w:rsidRPr="00B47097">
        <w:rPr>
          <w:rFonts w:ascii="Century Gothic" w:hAnsi="Century Gothic"/>
          <w:sz w:val="20"/>
          <w:szCs w:val="20"/>
        </w:rPr>
        <w:t xml:space="preserve"> of the current strategic plan</w:t>
      </w:r>
      <w:r w:rsidRPr="00B47097">
        <w:rPr>
          <w:rFonts w:ascii="Century Gothic" w:hAnsi="Century Gothic"/>
          <w:sz w:val="20"/>
          <w:szCs w:val="20"/>
        </w:rPr>
        <w:t xml:space="preserve"> and </w:t>
      </w:r>
      <w:r w:rsidR="006E1E57" w:rsidRPr="00B47097">
        <w:rPr>
          <w:rFonts w:ascii="Century Gothic" w:hAnsi="Century Gothic"/>
          <w:sz w:val="20"/>
          <w:szCs w:val="20"/>
        </w:rPr>
        <w:t xml:space="preserve">develop </w:t>
      </w:r>
      <w:r w:rsidRPr="00B47097">
        <w:rPr>
          <w:rFonts w:ascii="Century Gothic" w:hAnsi="Century Gothic"/>
          <w:sz w:val="20"/>
          <w:szCs w:val="20"/>
        </w:rPr>
        <w:t xml:space="preserve">the </w:t>
      </w:r>
      <w:r w:rsidR="006E1E57" w:rsidRPr="00B47097">
        <w:rPr>
          <w:rFonts w:ascii="Century Gothic" w:hAnsi="Century Gothic"/>
          <w:sz w:val="20"/>
          <w:szCs w:val="20"/>
        </w:rPr>
        <w:t xml:space="preserve">new </w:t>
      </w:r>
      <w:r w:rsidR="00B3335A" w:rsidRPr="00B47097">
        <w:rPr>
          <w:rFonts w:ascii="Century Gothic" w:hAnsi="Century Gothic"/>
          <w:sz w:val="20"/>
          <w:szCs w:val="20"/>
        </w:rPr>
        <w:t xml:space="preserve">four </w:t>
      </w:r>
      <w:r w:rsidR="006E1E57" w:rsidRPr="00B47097">
        <w:rPr>
          <w:rFonts w:ascii="Century Gothic" w:hAnsi="Century Gothic"/>
          <w:sz w:val="20"/>
          <w:szCs w:val="20"/>
        </w:rPr>
        <w:t>(</w:t>
      </w:r>
      <w:r w:rsidR="00621082" w:rsidRPr="00B47097">
        <w:rPr>
          <w:rFonts w:ascii="Century Gothic" w:hAnsi="Century Gothic"/>
          <w:sz w:val="20"/>
          <w:szCs w:val="20"/>
        </w:rPr>
        <w:t>4</w:t>
      </w:r>
      <w:r w:rsidR="006E1E57" w:rsidRPr="00B47097">
        <w:rPr>
          <w:rFonts w:ascii="Century Gothic" w:hAnsi="Century Gothic"/>
          <w:sz w:val="20"/>
          <w:szCs w:val="20"/>
        </w:rPr>
        <w:t>)</w:t>
      </w:r>
      <w:r w:rsidR="00621082" w:rsidRPr="00B47097">
        <w:rPr>
          <w:rFonts w:ascii="Century Gothic" w:hAnsi="Century Gothic"/>
          <w:sz w:val="20"/>
          <w:szCs w:val="20"/>
        </w:rPr>
        <w:t xml:space="preserve"> year</w:t>
      </w:r>
      <w:r w:rsidR="006E1E57" w:rsidRPr="00B47097">
        <w:rPr>
          <w:rFonts w:ascii="Century Gothic" w:hAnsi="Century Gothic"/>
          <w:sz w:val="20"/>
          <w:szCs w:val="20"/>
        </w:rPr>
        <w:t xml:space="preserve"> strategic plan</w:t>
      </w:r>
      <w:r w:rsidR="00D1423E" w:rsidRPr="00B47097">
        <w:rPr>
          <w:rFonts w:ascii="Century Gothic" w:hAnsi="Century Gothic"/>
          <w:sz w:val="20"/>
          <w:szCs w:val="20"/>
        </w:rPr>
        <w:t xml:space="preserve"> (2020-2023)</w:t>
      </w:r>
      <w:r w:rsidR="006E1E57" w:rsidRPr="00B47097">
        <w:rPr>
          <w:rFonts w:ascii="Century Gothic" w:hAnsi="Century Gothic"/>
          <w:sz w:val="20"/>
          <w:szCs w:val="20"/>
        </w:rPr>
        <w:t xml:space="preserve">. This will </w:t>
      </w:r>
      <w:r w:rsidR="00D1423E" w:rsidRPr="00B47097">
        <w:rPr>
          <w:rFonts w:ascii="Century Gothic" w:hAnsi="Century Gothic"/>
          <w:sz w:val="20"/>
          <w:szCs w:val="20"/>
        </w:rPr>
        <w:t xml:space="preserve">be </w:t>
      </w:r>
      <w:r w:rsidR="006E1E57" w:rsidRPr="00B47097">
        <w:rPr>
          <w:rFonts w:ascii="Century Gothic" w:hAnsi="Century Gothic"/>
          <w:sz w:val="20"/>
          <w:szCs w:val="20"/>
        </w:rPr>
        <w:t>undertake</w:t>
      </w:r>
      <w:r w:rsidR="00D1423E" w:rsidRPr="00B47097">
        <w:rPr>
          <w:rFonts w:ascii="Century Gothic" w:hAnsi="Century Gothic"/>
          <w:sz w:val="20"/>
          <w:szCs w:val="20"/>
        </w:rPr>
        <w:t>n</w:t>
      </w:r>
      <w:r w:rsidR="006E1E57" w:rsidRPr="00B47097">
        <w:rPr>
          <w:rFonts w:ascii="Century Gothic" w:hAnsi="Century Gothic"/>
          <w:sz w:val="20"/>
          <w:szCs w:val="20"/>
        </w:rPr>
        <w:t xml:space="preserve"> through a participatory process involving the APRM Secretariat, critical stakeholders and key partners. </w:t>
      </w:r>
    </w:p>
    <w:bookmarkEnd w:id="1"/>
    <w:p w14:paraId="09819874" w14:textId="3EA75422" w:rsidR="004D0A96" w:rsidRPr="00B47097" w:rsidRDefault="009E1EB7" w:rsidP="004D0A96">
      <w:pPr>
        <w:pStyle w:val="Heading1"/>
        <w:spacing w:before="0"/>
        <w:rPr>
          <w:rFonts w:ascii="Century Gothic" w:eastAsia="Times New Roman" w:hAnsi="Century Gothic" w:cs="Times New Roman"/>
          <w:bCs w:val="0"/>
          <w:color w:val="auto"/>
          <w:sz w:val="20"/>
          <w:szCs w:val="20"/>
          <w:lang w:val="en-GB" w:eastAsia="ar-SA"/>
        </w:rPr>
      </w:pPr>
      <w:r w:rsidRPr="00B47097">
        <w:rPr>
          <w:rFonts w:ascii="Century Gothic" w:eastAsia="Times New Roman" w:hAnsi="Century Gothic" w:cs="Times New Roman"/>
          <w:bCs w:val="0"/>
          <w:color w:val="auto"/>
          <w:sz w:val="20"/>
          <w:szCs w:val="20"/>
          <w:lang w:val="en-GB" w:eastAsia="ar-SA"/>
        </w:rPr>
        <w:t>3)</w:t>
      </w:r>
      <w:r w:rsidR="004D0A96" w:rsidRPr="00B47097">
        <w:rPr>
          <w:rFonts w:ascii="Century Gothic" w:eastAsia="Times New Roman" w:hAnsi="Century Gothic" w:cs="Times New Roman"/>
          <w:bCs w:val="0"/>
          <w:color w:val="auto"/>
          <w:sz w:val="20"/>
          <w:szCs w:val="20"/>
          <w:lang w:val="en-GB" w:eastAsia="ar-SA"/>
        </w:rPr>
        <w:t xml:space="preserve">DURATION OF THE ASSIGNMENT </w:t>
      </w:r>
    </w:p>
    <w:p w14:paraId="776220FE" w14:textId="1559D4CC" w:rsidR="004D0A96" w:rsidRPr="00B47097" w:rsidRDefault="004D0A96" w:rsidP="004D0A96">
      <w:pPr>
        <w:rPr>
          <w:rFonts w:ascii="Century Gothic" w:hAnsi="Century Gothic"/>
          <w:sz w:val="20"/>
          <w:szCs w:val="20"/>
        </w:rPr>
      </w:pPr>
      <w:r w:rsidRPr="00B47097">
        <w:rPr>
          <w:rFonts w:ascii="Century Gothic" w:hAnsi="Century Gothic"/>
          <w:sz w:val="20"/>
          <w:szCs w:val="20"/>
        </w:rPr>
        <w:t xml:space="preserve"> The expected commencement date for the assignment is </w:t>
      </w:r>
      <w:r w:rsidR="00B3335A" w:rsidRPr="00B47097">
        <w:rPr>
          <w:rFonts w:ascii="Century Gothic" w:hAnsi="Century Gothic"/>
          <w:sz w:val="20"/>
          <w:szCs w:val="20"/>
        </w:rPr>
        <w:t>October</w:t>
      </w:r>
      <w:r w:rsidR="006E1E57" w:rsidRPr="00B47097">
        <w:rPr>
          <w:rFonts w:ascii="Century Gothic" w:hAnsi="Century Gothic"/>
          <w:sz w:val="20"/>
          <w:szCs w:val="20"/>
        </w:rPr>
        <w:t xml:space="preserve"> </w:t>
      </w:r>
      <w:r w:rsidRPr="00B47097">
        <w:rPr>
          <w:rFonts w:ascii="Century Gothic" w:hAnsi="Century Gothic"/>
          <w:sz w:val="20"/>
          <w:szCs w:val="20"/>
        </w:rPr>
        <w:t xml:space="preserve">2019 and the duration </w:t>
      </w:r>
      <w:r w:rsidR="00B3335A" w:rsidRPr="00B47097">
        <w:rPr>
          <w:rFonts w:ascii="Century Gothic" w:hAnsi="Century Gothic"/>
          <w:sz w:val="20"/>
          <w:szCs w:val="20"/>
        </w:rPr>
        <w:t>shall be three</w:t>
      </w:r>
      <w:r w:rsidR="00621082" w:rsidRPr="00B47097">
        <w:rPr>
          <w:rFonts w:ascii="Century Gothic" w:hAnsi="Century Gothic"/>
          <w:sz w:val="20"/>
          <w:szCs w:val="20"/>
        </w:rPr>
        <w:t xml:space="preserve"> </w:t>
      </w:r>
      <w:r w:rsidR="005724C6" w:rsidRPr="00B47097">
        <w:rPr>
          <w:rFonts w:ascii="Century Gothic" w:hAnsi="Century Gothic"/>
          <w:sz w:val="20"/>
          <w:szCs w:val="20"/>
        </w:rPr>
        <w:t xml:space="preserve">months </w:t>
      </w:r>
      <w:r w:rsidR="00B3335A" w:rsidRPr="00B47097">
        <w:rPr>
          <w:rFonts w:ascii="Century Gothic" w:hAnsi="Century Gothic"/>
          <w:sz w:val="20"/>
          <w:szCs w:val="20"/>
        </w:rPr>
        <w:t>starting from</w:t>
      </w:r>
      <w:r w:rsidR="00910D48" w:rsidRPr="00B47097">
        <w:rPr>
          <w:rFonts w:ascii="Century Gothic" w:hAnsi="Century Gothic"/>
          <w:sz w:val="20"/>
          <w:szCs w:val="20"/>
        </w:rPr>
        <w:t xml:space="preserve"> </w:t>
      </w:r>
      <w:r w:rsidR="00B3335A" w:rsidRPr="00B47097">
        <w:rPr>
          <w:rFonts w:ascii="Century Gothic" w:hAnsi="Century Gothic"/>
          <w:sz w:val="20"/>
          <w:szCs w:val="20"/>
        </w:rPr>
        <w:t>October</w:t>
      </w:r>
      <w:r w:rsidR="00910D48" w:rsidRPr="00B47097">
        <w:rPr>
          <w:rFonts w:ascii="Century Gothic" w:hAnsi="Century Gothic"/>
          <w:sz w:val="20"/>
          <w:szCs w:val="20"/>
        </w:rPr>
        <w:t xml:space="preserve"> </w:t>
      </w:r>
      <w:r w:rsidRPr="00B47097">
        <w:rPr>
          <w:rFonts w:ascii="Century Gothic" w:hAnsi="Century Gothic"/>
          <w:sz w:val="20"/>
          <w:szCs w:val="20"/>
        </w:rPr>
        <w:t xml:space="preserve">to </w:t>
      </w:r>
      <w:r w:rsidR="00621082" w:rsidRPr="00B47097">
        <w:rPr>
          <w:rFonts w:ascii="Century Gothic" w:hAnsi="Century Gothic"/>
          <w:sz w:val="20"/>
          <w:szCs w:val="20"/>
        </w:rPr>
        <w:t xml:space="preserve"> December</w:t>
      </w:r>
      <w:r w:rsidR="00910D48" w:rsidRPr="00B47097">
        <w:rPr>
          <w:rFonts w:ascii="Century Gothic" w:hAnsi="Century Gothic"/>
          <w:sz w:val="20"/>
          <w:szCs w:val="20"/>
        </w:rPr>
        <w:t xml:space="preserve"> </w:t>
      </w:r>
      <w:r w:rsidRPr="00B47097">
        <w:rPr>
          <w:rFonts w:ascii="Century Gothic" w:hAnsi="Century Gothic"/>
          <w:sz w:val="20"/>
          <w:szCs w:val="20"/>
        </w:rPr>
        <w:t xml:space="preserve">2019. The sequencing of the deliverables and specific timelines will be agreed prior to contract signature.   </w:t>
      </w:r>
    </w:p>
    <w:p w14:paraId="0A98997A" w14:textId="77777777" w:rsidR="004D0A96" w:rsidRPr="00B47097" w:rsidRDefault="004D0A96" w:rsidP="004D0A96">
      <w:pPr>
        <w:rPr>
          <w:rFonts w:ascii="Century Gothic" w:hAnsi="Century Gothic"/>
          <w:sz w:val="20"/>
          <w:szCs w:val="20"/>
        </w:rPr>
      </w:pPr>
    </w:p>
    <w:p w14:paraId="534E5DBE" w14:textId="546D956F" w:rsidR="004D0A96" w:rsidRPr="00B47097" w:rsidRDefault="005A3552" w:rsidP="004D0A96">
      <w:pPr>
        <w:rPr>
          <w:rFonts w:ascii="Century Gothic" w:hAnsi="Century Gothic"/>
          <w:b/>
          <w:sz w:val="20"/>
          <w:szCs w:val="20"/>
        </w:rPr>
      </w:pPr>
      <w:r w:rsidRPr="00B47097">
        <w:rPr>
          <w:rFonts w:ascii="Century Gothic" w:hAnsi="Century Gothic"/>
          <w:b/>
          <w:sz w:val="20"/>
          <w:szCs w:val="20"/>
        </w:rPr>
        <w:t>4) ELIGIBILITY AND REQUIREMENTS</w:t>
      </w:r>
    </w:p>
    <w:p w14:paraId="006F2F7F" w14:textId="6E13967A" w:rsidR="00AF6F0B" w:rsidRPr="00B47097" w:rsidRDefault="006E1E57" w:rsidP="000A6B1B">
      <w:pPr>
        <w:rPr>
          <w:rFonts w:ascii="Century Gothic" w:eastAsia="Calibri" w:hAnsi="Century Gothic"/>
          <w:sz w:val="20"/>
          <w:szCs w:val="20"/>
          <w:lang w:val="en-US" w:eastAsia="en-US"/>
        </w:rPr>
      </w:pPr>
      <w:r w:rsidRPr="00B47097">
        <w:rPr>
          <w:rFonts w:ascii="Century Gothic" w:eastAsia="Calibri" w:hAnsi="Century Gothic"/>
          <w:sz w:val="20"/>
          <w:szCs w:val="20"/>
          <w:lang w:val="en-US" w:eastAsia="en-US"/>
        </w:rPr>
        <w:t xml:space="preserve">The African Peer Review Mechanism now invites eligible </w:t>
      </w:r>
      <w:r w:rsidR="000A6B1B" w:rsidRPr="00B47097">
        <w:rPr>
          <w:rFonts w:ascii="Century Gothic" w:eastAsia="Calibri" w:hAnsi="Century Gothic"/>
          <w:sz w:val="20"/>
          <w:szCs w:val="20"/>
          <w:lang w:val="en-US" w:eastAsia="en-US"/>
        </w:rPr>
        <w:t xml:space="preserve">individual </w:t>
      </w:r>
      <w:r w:rsidRPr="00B47097">
        <w:rPr>
          <w:rFonts w:ascii="Century Gothic" w:eastAsia="Calibri" w:hAnsi="Century Gothic"/>
          <w:sz w:val="20"/>
          <w:szCs w:val="20"/>
          <w:lang w:val="en-US" w:eastAsia="en-US"/>
        </w:rPr>
        <w:t>consultants to indicate their interest in providing these services. Interested consultants must provide information indicating that they are qualified to perform the services (description of similar assignments, experience in similar conditions, and appropriate skills</w:t>
      </w:r>
      <w:r w:rsidR="005A3552" w:rsidRPr="00B47097">
        <w:rPr>
          <w:rFonts w:ascii="Century Gothic" w:eastAsia="Calibri" w:hAnsi="Century Gothic"/>
          <w:sz w:val="20"/>
          <w:szCs w:val="20"/>
          <w:lang w:val="en-US" w:eastAsia="en-US"/>
        </w:rPr>
        <w:t>.</w:t>
      </w:r>
      <w:r w:rsidR="000A6B1B" w:rsidRPr="00B47097">
        <w:rPr>
          <w:rFonts w:ascii="Century Gothic" w:eastAsia="Calibri" w:hAnsi="Century Gothic"/>
          <w:sz w:val="20"/>
          <w:szCs w:val="20"/>
          <w:lang w:val="en-US" w:eastAsia="en-US"/>
        </w:rPr>
        <w:t xml:space="preserve"> Applicants must demonstrate that they have (</w:t>
      </w:r>
      <w:proofErr w:type="spellStart"/>
      <w:r w:rsidR="000A6B1B" w:rsidRPr="00B47097">
        <w:rPr>
          <w:rFonts w:ascii="Century Gothic" w:eastAsia="Calibri" w:hAnsi="Century Gothic"/>
          <w:sz w:val="20"/>
          <w:szCs w:val="20"/>
          <w:lang w:val="en-US" w:eastAsia="en-US"/>
        </w:rPr>
        <w:t>i</w:t>
      </w:r>
      <w:proofErr w:type="spellEnd"/>
      <w:r w:rsidR="000A6B1B" w:rsidRPr="00B47097">
        <w:rPr>
          <w:rFonts w:ascii="Century Gothic" w:eastAsia="Calibri" w:hAnsi="Century Gothic"/>
          <w:sz w:val="20"/>
          <w:szCs w:val="20"/>
          <w:lang w:val="en-US" w:eastAsia="en-US"/>
        </w:rPr>
        <w:t xml:space="preserve">) minimum of five years (5) relevant experience; (ii) experience in undertaking and completing similar assignment in at least two institutions with a governance mandate; and (iii) familiarity with the </w:t>
      </w:r>
      <w:r w:rsidR="000D56CF" w:rsidRPr="00B47097">
        <w:rPr>
          <w:rFonts w:ascii="Century Gothic" w:eastAsia="Calibri" w:hAnsi="Century Gothic"/>
          <w:sz w:val="20"/>
          <w:szCs w:val="20"/>
          <w:lang w:val="en-US" w:eastAsia="en-US"/>
        </w:rPr>
        <w:t>African Union (AU) m</w:t>
      </w:r>
      <w:r w:rsidR="000A6B1B" w:rsidRPr="00B47097">
        <w:rPr>
          <w:rFonts w:ascii="Century Gothic" w:eastAsia="Calibri" w:hAnsi="Century Gothic"/>
          <w:sz w:val="20"/>
          <w:szCs w:val="20"/>
          <w:lang w:val="en-US" w:eastAsia="en-US"/>
        </w:rPr>
        <w:t>andate and donor funded projects.</w:t>
      </w:r>
    </w:p>
    <w:p w14:paraId="65A367F7" w14:textId="77777777" w:rsidR="002B5800" w:rsidRPr="00B47097" w:rsidRDefault="002B5800" w:rsidP="00386722">
      <w:pPr>
        <w:rPr>
          <w:rFonts w:ascii="Century Gothic" w:hAnsi="Century Gothic"/>
          <w:sz w:val="20"/>
          <w:szCs w:val="20"/>
          <w:lang w:val="en-US"/>
        </w:rPr>
      </w:pPr>
    </w:p>
    <w:p w14:paraId="58D288B0" w14:textId="419ECA04" w:rsidR="00877671" w:rsidRPr="00B47097" w:rsidRDefault="00BF11F2" w:rsidP="00386722">
      <w:pPr>
        <w:rPr>
          <w:rFonts w:ascii="Century Gothic" w:hAnsi="Century Gothic"/>
          <w:b/>
          <w:sz w:val="20"/>
          <w:szCs w:val="20"/>
        </w:rPr>
      </w:pPr>
      <w:r w:rsidRPr="00B47097">
        <w:rPr>
          <w:rFonts w:ascii="Century Gothic" w:hAnsi="Century Gothic"/>
          <w:sz w:val="20"/>
          <w:szCs w:val="20"/>
        </w:rPr>
        <w:t>Eligibility criteria</w:t>
      </w:r>
      <w:r w:rsidR="002B5800" w:rsidRPr="00B47097">
        <w:rPr>
          <w:rFonts w:ascii="Century Gothic" w:hAnsi="Century Gothic"/>
          <w:sz w:val="20"/>
          <w:szCs w:val="20"/>
        </w:rPr>
        <w:t xml:space="preserve">, </w:t>
      </w:r>
      <w:r w:rsidRPr="00B47097">
        <w:rPr>
          <w:rFonts w:ascii="Century Gothic" w:hAnsi="Century Gothic"/>
          <w:sz w:val="20"/>
          <w:szCs w:val="20"/>
        </w:rPr>
        <w:t>establishment of the short-</w:t>
      </w:r>
      <w:r w:rsidR="002B5800" w:rsidRPr="00B47097">
        <w:rPr>
          <w:rFonts w:ascii="Century Gothic" w:hAnsi="Century Gothic"/>
          <w:sz w:val="20"/>
          <w:szCs w:val="20"/>
        </w:rPr>
        <w:t xml:space="preserve">list </w:t>
      </w:r>
      <w:r w:rsidRPr="00B47097">
        <w:rPr>
          <w:rFonts w:ascii="Century Gothic" w:hAnsi="Century Gothic"/>
          <w:sz w:val="20"/>
          <w:szCs w:val="20"/>
        </w:rPr>
        <w:t>and</w:t>
      </w:r>
      <w:r w:rsidR="002B5800" w:rsidRPr="00B47097">
        <w:rPr>
          <w:rFonts w:ascii="Century Gothic" w:hAnsi="Century Gothic"/>
          <w:sz w:val="20"/>
          <w:szCs w:val="20"/>
        </w:rPr>
        <w:t xml:space="preserve"> the selection procedure </w:t>
      </w:r>
      <w:r w:rsidRPr="00B47097">
        <w:rPr>
          <w:rFonts w:ascii="Century Gothic" w:hAnsi="Century Gothic"/>
          <w:sz w:val="20"/>
          <w:szCs w:val="20"/>
        </w:rPr>
        <w:t>shall</w:t>
      </w:r>
      <w:r w:rsidR="002B5800" w:rsidRPr="00B47097">
        <w:rPr>
          <w:rFonts w:ascii="Century Gothic" w:hAnsi="Century Gothic"/>
          <w:sz w:val="20"/>
          <w:szCs w:val="20"/>
        </w:rPr>
        <w:t xml:space="preserve"> be </w:t>
      </w:r>
      <w:r w:rsidR="006F1E14" w:rsidRPr="00B47097">
        <w:rPr>
          <w:rFonts w:ascii="Century Gothic" w:hAnsi="Century Gothic"/>
          <w:sz w:val="20"/>
          <w:szCs w:val="20"/>
        </w:rPr>
        <w:t xml:space="preserve">in </w:t>
      </w:r>
      <w:r w:rsidRPr="00B47097">
        <w:rPr>
          <w:rFonts w:ascii="Century Gothic" w:hAnsi="Century Gothic"/>
          <w:sz w:val="20"/>
          <w:szCs w:val="20"/>
        </w:rPr>
        <w:t>accordance</w:t>
      </w:r>
      <w:r w:rsidR="002B5800" w:rsidRPr="00B47097">
        <w:rPr>
          <w:rFonts w:ascii="Century Gothic" w:hAnsi="Century Gothic"/>
          <w:sz w:val="20"/>
          <w:szCs w:val="20"/>
        </w:rPr>
        <w:t xml:space="preserve"> with the African Development Bank’s</w:t>
      </w:r>
      <w:r w:rsidR="00A055BB" w:rsidRPr="00B47097">
        <w:rPr>
          <w:rFonts w:ascii="Century Gothic" w:hAnsi="Century Gothic"/>
          <w:sz w:val="20"/>
          <w:szCs w:val="20"/>
        </w:rPr>
        <w:t xml:space="preserve"> “Procurement Policy for Bank Group Funded Operations”, dated October 2015</w:t>
      </w:r>
      <w:r w:rsidR="002B5800" w:rsidRPr="00B47097">
        <w:rPr>
          <w:rFonts w:ascii="Century Gothic" w:hAnsi="Century Gothic"/>
          <w:sz w:val="20"/>
          <w:szCs w:val="20"/>
        </w:rPr>
        <w:t xml:space="preserve">, </w:t>
      </w:r>
      <w:r w:rsidRPr="00B47097">
        <w:rPr>
          <w:rFonts w:ascii="Century Gothic" w:hAnsi="Century Gothic"/>
          <w:sz w:val="20"/>
          <w:szCs w:val="20"/>
        </w:rPr>
        <w:t xml:space="preserve">which is </w:t>
      </w:r>
      <w:r w:rsidR="002B5800" w:rsidRPr="00B47097">
        <w:rPr>
          <w:rFonts w:ascii="Century Gothic" w:hAnsi="Century Gothic"/>
          <w:sz w:val="20"/>
          <w:szCs w:val="20"/>
        </w:rPr>
        <w:t xml:space="preserve">available on the Bank’s website at </w:t>
      </w:r>
      <w:hyperlink r:id="rId8" w:history="1">
        <w:r w:rsidR="00A1107E" w:rsidRPr="00B47097">
          <w:rPr>
            <w:rFonts w:ascii="Century Gothic" w:hAnsi="Century Gothic"/>
            <w:sz w:val="20"/>
            <w:szCs w:val="20"/>
          </w:rPr>
          <w:t>http://www.afdb.org</w:t>
        </w:r>
      </w:hyperlink>
      <w:r w:rsidR="007824DC" w:rsidRPr="00B47097">
        <w:rPr>
          <w:rFonts w:ascii="Century Gothic" w:hAnsi="Century Gothic"/>
          <w:sz w:val="20"/>
          <w:szCs w:val="20"/>
        </w:rPr>
        <w:t>.</w:t>
      </w:r>
      <w:r w:rsidR="00A1107E" w:rsidRPr="00B47097">
        <w:rPr>
          <w:rFonts w:ascii="Century Gothic" w:hAnsi="Century Gothic"/>
          <w:sz w:val="20"/>
          <w:szCs w:val="20"/>
        </w:rPr>
        <w:t xml:space="preserve"> </w:t>
      </w:r>
      <w:r w:rsidR="00A055BB" w:rsidRPr="00B47097">
        <w:rPr>
          <w:rFonts w:ascii="Century Gothic" w:hAnsi="Century Gothic"/>
          <w:sz w:val="20"/>
          <w:szCs w:val="20"/>
        </w:rPr>
        <w:t xml:space="preserve"> </w:t>
      </w:r>
      <w:r w:rsidR="00D80A68" w:rsidRPr="00B47097">
        <w:rPr>
          <w:rFonts w:ascii="Century Gothic" w:hAnsi="Century Gothic"/>
          <w:b/>
          <w:bCs/>
          <w:i/>
          <w:iCs/>
          <w:sz w:val="20"/>
          <w:szCs w:val="20"/>
        </w:rPr>
        <w:t xml:space="preserve">Interested consultants may obtain further information at </w:t>
      </w:r>
      <w:r w:rsidR="003A682D" w:rsidRPr="00B47097">
        <w:rPr>
          <w:rFonts w:ascii="Century Gothic" w:hAnsi="Century Gothic"/>
          <w:b/>
          <w:bCs/>
          <w:i/>
          <w:iCs/>
          <w:sz w:val="20"/>
          <w:szCs w:val="20"/>
        </w:rPr>
        <w:t>the address</w:t>
      </w:r>
      <w:r w:rsidR="003A682D" w:rsidRPr="00B47097">
        <w:rPr>
          <w:rFonts w:ascii="Century Gothic" w:hAnsi="Century Gothic"/>
          <w:sz w:val="20"/>
          <w:szCs w:val="20"/>
        </w:rPr>
        <w:t xml:space="preserve"> </w:t>
      </w:r>
      <w:r w:rsidR="003A682D" w:rsidRPr="00B47097">
        <w:rPr>
          <w:rFonts w:ascii="Century Gothic" w:hAnsi="Century Gothic"/>
          <w:b/>
          <w:bCs/>
          <w:sz w:val="20"/>
          <w:szCs w:val="20"/>
        </w:rPr>
        <w:t>E</w:t>
      </w:r>
      <w:r w:rsidR="003A682D" w:rsidRPr="00B47097">
        <w:rPr>
          <w:rStyle w:val="Hyperlink"/>
          <w:color w:val="auto"/>
          <w:sz w:val="20"/>
          <w:szCs w:val="20"/>
          <w:lang w:val="en-US"/>
        </w:rPr>
        <w:t>-</w:t>
      </w:r>
      <w:r w:rsidR="003A682D" w:rsidRPr="00B47097">
        <w:rPr>
          <w:rStyle w:val="Hyperlink"/>
          <w:rFonts w:ascii="Century Gothic" w:hAnsi="Century Gothic"/>
          <w:b/>
          <w:bCs/>
          <w:color w:val="auto"/>
          <w:sz w:val="20"/>
          <w:szCs w:val="20"/>
          <w:lang w:val="en-US"/>
        </w:rPr>
        <w:t xml:space="preserve">mail: </w:t>
      </w:r>
      <w:r w:rsidR="00B3335A" w:rsidRPr="00B47097">
        <w:rPr>
          <w:rStyle w:val="Hyperlink"/>
          <w:rFonts w:ascii="Century Gothic" w:hAnsi="Century Gothic"/>
          <w:b/>
          <w:bCs/>
          <w:color w:val="auto"/>
          <w:sz w:val="20"/>
          <w:szCs w:val="20"/>
          <w:lang w:val="en-US"/>
        </w:rPr>
        <w:t>tender</w:t>
      </w:r>
      <w:hyperlink r:id="rId9" w:history="1">
        <w:r w:rsidR="00B3335A" w:rsidRPr="00B47097">
          <w:rPr>
            <w:rStyle w:val="Hyperlink"/>
            <w:rFonts w:ascii="Century Gothic" w:hAnsi="Century Gothic"/>
            <w:b/>
            <w:bCs/>
            <w:color w:val="auto"/>
            <w:sz w:val="20"/>
            <w:szCs w:val="20"/>
            <w:lang w:val="en-US"/>
          </w:rPr>
          <w:t>info@aprm-au.org</w:t>
        </w:r>
      </w:hyperlink>
      <w:r w:rsidR="00D80A68" w:rsidRPr="00B47097">
        <w:rPr>
          <w:rFonts w:ascii="Century Gothic" w:hAnsi="Century Gothic"/>
          <w:b/>
          <w:bCs/>
          <w:sz w:val="20"/>
          <w:szCs w:val="20"/>
        </w:rPr>
        <w:t xml:space="preserve"> </w:t>
      </w:r>
    </w:p>
    <w:p w14:paraId="52E418D2" w14:textId="77777777" w:rsidR="00B3335A" w:rsidRPr="00B47097" w:rsidRDefault="00B3335A" w:rsidP="00386722">
      <w:pPr>
        <w:rPr>
          <w:rFonts w:ascii="Century Gothic" w:hAnsi="Century Gothic"/>
          <w:b/>
          <w:sz w:val="20"/>
          <w:szCs w:val="20"/>
        </w:rPr>
      </w:pPr>
    </w:p>
    <w:p w14:paraId="41AEB84E" w14:textId="3F74C509" w:rsidR="002C7F4C" w:rsidRPr="00B47097" w:rsidRDefault="002C7F4C" w:rsidP="00386722">
      <w:pPr>
        <w:rPr>
          <w:rFonts w:ascii="Century Gothic" w:hAnsi="Century Gothic"/>
          <w:b/>
          <w:sz w:val="20"/>
          <w:szCs w:val="20"/>
        </w:rPr>
      </w:pPr>
      <w:r w:rsidRPr="00B47097">
        <w:rPr>
          <w:rFonts w:ascii="Century Gothic" w:hAnsi="Century Gothic"/>
          <w:b/>
          <w:sz w:val="20"/>
          <w:szCs w:val="20"/>
        </w:rPr>
        <w:t>MODE OF APPLICATION</w:t>
      </w:r>
    </w:p>
    <w:p w14:paraId="283E8B58" w14:textId="3B7754C4" w:rsidR="0059021A" w:rsidRPr="00B47097" w:rsidRDefault="00D80A68" w:rsidP="00A055BB">
      <w:pPr>
        <w:rPr>
          <w:rFonts w:ascii="Century Gothic" w:hAnsi="Century Gothic"/>
          <w:sz w:val="20"/>
          <w:szCs w:val="20"/>
        </w:rPr>
      </w:pPr>
      <w:r w:rsidRPr="00B47097">
        <w:rPr>
          <w:rFonts w:ascii="Century Gothic" w:hAnsi="Century Gothic"/>
          <w:sz w:val="20"/>
          <w:szCs w:val="20"/>
        </w:rPr>
        <w:t xml:space="preserve">Expressions of interest must be </w:t>
      </w:r>
      <w:r w:rsidR="006B5480" w:rsidRPr="00B47097">
        <w:rPr>
          <w:rFonts w:ascii="Century Gothic" w:hAnsi="Century Gothic"/>
          <w:sz w:val="20"/>
          <w:szCs w:val="20"/>
        </w:rPr>
        <w:t xml:space="preserve">submitted by email or physically </w:t>
      </w:r>
      <w:r w:rsidRPr="00B47097">
        <w:rPr>
          <w:rFonts w:ascii="Century Gothic" w:hAnsi="Century Gothic"/>
          <w:sz w:val="20"/>
          <w:szCs w:val="20"/>
        </w:rPr>
        <w:t xml:space="preserve">to the address below </w:t>
      </w:r>
      <w:r w:rsidR="008324B2" w:rsidRPr="00B47097">
        <w:rPr>
          <w:rFonts w:ascii="Century Gothic" w:hAnsi="Century Gothic"/>
          <w:sz w:val="20"/>
          <w:szCs w:val="20"/>
        </w:rPr>
        <w:t xml:space="preserve">on or before </w:t>
      </w:r>
      <w:r w:rsidR="00B3335A" w:rsidRPr="00B47097">
        <w:rPr>
          <w:rFonts w:ascii="Century Gothic" w:hAnsi="Century Gothic"/>
          <w:b/>
          <w:bCs/>
          <w:sz w:val="20"/>
          <w:szCs w:val="20"/>
        </w:rPr>
        <w:t>11</w:t>
      </w:r>
      <w:r w:rsidR="00B3335A" w:rsidRPr="00B47097">
        <w:rPr>
          <w:rFonts w:ascii="Century Gothic" w:hAnsi="Century Gothic"/>
          <w:b/>
          <w:bCs/>
          <w:sz w:val="20"/>
          <w:szCs w:val="20"/>
          <w:vertAlign w:val="superscript"/>
        </w:rPr>
        <w:t>th</w:t>
      </w:r>
      <w:r w:rsidR="00B3335A" w:rsidRPr="00B47097">
        <w:rPr>
          <w:rFonts w:ascii="Century Gothic" w:hAnsi="Century Gothic"/>
          <w:b/>
          <w:bCs/>
          <w:sz w:val="20"/>
          <w:szCs w:val="20"/>
        </w:rPr>
        <w:t xml:space="preserve"> September</w:t>
      </w:r>
      <w:r w:rsidR="00877671" w:rsidRPr="00B47097">
        <w:rPr>
          <w:rFonts w:ascii="Century Gothic" w:hAnsi="Century Gothic"/>
          <w:sz w:val="20"/>
          <w:szCs w:val="20"/>
        </w:rPr>
        <w:t xml:space="preserve"> 2019</w:t>
      </w:r>
      <w:r w:rsidR="0083185C" w:rsidRPr="00B47097">
        <w:rPr>
          <w:rFonts w:ascii="Century Gothic" w:hAnsi="Century Gothic"/>
          <w:sz w:val="20"/>
          <w:szCs w:val="20"/>
        </w:rPr>
        <w:t xml:space="preserve"> at </w:t>
      </w:r>
      <w:r w:rsidR="00450724" w:rsidRPr="00B47097">
        <w:rPr>
          <w:rFonts w:ascii="Century Gothic" w:hAnsi="Century Gothic"/>
          <w:sz w:val="20"/>
          <w:szCs w:val="20"/>
        </w:rPr>
        <w:t>1</w:t>
      </w:r>
      <w:r w:rsidR="00910D48" w:rsidRPr="00B47097">
        <w:rPr>
          <w:rFonts w:ascii="Century Gothic" w:hAnsi="Century Gothic"/>
          <w:sz w:val="20"/>
          <w:szCs w:val="20"/>
        </w:rPr>
        <w:t>1</w:t>
      </w:r>
      <w:r w:rsidR="00450724" w:rsidRPr="00B47097">
        <w:rPr>
          <w:rFonts w:ascii="Century Gothic" w:hAnsi="Century Gothic"/>
          <w:sz w:val="20"/>
          <w:szCs w:val="20"/>
        </w:rPr>
        <w:t>00hrs</w:t>
      </w:r>
      <w:r w:rsidR="006B5480" w:rsidRPr="00B47097">
        <w:rPr>
          <w:rFonts w:ascii="Century Gothic" w:hAnsi="Century Gothic"/>
          <w:sz w:val="20"/>
          <w:szCs w:val="20"/>
        </w:rPr>
        <w:t xml:space="preserve">. </w:t>
      </w:r>
      <w:r w:rsidR="0059021A" w:rsidRPr="00B47097">
        <w:rPr>
          <w:rFonts w:ascii="Century Gothic" w:hAnsi="Century Gothic"/>
          <w:sz w:val="20"/>
          <w:szCs w:val="20"/>
        </w:rPr>
        <w:t>The REOI shall be opened on</w:t>
      </w:r>
      <w:r w:rsidR="00C26826" w:rsidRPr="00B47097">
        <w:rPr>
          <w:rFonts w:ascii="Century Gothic" w:hAnsi="Century Gothic"/>
          <w:sz w:val="20"/>
          <w:szCs w:val="20"/>
        </w:rPr>
        <w:t xml:space="preserve"> </w:t>
      </w:r>
      <w:r w:rsidR="00B3335A" w:rsidRPr="00B47097">
        <w:rPr>
          <w:rFonts w:ascii="Century Gothic" w:hAnsi="Century Gothic"/>
          <w:b/>
          <w:sz w:val="20"/>
          <w:szCs w:val="20"/>
        </w:rPr>
        <w:t xml:space="preserve">11th </w:t>
      </w:r>
      <w:r w:rsidR="00621082" w:rsidRPr="00B47097">
        <w:rPr>
          <w:rFonts w:ascii="Century Gothic" w:hAnsi="Century Gothic"/>
          <w:b/>
          <w:sz w:val="20"/>
          <w:szCs w:val="20"/>
        </w:rPr>
        <w:t>September</w:t>
      </w:r>
      <w:r w:rsidR="00910D48" w:rsidRPr="00B47097">
        <w:rPr>
          <w:rFonts w:ascii="Century Gothic" w:hAnsi="Century Gothic"/>
          <w:b/>
          <w:sz w:val="20"/>
          <w:szCs w:val="20"/>
        </w:rPr>
        <w:t xml:space="preserve"> 2019</w:t>
      </w:r>
      <w:r w:rsidR="0059021A" w:rsidRPr="00B47097">
        <w:rPr>
          <w:rFonts w:ascii="Century Gothic" w:hAnsi="Century Gothic"/>
          <w:sz w:val="20"/>
          <w:szCs w:val="20"/>
        </w:rPr>
        <w:t xml:space="preserve"> at 1</w:t>
      </w:r>
      <w:r w:rsidR="007B2847" w:rsidRPr="00B47097">
        <w:rPr>
          <w:rFonts w:ascii="Century Gothic" w:hAnsi="Century Gothic"/>
          <w:sz w:val="20"/>
          <w:szCs w:val="20"/>
        </w:rPr>
        <w:t>1</w:t>
      </w:r>
      <w:r w:rsidR="0059021A" w:rsidRPr="00B47097">
        <w:rPr>
          <w:rFonts w:ascii="Century Gothic" w:hAnsi="Century Gothic"/>
          <w:sz w:val="20"/>
          <w:szCs w:val="20"/>
        </w:rPr>
        <w:t>00hrs</w:t>
      </w:r>
      <w:r w:rsidR="007B2847" w:rsidRPr="00B47097">
        <w:rPr>
          <w:rFonts w:ascii="Century Gothic" w:hAnsi="Century Gothic"/>
          <w:sz w:val="20"/>
          <w:szCs w:val="20"/>
        </w:rPr>
        <w:t xml:space="preserve"> local time </w:t>
      </w:r>
    </w:p>
    <w:p w14:paraId="3C0EA6E8" w14:textId="7CBA09B6" w:rsidR="003A682D" w:rsidRPr="00B47097" w:rsidRDefault="0059021A" w:rsidP="003A682D">
      <w:pPr>
        <w:pStyle w:val="Heading1"/>
        <w:spacing w:before="0" w:line="240" w:lineRule="auto"/>
        <w:ind w:left="360"/>
        <w:jc w:val="center"/>
        <w:rPr>
          <w:rFonts w:ascii="Century Gothic" w:eastAsia="Times New Roman" w:hAnsi="Century Gothic" w:cs="Times New Roman"/>
          <w:bCs w:val="0"/>
          <w:color w:val="auto"/>
          <w:sz w:val="20"/>
          <w:szCs w:val="20"/>
          <w:lang w:val="en-GB" w:eastAsia="ar-SA"/>
        </w:rPr>
      </w:pPr>
      <w:r w:rsidRPr="00B47097">
        <w:rPr>
          <w:rFonts w:ascii="Century Gothic" w:hAnsi="Century Gothic"/>
          <w:color w:val="auto"/>
          <w:sz w:val="20"/>
          <w:szCs w:val="20"/>
        </w:rPr>
        <w:t xml:space="preserve"> </w:t>
      </w:r>
      <w:r w:rsidR="00A055BB" w:rsidRPr="00B47097">
        <w:rPr>
          <w:rFonts w:ascii="Century Gothic" w:hAnsi="Century Gothic"/>
          <w:b w:val="0"/>
          <w:color w:val="auto"/>
          <w:sz w:val="20"/>
          <w:szCs w:val="20"/>
        </w:rPr>
        <w:t>Submissions to be titled</w:t>
      </w:r>
      <w:r w:rsidR="00A055BB" w:rsidRPr="00B47097">
        <w:rPr>
          <w:rFonts w:ascii="Century Gothic" w:hAnsi="Century Gothic"/>
          <w:color w:val="auto"/>
          <w:sz w:val="20"/>
          <w:szCs w:val="20"/>
        </w:rPr>
        <w:t>: “</w:t>
      </w:r>
      <w:r w:rsidR="00463572" w:rsidRPr="00B47097">
        <w:rPr>
          <w:rFonts w:ascii="Century Gothic" w:hAnsi="Century Gothic"/>
          <w:color w:val="auto"/>
          <w:sz w:val="20"/>
          <w:szCs w:val="20"/>
        </w:rPr>
        <w:t xml:space="preserve">EXPRESSION OF INTEREST: </w:t>
      </w:r>
      <w:r w:rsidR="00463572" w:rsidRPr="00B47097">
        <w:rPr>
          <w:rFonts w:ascii="Century Gothic" w:eastAsia="Times New Roman" w:hAnsi="Century Gothic" w:cs="Times New Roman"/>
          <w:bCs w:val="0"/>
          <w:color w:val="auto"/>
          <w:sz w:val="20"/>
          <w:szCs w:val="20"/>
          <w:lang w:val="en-GB" w:eastAsia="ar-SA"/>
        </w:rPr>
        <w:t>EOI</w:t>
      </w:r>
      <w:r w:rsidR="00B3335A" w:rsidRPr="00B47097">
        <w:rPr>
          <w:rFonts w:ascii="Century Gothic" w:eastAsia="Times New Roman" w:hAnsi="Century Gothic" w:cs="Times New Roman"/>
          <w:bCs w:val="0"/>
          <w:color w:val="auto"/>
          <w:sz w:val="20"/>
          <w:szCs w:val="20"/>
          <w:lang w:val="en-GB" w:eastAsia="ar-SA"/>
        </w:rPr>
        <w:t>/</w:t>
      </w:r>
      <w:r w:rsidR="00463572" w:rsidRPr="00B47097">
        <w:rPr>
          <w:rFonts w:ascii="Century Gothic" w:eastAsia="Times New Roman" w:hAnsi="Century Gothic" w:cs="Times New Roman"/>
          <w:bCs w:val="0"/>
          <w:color w:val="auto"/>
          <w:sz w:val="20"/>
          <w:szCs w:val="20"/>
          <w:lang w:val="en-GB" w:eastAsia="ar-SA"/>
        </w:rPr>
        <w:t xml:space="preserve"> 9</w:t>
      </w:r>
      <w:r w:rsidR="003A682D" w:rsidRPr="00B47097">
        <w:rPr>
          <w:rFonts w:ascii="Century Gothic" w:eastAsia="Times New Roman" w:hAnsi="Century Gothic" w:cs="Times New Roman"/>
          <w:bCs w:val="0"/>
          <w:color w:val="auto"/>
          <w:sz w:val="20"/>
          <w:szCs w:val="20"/>
          <w:lang w:val="en-GB" w:eastAsia="ar-SA"/>
        </w:rPr>
        <w:t>B</w:t>
      </w:r>
      <w:r w:rsidR="00463572" w:rsidRPr="00B47097">
        <w:rPr>
          <w:rFonts w:ascii="Century Gothic" w:eastAsia="Times New Roman" w:hAnsi="Century Gothic" w:cs="Times New Roman"/>
          <w:bCs w:val="0"/>
          <w:color w:val="auto"/>
          <w:sz w:val="20"/>
          <w:szCs w:val="20"/>
          <w:lang w:val="en-GB" w:eastAsia="ar-SA"/>
        </w:rPr>
        <w:t xml:space="preserve">/2019: </w:t>
      </w:r>
    </w:p>
    <w:p w14:paraId="38E5DDB6" w14:textId="6BFBB16E" w:rsidR="003A682D" w:rsidRPr="00B47097" w:rsidRDefault="003A682D" w:rsidP="00B3335A">
      <w:pPr>
        <w:pStyle w:val="Heading1"/>
        <w:spacing w:before="0" w:line="240" w:lineRule="auto"/>
        <w:ind w:left="360"/>
        <w:jc w:val="center"/>
        <w:rPr>
          <w:color w:val="auto"/>
          <w:sz w:val="20"/>
          <w:szCs w:val="20"/>
        </w:rPr>
      </w:pPr>
      <w:r w:rsidRPr="00B47097">
        <w:rPr>
          <w:rFonts w:ascii="Century Gothic" w:eastAsia="Times New Roman" w:hAnsi="Century Gothic" w:cs="Times New Roman"/>
          <w:bCs w:val="0"/>
          <w:color w:val="auto"/>
          <w:sz w:val="20"/>
          <w:szCs w:val="20"/>
          <w:lang w:val="en-GB" w:eastAsia="ar-SA"/>
        </w:rPr>
        <w:t>INDIVIDUAL CONSULTANT TO DEVELOP A NEW STRATEGIC PLAN FOR THE APRM FOR THE PERIOD 20</w:t>
      </w:r>
      <w:r w:rsidR="00621082" w:rsidRPr="00B47097">
        <w:rPr>
          <w:rFonts w:ascii="Century Gothic" w:eastAsia="Times New Roman" w:hAnsi="Century Gothic" w:cs="Times New Roman"/>
          <w:bCs w:val="0"/>
          <w:color w:val="auto"/>
          <w:sz w:val="20"/>
          <w:szCs w:val="20"/>
          <w:lang w:val="en-GB" w:eastAsia="ar-SA"/>
        </w:rPr>
        <w:t>20</w:t>
      </w:r>
      <w:r w:rsidRPr="00B47097">
        <w:rPr>
          <w:rFonts w:ascii="Century Gothic" w:eastAsia="Times New Roman" w:hAnsi="Century Gothic" w:cs="Times New Roman"/>
          <w:bCs w:val="0"/>
          <w:color w:val="auto"/>
          <w:sz w:val="20"/>
          <w:szCs w:val="20"/>
          <w:lang w:val="en-GB" w:eastAsia="ar-SA"/>
        </w:rPr>
        <w:t>-202</w:t>
      </w:r>
      <w:r w:rsidR="00621082" w:rsidRPr="00B47097">
        <w:rPr>
          <w:rFonts w:ascii="Century Gothic" w:eastAsia="Times New Roman" w:hAnsi="Century Gothic" w:cs="Times New Roman"/>
          <w:bCs w:val="0"/>
          <w:color w:val="auto"/>
          <w:sz w:val="20"/>
          <w:szCs w:val="20"/>
          <w:lang w:val="en-GB" w:eastAsia="ar-SA"/>
        </w:rPr>
        <w:t>3</w:t>
      </w:r>
    </w:p>
    <w:p w14:paraId="69377D01" w14:textId="77777777" w:rsidR="007A047A" w:rsidRPr="00B47097" w:rsidRDefault="007A047A" w:rsidP="00877671">
      <w:pPr>
        <w:pStyle w:val="Heading1"/>
        <w:spacing w:before="0" w:line="240" w:lineRule="auto"/>
        <w:ind w:left="360"/>
        <w:jc w:val="both"/>
        <w:rPr>
          <w:rFonts w:ascii="Century Gothic" w:hAnsi="Century Gothic"/>
          <w:color w:val="auto"/>
          <w:sz w:val="20"/>
          <w:szCs w:val="20"/>
        </w:rPr>
      </w:pPr>
      <w:r w:rsidRPr="00B47097">
        <w:rPr>
          <w:rFonts w:ascii="Century Gothic" w:eastAsia="Times New Roman" w:hAnsi="Century Gothic" w:cs="Times New Roman"/>
          <w:b w:val="0"/>
          <w:bCs w:val="0"/>
          <w:color w:val="auto"/>
          <w:sz w:val="20"/>
          <w:szCs w:val="20"/>
          <w:lang w:val="en-GB" w:eastAsia="ar-SA"/>
        </w:rPr>
        <w:t>All applications in writing should be accompanied by up-to-date Certified Curriculum Vitae and supporting documents (Note: do not send originals) with the names and addresses of three referees, one of which should be the last consultancy and addressed</w:t>
      </w:r>
      <w:r w:rsidRPr="00B47097">
        <w:rPr>
          <w:rFonts w:ascii="Century Gothic" w:hAnsi="Century Gothic"/>
          <w:color w:val="auto"/>
          <w:sz w:val="20"/>
          <w:szCs w:val="20"/>
        </w:rPr>
        <w:t xml:space="preserve"> </w:t>
      </w:r>
      <w:r w:rsidRPr="00B47097">
        <w:rPr>
          <w:rFonts w:ascii="Century Gothic" w:hAnsi="Century Gothic"/>
          <w:b w:val="0"/>
          <w:bCs w:val="0"/>
          <w:color w:val="auto"/>
          <w:sz w:val="20"/>
          <w:szCs w:val="20"/>
        </w:rPr>
        <w:t>to</w:t>
      </w:r>
      <w:r w:rsidRPr="00B47097">
        <w:rPr>
          <w:rFonts w:ascii="Century Gothic" w:hAnsi="Century Gothic"/>
          <w:color w:val="auto"/>
          <w:sz w:val="20"/>
          <w:szCs w:val="20"/>
        </w:rPr>
        <w:t>:</w:t>
      </w:r>
    </w:p>
    <w:p w14:paraId="1BB0BA79" w14:textId="77777777" w:rsidR="00A055BB" w:rsidRPr="00B47097" w:rsidRDefault="00A055BB" w:rsidP="00386722">
      <w:pPr>
        <w:rPr>
          <w:rFonts w:ascii="Century Gothic" w:hAnsi="Century Gothic"/>
          <w:sz w:val="20"/>
          <w:szCs w:val="20"/>
        </w:rPr>
      </w:pPr>
    </w:p>
    <w:p w14:paraId="3F47756E" w14:textId="77777777" w:rsidR="002F7FB9" w:rsidRPr="00B47097" w:rsidRDefault="002F7FB9" w:rsidP="007C2A9E">
      <w:pPr>
        <w:jc w:val="center"/>
        <w:rPr>
          <w:rFonts w:ascii="Century Gothic" w:hAnsi="Century Gothic"/>
          <w:sz w:val="20"/>
          <w:szCs w:val="20"/>
        </w:rPr>
      </w:pPr>
      <w:r w:rsidRPr="00B47097">
        <w:rPr>
          <w:rFonts w:ascii="Century Gothic" w:hAnsi="Century Gothic"/>
          <w:sz w:val="20"/>
          <w:szCs w:val="20"/>
        </w:rPr>
        <w:t>Project Coordinator</w:t>
      </w:r>
    </w:p>
    <w:p w14:paraId="0D8D6931" w14:textId="31D2ABB8" w:rsidR="00D80A68" w:rsidRPr="00B47097" w:rsidRDefault="00450724" w:rsidP="00B3335A">
      <w:pPr>
        <w:jc w:val="center"/>
        <w:rPr>
          <w:rFonts w:ascii="Century Gothic" w:hAnsi="Century Gothic"/>
          <w:sz w:val="20"/>
          <w:szCs w:val="20"/>
        </w:rPr>
      </w:pPr>
      <w:r w:rsidRPr="00B47097">
        <w:rPr>
          <w:rFonts w:ascii="Century Gothic" w:hAnsi="Century Gothic"/>
          <w:sz w:val="20"/>
          <w:szCs w:val="20"/>
        </w:rPr>
        <w:t>African Peer Review Mechanism</w:t>
      </w:r>
    </w:p>
    <w:p w14:paraId="05093800" w14:textId="77777777" w:rsidR="00624741" w:rsidRPr="00B47097" w:rsidRDefault="00624741" w:rsidP="007C2A9E">
      <w:pPr>
        <w:jc w:val="center"/>
        <w:rPr>
          <w:rFonts w:ascii="Century Gothic" w:hAnsi="Century Gothic"/>
          <w:sz w:val="20"/>
          <w:szCs w:val="20"/>
        </w:rPr>
      </w:pPr>
      <w:r w:rsidRPr="00B47097">
        <w:rPr>
          <w:rFonts w:ascii="Century Gothic" w:hAnsi="Century Gothic"/>
          <w:sz w:val="20"/>
          <w:szCs w:val="20"/>
        </w:rPr>
        <w:t>Private Bag x09, Halfway House, 1685</w:t>
      </w:r>
    </w:p>
    <w:p w14:paraId="4DB5F825" w14:textId="77777777" w:rsidR="00624741" w:rsidRPr="00B47097" w:rsidRDefault="00624741" w:rsidP="007C2A9E">
      <w:pPr>
        <w:jc w:val="center"/>
        <w:rPr>
          <w:rFonts w:ascii="Century Gothic" w:hAnsi="Century Gothic"/>
          <w:sz w:val="20"/>
          <w:szCs w:val="20"/>
        </w:rPr>
      </w:pPr>
      <w:r w:rsidRPr="00B47097">
        <w:rPr>
          <w:rFonts w:ascii="Century Gothic" w:hAnsi="Century Gothic"/>
          <w:sz w:val="20"/>
          <w:szCs w:val="20"/>
        </w:rPr>
        <w:t xml:space="preserve">Physical Address: </w:t>
      </w:r>
      <w:r w:rsidR="00450724" w:rsidRPr="00B47097">
        <w:rPr>
          <w:rFonts w:ascii="Century Gothic" w:hAnsi="Century Gothic"/>
          <w:sz w:val="20"/>
          <w:szCs w:val="20"/>
        </w:rPr>
        <w:t xml:space="preserve">230 15th Street, </w:t>
      </w:r>
      <w:proofErr w:type="spellStart"/>
      <w:r w:rsidR="00450724" w:rsidRPr="00B47097">
        <w:rPr>
          <w:rFonts w:ascii="Century Gothic" w:hAnsi="Century Gothic"/>
          <w:sz w:val="20"/>
          <w:szCs w:val="20"/>
        </w:rPr>
        <w:t>Randjies</w:t>
      </w:r>
      <w:proofErr w:type="spellEnd"/>
      <w:r w:rsidR="00450724" w:rsidRPr="00B47097">
        <w:rPr>
          <w:rFonts w:ascii="Century Gothic" w:hAnsi="Century Gothic"/>
          <w:sz w:val="20"/>
          <w:szCs w:val="20"/>
        </w:rPr>
        <w:t xml:space="preserve"> Park</w:t>
      </w:r>
      <w:r w:rsidRPr="00B47097">
        <w:rPr>
          <w:rFonts w:ascii="Century Gothic" w:hAnsi="Century Gothic"/>
          <w:sz w:val="20"/>
          <w:szCs w:val="20"/>
        </w:rPr>
        <w:t>, 1st Floor</w:t>
      </w:r>
    </w:p>
    <w:p w14:paraId="58FD7A5B" w14:textId="77777777" w:rsidR="00D80A68" w:rsidRPr="00B47097" w:rsidRDefault="00450724" w:rsidP="007C2A9E">
      <w:pPr>
        <w:jc w:val="center"/>
        <w:rPr>
          <w:rFonts w:ascii="Century Gothic" w:hAnsi="Century Gothic"/>
          <w:sz w:val="20"/>
          <w:szCs w:val="20"/>
        </w:rPr>
      </w:pPr>
      <w:proofErr w:type="spellStart"/>
      <w:r w:rsidRPr="00B47097">
        <w:rPr>
          <w:rFonts w:ascii="Century Gothic" w:hAnsi="Century Gothic"/>
          <w:sz w:val="20"/>
          <w:szCs w:val="20"/>
        </w:rPr>
        <w:t>Midrand</w:t>
      </w:r>
      <w:proofErr w:type="spellEnd"/>
      <w:r w:rsidRPr="00B47097">
        <w:rPr>
          <w:rFonts w:ascii="Century Gothic" w:hAnsi="Century Gothic"/>
          <w:sz w:val="20"/>
          <w:szCs w:val="20"/>
        </w:rPr>
        <w:t>, South Africa</w:t>
      </w:r>
    </w:p>
    <w:p w14:paraId="0F4BE9E0" w14:textId="77777777" w:rsidR="00D80A68" w:rsidRPr="00B47097" w:rsidRDefault="00D80A68" w:rsidP="007C2A9E">
      <w:pPr>
        <w:jc w:val="center"/>
        <w:rPr>
          <w:rFonts w:ascii="Century Gothic" w:hAnsi="Century Gothic"/>
          <w:sz w:val="20"/>
          <w:szCs w:val="20"/>
        </w:rPr>
      </w:pPr>
      <w:r w:rsidRPr="00B47097">
        <w:rPr>
          <w:rFonts w:ascii="Century Gothic" w:hAnsi="Century Gothic"/>
          <w:sz w:val="20"/>
          <w:szCs w:val="20"/>
        </w:rPr>
        <w:t xml:space="preserve">Tel: </w:t>
      </w:r>
      <w:r w:rsidR="00624741" w:rsidRPr="00B47097">
        <w:rPr>
          <w:rFonts w:ascii="Century Gothic" w:hAnsi="Century Gothic"/>
          <w:sz w:val="20"/>
          <w:szCs w:val="20"/>
        </w:rPr>
        <w:t>+27 11 256 3400/01/29</w:t>
      </w:r>
    </w:p>
    <w:p w14:paraId="6E57F0AB" w14:textId="0CFC2E48" w:rsidR="00624741" w:rsidRPr="00B47097" w:rsidRDefault="00624741" w:rsidP="007C2A9E">
      <w:pPr>
        <w:jc w:val="center"/>
        <w:rPr>
          <w:rFonts w:ascii="Century Gothic" w:hAnsi="Century Gothic"/>
          <w:sz w:val="20"/>
          <w:szCs w:val="20"/>
        </w:rPr>
      </w:pPr>
      <w:r w:rsidRPr="00B47097">
        <w:rPr>
          <w:rFonts w:ascii="Century Gothic" w:hAnsi="Century Gothic"/>
          <w:sz w:val="20"/>
          <w:szCs w:val="20"/>
        </w:rPr>
        <w:t>Fax: +27</w:t>
      </w:r>
      <w:r w:rsidR="003A682D" w:rsidRPr="00B47097">
        <w:rPr>
          <w:rFonts w:ascii="Century Gothic" w:hAnsi="Century Gothic"/>
          <w:sz w:val="20"/>
          <w:szCs w:val="20"/>
        </w:rPr>
        <w:t>11</w:t>
      </w:r>
      <w:r w:rsidRPr="00B47097">
        <w:rPr>
          <w:rFonts w:ascii="Century Gothic" w:hAnsi="Century Gothic"/>
          <w:sz w:val="20"/>
          <w:szCs w:val="20"/>
        </w:rPr>
        <w:t> 256 3456</w:t>
      </w:r>
    </w:p>
    <w:p w14:paraId="00E62782" w14:textId="3CB120B8" w:rsidR="009B4172" w:rsidRPr="00B47097" w:rsidRDefault="003A682D" w:rsidP="007C2A9E">
      <w:pPr>
        <w:jc w:val="center"/>
        <w:rPr>
          <w:rFonts w:ascii="Century Gothic" w:hAnsi="Century Gothic"/>
          <w:sz w:val="22"/>
          <w:szCs w:val="22"/>
          <w:lang w:val="fr-FR"/>
        </w:rPr>
      </w:pPr>
      <w:r w:rsidRPr="00B47097">
        <w:rPr>
          <w:rFonts w:ascii="Century Gothic" w:hAnsi="Century Gothic"/>
          <w:sz w:val="20"/>
          <w:szCs w:val="20"/>
          <w:lang w:val="fr-FR"/>
        </w:rPr>
        <w:t>Email :  </w:t>
      </w:r>
      <w:bookmarkStart w:id="2" w:name="_Hlk3661728"/>
      <w:r w:rsidRPr="00B47097">
        <w:rPr>
          <w:sz w:val="22"/>
          <w:szCs w:val="22"/>
          <w:lang w:val="fr-FR"/>
        </w:rPr>
        <w:fldChar w:fldCharType="begin"/>
      </w:r>
      <w:r w:rsidRPr="00B47097">
        <w:rPr>
          <w:sz w:val="22"/>
          <w:szCs w:val="22"/>
          <w:lang w:val="fr-FR"/>
        </w:rPr>
        <w:instrText xml:space="preserve"> HYPERLINK "mailto:tender@aprm-au.org" </w:instrText>
      </w:r>
      <w:r w:rsidRPr="00B47097">
        <w:rPr>
          <w:sz w:val="22"/>
          <w:szCs w:val="22"/>
          <w:lang w:val="fr-FR"/>
        </w:rPr>
        <w:fldChar w:fldCharType="separate"/>
      </w:r>
      <w:r w:rsidRPr="00B47097">
        <w:rPr>
          <w:rStyle w:val="Hyperlink"/>
          <w:color w:val="auto"/>
          <w:sz w:val="22"/>
          <w:szCs w:val="22"/>
          <w:lang w:val="fr-FR"/>
        </w:rPr>
        <w:t>tender@aprm-au.org</w:t>
      </w:r>
      <w:bookmarkEnd w:id="2"/>
      <w:r w:rsidRPr="00B47097">
        <w:rPr>
          <w:sz w:val="22"/>
          <w:szCs w:val="22"/>
          <w:lang w:val="fr-FR"/>
        </w:rPr>
        <w:fldChar w:fldCharType="end"/>
      </w:r>
    </w:p>
    <w:p w14:paraId="034CD10F" w14:textId="1064B1C4" w:rsidR="009B4172" w:rsidRPr="00B47097" w:rsidRDefault="009B4172" w:rsidP="003A682D">
      <w:pPr>
        <w:tabs>
          <w:tab w:val="left" w:pos="-720"/>
          <w:tab w:val="left" w:pos="0"/>
          <w:tab w:val="left" w:pos="720"/>
          <w:tab w:val="left" w:pos="1440"/>
          <w:tab w:val="left" w:pos="2160"/>
        </w:tabs>
        <w:ind w:left="2880" w:hanging="2880"/>
        <w:rPr>
          <w:rFonts w:ascii="Century Gothic" w:hAnsi="Century Gothic"/>
          <w:sz w:val="20"/>
          <w:szCs w:val="20"/>
        </w:rPr>
      </w:pPr>
      <w:r w:rsidRPr="00B47097">
        <w:rPr>
          <w:rFonts w:ascii="Century Gothic" w:hAnsi="Century Gothic"/>
          <w:sz w:val="20"/>
          <w:szCs w:val="20"/>
          <w:lang w:val="fr-FR"/>
        </w:rPr>
        <w:lastRenderedPageBreak/>
        <w:tab/>
      </w:r>
      <w:r w:rsidRPr="00B47097">
        <w:rPr>
          <w:rFonts w:ascii="Century Gothic" w:hAnsi="Century Gothic"/>
          <w:sz w:val="20"/>
          <w:szCs w:val="20"/>
          <w:lang w:val="fr-FR"/>
        </w:rPr>
        <w:tab/>
      </w:r>
      <w:r w:rsidRPr="00B47097">
        <w:rPr>
          <w:rFonts w:ascii="Century Gothic" w:hAnsi="Century Gothic"/>
          <w:sz w:val="20"/>
          <w:szCs w:val="20"/>
          <w:lang w:val="fr-FR"/>
        </w:rPr>
        <w:tab/>
      </w:r>
      <w:r w:rsidRPr="00B47097">
        <w:rPr>
          <w:rFonts w:ascii="Century Gothic" w:hAnsi="Century Gothic"/>
          <w:sz w:val="20"/>
          <w:szCs w:val="20"/>
          <w:lang w:val="fr-FR"/>
        </w:rPr>
        <w:tab/>
      </w:r>
    </w:p>
    <w:p w14:paraId="3EB8B619" w14:textId="1CB90449" w:rsidR="00D80A68" w:rsidRPr="00B47097" w:rsidRDefault="00624741" w:rsidP="007C2A9E">
      <w:pPr>
        <w:jc w:val="center"/>
        <w:rPr>
          <w:rFonts w:ascii="Century Gothic" w:hAnsi="Century Gothic"/>
          <w:sz w:val="20"/>
          <w:szCs w:val="20"/>
        </w:rPr>
      </w:pPr>
      <w:r w:rsidRPr="00B47097">
        <w:rPr>
          <w:rFonts w:ascii="Century Gothic" w:hAnsi="Century Gothic"/>
          <w:sz w:val="20"/>
          <w:szCs w:val="20"/>
        </w:rPr>
        <w:t xml:space="preserve"> </w:t>
      </w:r>
    </w:p>
    <w:p w14:paraId="416BAD96" w14:textId="5B600BEB" w:rsidR="003A45B9" w:rsidRPr="00B47097" w:rsidRDefault="003A45B9" w:rsidP="007C2A9E">
      <w:pPr>
        <w:jc w:val="center"/>
        <w:rPr>
          <w:rFonts w:ascii="Century Gothic" w:hAnsi="Century Gothic"/>
          <w:sz w:val="20"/>
          <w:szCs w:val="20"/>
        </w:rPr>
      </w:pPr>
      <w:bookmarkStart w:id="3" w:name="_GoBack"/>
      <w:bookmarkEnd w:id="3"/>
    </w:p>
    <w:bookmarkEnd w:id="0"/>
    <w:p w14:paraId="0EB6165C" w14:textId="0C008454" w:rsidR="003A45B9" w:rsidRPr="00B47097" w:rsidRDefault="003A45B9" w:rsidP="007C2A9E">
      <w:pPr>
        <w:jc w:val="center"/>
        <w:rPr>
          <w:rFonts w:ascii="Century Gothic" w:hAnsi="Century Gothic"/>
          <w:sz w:val="21"/>
          <w:szCs w:val="21"/>
        </w:rPr>
      </w:pPr>
    </w:p>
    <w:p w14:paraId="0AE1409E" w14:textId="77777777" w:rsidR="003A45B9" w:rsidRPr="00B47097" w:rsidRDefault="003A45B9" w:rsidP="007C2A9E">
      <w:pPr>
        <w:jc w:val="center"/>
        <w:rPr>
          <w:rFonts w:ascii="Century Gothic" w:hAnsi="Century Gothic"/>
          <w:sz w:val="21"/>
          <w:szCs w:val="21"/>
        </w:rPr>
      </w:pPr>
    </w:p>
    <w:p w14:paraId="4F2EBF2A" w14:textId="0B0C65CF" w:rsidR="00531FD6" w:rsidRPr="00B47097" w:rsidRDefault="00531FD6">
      <w:pPr>
        <w:rPr>
          <w:rFonts w:ascii="Century Gothic" w:hAnsi="Century Gothic"/>
          <w:sz w:val="21"/>
          <w:szCs w:val="21"/>
        </w:rPr>
      </w:pPr>
    </w:p>
    <w:sectPr w:rsidR="00531FD6" w:rsidRPr="00B47097" w:rsidSect="00B47097">
      <w:footerReference w:type="default" r:id="rId10"/>
      <w:pgSz w:w="11906" w:h="16838"/>
      <w:pgMar w:top="1021" w:right="964"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6212" w14:textId="77777777" w:rsidR="00CE7F55" w:rsidRDefault="00CE7F55" w:rsidP="00D80A68">
      <w:r>
        <w:separator/>
      </w:r>
    </w:p>
  </w:endnote>
  <w:endnote w:type="continuationSeparator" w:id="0">
    <w:p w14:paraId="7B7404B2" w14:textId="77777777" w:rsidR="00CE7F55" w:rsidRDefault="00CE7F55"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373679"/>
      <w:docPartObj>
        <w:docPartGallery w:val="Page Numbers (Bottom of Page)"/>
        <w:docPartUnique/>
      </w:docPartObj>
    </w:sdtPr>
    <w:sdtEndPr/>
    <w:sdtContent>
      <w:sdt>
        <w:sdtPr>
          <w:id w:val="-1769616900"/>
          <w:docPartObj>
            <w:docPartGallery w:val="Page Numbers (Top of Page)"/>
            <w:docPartUnique/>
          </w:docPartObj>
        </w:sdtPr>
        <w:sdtEndPr/>
        <w:sdtContent>
          <w:p w14:paraId="504C08CE" w14:textId="2F1DA848" w:rsidR="00624741" w:rsidRDefault="00624741">
            <w:pPr>
              <w:pStyle w:val="Footer"/>
              <w:jc w:val="right"/>
            </w:pPr>
            <w:r>
              <w:t xml:space="preserve">Page </w:t>
            </w:r>
            <w:r>
              <w:rPr>
                <w:b/>
                <w:bCs/>
              </w:rPr>
              <w:fldChar w:fldCharType="begin"/>
            </w:r>
            <w:r>
              <w:rPr>
                <w:b/>
                <w:bCs/>
              </w:rPr>
              <w:instrText xml:space="preserve"> PAGE </w:instrText>
            </w:r>
            <w:r>
              <w:rPr>
                <w:b/>
                <w:bCs/>
              </w:rPr>
              <w:fldChar w:fldCharType="separate"/>
            </w:r>
            <w:r w:rsidR="00A350E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350EA">
              <w:rPr>
                <w:b/>
                <w:bCs/>
                <w:noProof/>
              </w:rPr>
              <w:t>2</w:t>
            </w:r>
            <w:r>
              <w:rPr>
                <w:b/>
                <w:bCs/>
              </w:rPr>
              <w:fldChar w:fldCharType="end"/>
            </w:r>
          </w:p>
        </w:sdtContent>
      </w:sdt>
    </w:sdtContent>
  </w:sdt>
  <w:p w14:paraId="0FFAA09A" w14:textId="77777777" w:rsidR="00624741" w:rsidRDefault="0062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0476C" w14:textId="77777777" w:rsidR="00CE7F55" w:rsidRDefault="00CE7F55" w:rsidP="00D80A68">
      <w:r>
        <w:separator/>
      </w:r>
    </w:p>
  </w:footnote>
  <w:footnote w:type="continuationSeparator" w:id="0">
    <w:p w14:paraId="056E3C8C" w14:textId="77777777" w:rsidR="00CE7F55" w:rsidRDefault="00CE7F55"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3A9"/>
    <w:multiLevelType w:val="hybridMultilevel"/>
    <w:tmpl w:val="3DEE38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ABE"/>
    <w:multiLevelType w:val="hybridMultilevel"/>
    <w:tmpl w:val="1CEE29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971BB7"/>
    <w:multiLevelType w:val="multilevel"/>
    <w:tmpl w:val="D330580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9A5213"/>
    <w:multiLevelType w:val="hybridMultilevel"/>
    <w:tmpl w:val="EC4A520C"/>
    <w:lvl w:ilvl="0" w:tplc="04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975D1C"/>
    <w:multiLevelType w:val="hybridMultilevel"/>
    <w:tmpl w:val="9EB2A524"/>
    <w:lvl w:ilvl="0" w:tplc="E3386978">
      <w:start w:val="1"/>
      <w:numFmt w:val="lowerRoman"/>
      <w:lvlText w:val="%1)"/>
      <w:lvlJc w:val="left"/>
      <w:pPr>
        <w:ind w:left="1275" w:hanging="72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3BD474F2"/>
    <w:multiLevelType w:val="hybridMultilevel"/>
    <w:tmpl w:val="13FABB88"/>
    <w:lvl w:ilvl="0" w:tplc="04090005">
      <w:start w:val="1"/>
      <w:numFmt w:val="bullet"/>
      <w:lvlText w:val=""/>
      <w:lvlJc w:val="left"/>
      <w:pPr>
        <w:ind w:left="1080" w:hanging="72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342CE"/>
    <w:multiLevelType w:val="hybridMultilevel"/>
    <w:tmpl w:val="E2741314"/>
    <w:lvl w:ilvl="0" w:tplc="9956F83C">
      <w:start w:val="1"/>
      <w:numFmt w:val="lowerRoman"/>
      <w:lvlText w:val="%1)"/>
      <w:lvlJc w:val="left"/>
      <w:pPr>
        <w:ind w:left="1080" w:hanging="72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504F8"/>
    <w:multiLevelType w:val="hybridMultilevel"/>
    <w:tmpl w:val="FA401B0A"/>
    <w:lvl w:ilvl="0" w:tplc="63DC64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877096"/>
    <w:multiLevelType w:val="hybridMultilevel"/>
    <w:tmpl w:val="41D88E5E"/>
    <w:lvl w:ilvl="0" w:tplc="0407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3F47E4"/>
    <w:multiLevelType w:val="hybridMultilevel"/>
    <w:tmpl w:val="F32A2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D7D80"/>
    <w:multiLevelType w:val="hybridMultilevel"/>
    <w:tmpl w:val="B0E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D21C2"/>
    <w:multiLevelType w:val="multilevel"/>
    <w:tmpl w:val="9CE8FF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4E2640"/>
    <w:multiLevelType w:val="hybridMultilevel"/>
    <w:tmpl w:val="63B0D494"/>
    <w:lvl w:ilvl="0" w:tplc="607833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4E0F7A"/>
    <w:multiLevelType w:val="hybridMultilevel"/>
    <w:tmpl w:val="FD2AD95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E4684"/>
    <w:multiLevelType w:val="hybridMultilevel"/>
    <w:tmpl w:val="8EF859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9"/>
  </w:num>
  <w:num w:numId="5">
    <w:abstractNumId w:val="14"/>
  </w:num>
  <w:num w:numId="6">
    <w:abstractNumId w:val="6"/>
  </w:num>
  <w:num w:numId="7">
    <w:abstractNumId w:val="11"/>
  </w:num>
  <w:num w:numId="8">
    <w:abstractNumId w:val="5"/>
  </w:num>
  <w:num w:numId="9">
    <w:abstractNumId w:val="1"/>
  </w:num>
  <w:num w:numId="10">
    <w:abstractNumId w:val="12"/>
  </w:num>
  <w:num w:numId="11">
    <w:abstractNumId w:val="13"/>
  </w:num>
  <w:num w:numId="12">
    <w:abstractNumId w:val="8"/>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68"/>
    <w:rsid w:val="00046BBA"/>
    <w:rsid w:val="00055E35"/>
    <w:rsid w:val="0006156C"/>
    <w:rsid w:val="000869A6"/>
    <w:rsid w:val="00091B66"/>
    <w:rsid w:val="00095BD0"/>
    <w:rsid w:val="000A6B1B"/>
    <w:rsid w:val="000B3B07"/>
    <w:rsid w:val="000B44A4"/>
    <w:rsid w:val="000B7121"/>
    <w:rsid w:val="000C4CF9"/>
    <w:rsid w:val="000D56CF"/>
    <w:rsid w:val="001062D9"/>
    <w:rsid w:val="00107BBF"/>
    <w:rsid w:val="00112D41"/>
    <w:rsid w:val="00123C83"/>
    <w:rsid w:val="00150435"/>
    <w:rsid w:val="0015331C"/>
    <w:rsid w:val="00163740"/>
    <w:rsid w:val="00170278"/>
    <w:rsid w:val="001723AF"/>
    <w:rsid w:val="001E0AFE"/>
    <w:rsid w:val="001F7EE8"/>
    <w:rsid w:val="002012E1"/>
    <w:rsid w:val="002014FB"/>
    <w:rsid w:val="00202BB4"/>
    <w:rsid w:val="00217D3B"/>
    <w:rsid w:val="00224DA9"/>
    <w:rsid w:val="00227542"/>
    <w:rsid w:val="00227B85"/>
    <w:rsid w:val="0023588A"/>
    <w:rsid w:val="002375AA"/>
    <w:rsid w:val="002522FA"/>
    <w:rsid w:val="002844D1"/>
    <w:rsid w:val="002B5800"/>
    <w:rsid w:val="002C0406"/>
    <w:rsid w:val="002C7F4C"/>
    <w:rsid w:val="002E1C80"/>
    <w:rsid w:val="002F7FB9"/>
    <w:rsid w:val="00324EAD"/>
    <w:rsid w:val="003355E1"/>
    <w:rsid w:val="00351D29"/>
    <w:rsid w:val="003573FE"/>
    <w:rsid w:val="00363D4F"/>
    <w:rsid w:val="0038159A"/>
    <w:rsid w:val="00383DF0"/>
    <w:rsid w:val="00386722"/>
    <w:rsid w:val="003A45B9"/>
    <w:rsid w:val="003A56F4"/>
    <w:rsid w:val="003A682D"/>
    <w:rsid w:val="003B26ED"/>
    <w:rsid w:val="003C78E2"/>
    <w:rsid w:val="003E730D"/>
    <w:rsid w:val="003E7B7F"/>
    <w:rsid w:val="003F089A"/>
    <w:rsid w:val="003F799C"/>
    <w:rsid w:val="00415673"/>
    <w:rsid w:val="004441FD"/>
    <w:rsid w:val="00450724"/>
    <w:rsid w:val="00450B8F"/>
    <w:rsid w:val="004530A3"/>
    <w:rsid w:val="0045372A"/>
    <w:rsid w:val="00463572"/>
    <w:rsid w:val="00465BD4"/>
    <w:rsid w:val="004756D4"/>
    <w:rsid w:val="00481CED"/>
    <w:rsid w:val="004D0A96"/>
    <w:rsid w:val="004E0FDB"/>
    <w:rsid w:val="004E2A3C"/>
    <w:rsid w:val="00502881"/>
    <w:rsid w:val="005174A0"/>
    <w:rsid w:val="0052142A"/>
    <w:rsid w:val="00531FD6"/>
    <w:rsid w:val="00540157"/>
    <w:rsid w:val="0055326B"/>
    <w:rsid w:val="005641CB"/>
    <w:rsid w:val="00566711"/>
    <w:rsid w:val="005724C6"/>
    <w:rsid w:val="00583EDC"/>
    <w:rsid w:val="0059021A"/>
    <w:rsid w:val="005A2B61"/>
    <w:rsid w:val="005A3552"/>
    <w:rsid w:val="005C7C29"/>
    <w:rsid w:val="005C7F6D"/>
    <w:rsid w:val="005D304C"/>
    <w:rsid w:val="005D7640"/>
    <w:rsid w:val="005F3FBC"/>
    <w:rsid w:val="00611383"/>
    <w:rsid w:val="00612444"/>
    <w:rsid w:val="00621082"/>
    <w:rsid w:val="00624741"/>
    <w:rsid w:val="00666D8C"/>
    <w:rsid w:val="00672B9F"/>
    <w:rsid w:val="00687FB5"/>
    <w:rsid w:val="006A71C9"/>
    <w:rsid w:val="006B5480"/>
    <w:rsid w:val="006C0962"/>
    <w:rsid w:val="006C72B2"/>
    <w:rsid w:val="006D1BC2"/>
    <w:rsid w:val="006E1E57"/>
    <w:rsid w:val="006F1E14"/>
    <w:rsid w:val="006F2F3F"/>
    <w:rsid w:val="00712BCE"/>
    <w:rsid w:val="00732AFA"/>
    <w:rsid w:val="00750441"/>
    <w:rsid w:val="00750499"/>
    <w:rsid w:val="00765EBC"/>
    <w:rsid w:val="007824DC"/>
    <w:rsid w:val="00792EDE"/>
    <w:rsid w:val="007A047A"/>
    <w:rsid w:val="007A4C43"/>
    <w:rsid w:val="007B2847"/>
    <w:rsid w:val="007B2F9E"/>
    <w:rsid w:val="007B3039"/>
    <w:rsid w:val="007B30E4"/>
    <w:rsid w:val="007C2A9E"/>
    <w:rsid w:val="007E0D77"/>
    <w:rsid w:val="007E2345"/>
    <w:rsid w:val="00815822"/>
    <w:rsid w:val="0082335A"/>
    <w:rsid w:val="0083185C"/>
    <w:rsid w:val="008324B2"/>
    <w:rsid w:val="008749DA"/>
    <w:rsid w:val="00877671"/>
    <w:rsid w:val="008A2C43"/>
    <w:rsid w:val="008B70E4"/>
    <w:rsid w:val="008C4BF0"/>
    <w:rsid w:val="00910D48"/>
    <w:rsid w:val="0096763D"/>
    <w:rsid w:val="009B0850"/>
    <w:rsid w:val="009B4172"/>
    <w:rsid w:val="009D5AAE"/>
    <w:rsid w:val="009E14F0"/>
    <w:rsid w:val="009E1EB7"/>
    <w:rsid w:val="00A024E1"/>
    <w:rsid w:val="00A055BB"/>
    <w:rsid w:val="00A1107E"/>
    <w:rsid w:val="00A13096"/>
    <w:rsid w:val="00A350EA"/>
    <w:rsid w:val="00A4543D"/>
    <w:rsid w:val="00A64253"/>
    <w:rsid w:val="00A66592"/>
    <w:rsid w:val="00A733A4"/>
    <w:rsid w:val="00A73D66"/>
    <w:rsid w:val="00A73FC5"/>
    <w:rsid w:val="00A80C18"/>
    <w:rsid w:val="00A90D56"/>
    <w:rsid w:val="00AA5F6C"/>
    <w:rsid w:val="00AB3BC7"/>
    <w:rsid w:val="00AB6B50"/>
    <w:rsid w:val="00AC3722"/>
    <w:rsid w:val="00AE1EBC"/>
    <w:rsid w:val="00AF65F5"/>
    <w:rsid w:val="00AF6F0B"/>
    <w:rsid w:val="00B048B0"/>
    <w:rsid w:val="00B160CE"/>
    <w:rsid w:val="00B1638B"/>
    <w:rsid w:val="00B3335A"/>
    <w:rsid w:val="00B47097"/>
    <w:rsid w:val="00B55A3B"/>
    <w:rsid w:val="00B8568A"/>
    <w:rsid w:val="00B91022"/>
    <w:rsid w:val="00BA1D0F"/>
    <w:rsid w:val="00BC7349"/>
    <w:rsid w:val="00BD5667"/>
    <w:rsid w:val="00BF11F2"/>
    <w:rsid w:val="00C01CA3"/>
    <w:rsid w:val="00C03AC0"/>
    <w:rsid w:val="00C07175"/>
    <w:rsid w:val="00C1104A"/>
    <w:rsid w:val="00C26826"/>
    <w:rsid w:val="00C4417C"/>
    <w:rsid w:val="00C510B1"/>
    <w:rsid w:val="00C52B18"/>
    <w:rsid w:val="00C56A61"/>
    <w:rsid w:val="00C81AD4"/>
    <w:rsid w:val="00CA37EF"/>
    <w:rsid w:val="00CA7CE9"/>
    <w:rsid w:val="00CE59DD"/>
    <w:rsid w:val="00CE7F55"/>
    <w:rsid w:val="00CF1862"/>
    <w:rsid w:val="00D05A88"/>
    <w:rsid w:val="00D1423E"/>
    <w:rsid w:val="00D40402"/>
    <w:rsid w:val="00D43795"/>
    <w:rsid w:val="00D478B4"/>
    <w:rsid w:val="00D80A68"/>
    <w:rsid w:val="00DB69F1"/>
    <w:rsid w:val="00DE1556"/>
    <w:rsid w:val="00DF7AA3"/>
    <w:rsid w:val="00E02B6C"/>
    <w:rsid w:val="00E03238"/>
    <w:rsid w:val="00E22879"/>
    <w:rsid w:val="00E41659"/>
    <w:rsid w:val="00E51FA0"/>
    <w:rsid w:val="00E56AF9"/>
    <w:rsid w:val="00E97EE2"/>
    <w:rsid w:val="00EA41E3"/>
    <w:rsid w:val="00EC5056"/>
    <w:rsid w:val="00EC6776"/>
    <w:rsid w:val="00ED2318"/>
    <w:rsid w:val="00EE634B"/>
    <w:rsid w:val="00EF013D"/>
    <w:rsid w:val="00EF08E8"/>
    <w:rsid w:val="00EF3FEA"/>
    <w:rsid w:val="00F04235"/>
    <w:rsid w:val="00F10323"/>
    <w:rsid w:val="00F27FC2"/>
    <w:rsid w:val="00F46BD7"/>
    <w:rsid w:val="00F47EA8"/>
    <w:rsid w:val="00F92511"/>
    <w:rsid w:val="00FB028E"/>
    <w:rsid w:val="00FD40E0"/>
    <w:rsid w:val="00FE6251"/>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3F92"/>
  <w15:chartTrackingRefBased/>
  <w15:docId w15:val="{9D53CBCB-18BB-4BC7-8815-1A769911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FE6251"/>
    <w:pPr>
      <w:keepNext/>
      <w:keepLines/>
      <w:tabs>
        <w:tab w:val="clear" w:pos="284"/>
      </w:tabs>
      <w:suppressAutoHyphens w:val="0"/>
      <w:spacing w:before="480" w:line="276" w:lineRule="auto"/>
      <w:jc w:val="left"/>
      <w:outlineLvl w:val="0"/>
    </w:pPr>
    <w:rPr>
      <w:rFonts w:asciiTheme="majorHAnsi" w:eastAsiaTheme="majorEastAsia" w:hAnsiTheme="majorHAnsi" w:cstheme="majorBidi"/>
      <w:b/>
      <w:bCs/>
      <w:color w:val="2F5496"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customStyle="1" w:styleId="Default">
    <w:name w:val="Default"/>
    <w:rsid w:val="00C07175"/>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FE6251"/>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aliases w:val="Citation List,Resume Title,Riana Table Bullets 1,Lettre d'introduction,1st level - Bullet List Paragraph,Paragrafo elenco,List Paragraph1,Colorful List - Accent 11,List Paragraph_Table bullets,List Item"/>
    <w:basedOn w:val="Normal"/>
    <w:link w:val="ListParagraphChar"/>
    <w:uiPriority w:val="34"/>
    <w:qFormat/>
    <w:rsid w:val="00FE6251"/>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character" w:customStyle="1" w:styleId="UnresolvedMention1">
    <w:name w:val="Unresolved Mention1"/>
    <w:basedOn w:val="DefaultParagraphFont"/>
    <w:uiPriority w:val="99"/>
    <w:semiHidden/>
    <w:unhideWhenUsed/>
    <w:rsid w:val="00624741"/>
    <w:rPr>
      <w:color w:val="808080"/>
      <w:shd w:val="clear" w:color="auto" w:fill="E6E6E6"/>
    </w:rPr>
  </w:style>
  <w:style w:type="paragraph" w:styleId="Header">
    <w:name w:val="header"/>
    <w:basedOn w:val="Normal"/>
    <w:link w:val="HeaderChar"/>
    <w:uiPriority w:val="99"/>
    <w:unhideWhenUsed/>
    <w:rsid w:val="00624741"/>
    <w:pPr>
      <w:tabs>
        <w:tab w:val="clear" w:pos="284"/>
        <w:tab w:val="center" w:pos="4513"/>
        <w:tab w:val="right" w:pos="9026"/>
      </w:tabs>
    </w:pPr>
  </w:style>
  <w:style w:type="character" w:customStyle="1" w:styleId="HeaderChar">
    <w:name w:val="Header Char"/>
    <w:basedOn w:val="DefaultParagraphFont"/>
    <w:link w:val="Header"/>
    <w:uiPriority w:val="99"/>
    <w:rsid w:val="00624741"/>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624741"/>
    <w:pPr>
      <w:tabs>
        <w:tab w:val="clear" w:pos="284"/>
        <w:tab w:val="center" w:pos="4513"/>
        <w:tab w:val="right" w:pos="9026"/>
      </w:tabs>
    </w:pPr>
  </w:style>
  <w:style w:type="character" w:customStyle="1" w:styleId="FooterChar">
    <w:name w:val="Footer Char"/>
    <w:basedOn w:val="DefaultParagraphFont"/>
    <w:link w:val="Footer"/>
    <w:uiPriority w:val="99"/>
    <w:rsid w:val="00624741"/>
    <w:rPr>
      <w:rFonts w:ascii="Times New Roman" w:eastAsia="Times New Roman" w:hAnsi="Times New Roman"/>
      <w:sz w:val="24"/>
      <w:szCs w:val="24"/>
      <w:lang w:eastAsia="ar-SA"/>
    </w:rPr>
  </w:style>
  <w:style w:type="character" w:styleId="FollowedHyperlink">
    <w:name w:val="FollowedHyperlink"/>
    <w:basedOn w:val="DefaultParagraphFont"/>
    <w:uiPriority w:val="99"/>
    <w:semiHidden/>
    <w:unhideWhenUsed/>
    <w:rsid w:val="00A055BB"/>
    <w:rPr>
      <w:color w:val="954F72" w:themeColor="followedHyperlink"/>
      <w:u w:val="single"/>
    </w:rPr>
  </w:style>
  <w:style w:type="character" w:customStyle="1" w:styleId="UnresolvedMention2">
    <w:name w:val="Unresolved Mention2"/>
    <w:basedOn w:val="DefaultParagraphFont"/>
    <w:uiPriority w:val="99"/>
    <w:semiHidden/>
    <w:unhideWhenUsed/>
    <w:rsid w:val="003A45B9"/>
    <w:rPr>
      <w:color w:val="808080"/>
      <w:shd w:val="clear" w:color="auto" w:fill="E6E6E6"/>
    </w:rPr>
  </w:style>
  <w:style w:type="character" w:customStyle="1" w:styleId="ListParagraphChar">
    <w:name w:val="List Paragraph Char"/>
    <w:aliases w:val="Citation List Char,Resume Title Char,Riana Table Bullets 1 Char,Lettre d'introduction Char,1st level - Bullet List Paragraph Char,Paragrafo elenco Char,List Paragraph1 Char,Colorful List - Accent 11 Char,List Item Char"/>
    <w:link w:val="ListParagraph"/>
    <w:uiPriority w:val="34"/>
    <w:rsid w:val="004D0A96"/>
    <w:rPr>
      <w:sz w:val="22"/>
      <w:szCs w:val="22"/>
      <w:lang w:val="en-US" w:eastAsia="en-US"/>
    </w:rPr>
  </w:style>
  <w:style w:type="character" w:customStyle="1" w:styleId="UnresolvedMention3">
    <w:name w:val="Unresolved Mention3"/>
    <w:basedOn w:val="DefaultParagraphFont"/>
    <w:uiPriority w:val="99"/>
    <w:semiHidden/>
    <w:unhideWhenUsed/>
    <w:rsid w:val="003A682D"/>
    <w:rPr>
      <w:color w:val="605E5C"/>
      <w:shd w:val="clear" w:color="auto" w:fill="E1DFDD"/>
    </w:rPr>
  </w:style>
  <w:style w:type="paragraph" w:styleId="NoSpacing">
    <w:name w:val="No Spacing"/>
    <w:uiPriority w:val="1"/>
    <w:qFormat/>
    <w:rsid w:val="00B3335A"/>
    <w:pPr>
      <w:tabs>
        <w:tab w:val="left" w:pos="284"/>
      </w:tabs>
      <w:suppressAutoHyphens/>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prm-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3305</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Agnes M. Omija</cp:lastModifiedBy>
  <cp:revision>2</cp:revision>
  <cp:lastPrinted>2019-03-06T09:36:00Z</cp:lastPrinted>
  <dcterms:created xsi:type="dcterms:W3CDTF">2019-08-23T08:43:00Z</dcterms:created>
  <dcterms:modified xsi:type="dcterms:W3CDTF">2019-08-23T08:43:00Z</dcterms:modified>
</cp:coreProperties>
</file>